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27" w:rsidRPr="005D4E1F" w:rsidRDefault="00AF2327" w:rsidP="00AF2327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D4E1F">
        <w:rPr>
          <w:rFonts w:ascii="Times New Roman" w:hAnsi="Times New Roman"/>
          <w:b/>
          <w:spacing w:val="-4"/>
          <w:sz w:val="28"/>
          <w:szCs w:val="28"/>
        </w:rPr>
        <w:t>МЕТОДИКА ОПРЕДЕЛЕНИЯ УРОВНЯ ПРОВОСПАЛИТЕЛЬ</w:t>
      </w:r>
      <w:r>
        <w:rPr>
          <w:rFonts w:ascii="Times New Roman" w:hAnsi="Times New Roman"/>
          <w:b/>
          <w:spacing w:val="-4"/>
          <w:sz w:val="28"/>
          <w:szCs w:val="28"/>
        </w:rPr>
        <w:t>Н</w:t>
      </w:r>
      <w:r w:rsidRPr="005D4E1F">
        <w:rPr>
          <w:rFonts w:ascii="Times New Roman" w:hAnsi="Times New Roman"/>
          <w:b/>
          <w:spacing w:val="-4"/>
          <w:sz w:val="28"/>
          <w:szCs w:val="28"/>
        </w:rPr>
        <w:t>ЫХ ЦИТОКИНОВ В ПЛАЗМЕ КРОВИ</w:t>
      </w:r>
    </w:p>
    <w:p w:rsidR="00AF2327" w:rsidRPr="001D6FB7" w:rsidRDefault="00AF2327" w:rsidP="00AF23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6FB7">
        <w:rPr>
          <w:rFonts w:ascii="Times New Roman" w:hAnsi="Times New Roman"/>
          <w:b/>
          <w:sz w:val="24"/>
          <w:szCs w:val="24"/>
        </w:rPr>
        <w:t>Салум Ибрагим</w:t>
      </w:r>
      <w:proofErr w:type="gramStart"/>
      <w:r w:rsidRPr="001D6FB7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1D6FB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О.А.</w:t>
      </w:r>
      <w:r w:rsidRPr="001D6FB7">
        <w:rPr>
          <w:rFonts w:ascii="Times New Roman" w:hAnsi="Times New Roman"/>
          <w:b/>
          <w:sz w:val="24"/>
          <w:szCs w:val="24"/>
        </w:rPr>
        <w:t xml:space="preserve">Кочубей </w:t>
      </w:r>
    </w:p>
    <w:p w:rsidR="00AF2327" w:rsidRPr="00FC20B6" w:rsidRDefault="00AF2327" w:rsidP="00AF2327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AF2327" w:rsidRPr="00E77CB3" w:rsidRDefault="00AF2327" w:rsidP="00AF2327">
      <w:pPr>
        <w:spacing w:after="0" w:line="240" w:lineRule="auto"/>
        <w:ind w:left="3969" w:firstLine="283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33020</wp:posOffset>
            </wp:positionV>
            <wp:extent cx="2293620" cy="1757045"/>
            <wp:effectExtent l="19050" t="0" r="0" b="0"/>
            <wp:wrapNone/>
            <wp:docPr id="2" name="Рисунок 1" descr="http://www.immuninfo.ru/wp-content/uploads/part01/citok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immuninfo.ru/wp-content/uploads/part01/citokin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7CB3">
        <w:rPr>
          <w:rFonts w:ascii="Times New Roman" w:hAnsi="Times New Roman"/>
          <w:b/>
          <w:sz w:val="24"/>
          <w:szCs w:val="24"/>
        </w:rPr>
        <w:t>Цель</w:t>
      </w:r>
      <w:r w:rsidRPr="00E77CB3">
        <w:rPr>
          <w:rFonts w:ascii="Times New Roman" w:hAnsi="Times New Roman"/>
          <w:sz w:val="24"/>
          <w:szCs w:val="24"/>
        </w:rPr>
        <w:t>: Ознакомление с современными мет</w:t>
      </w:r>
      <w:r w:rsidRPr="00E77CB3">
        <w:rPr>
          <w:rFonts w:ascii="Times New Roman" w:hAnsi="Times New Roman"/>
          <w:sz w:val="24"/>
          <w:szCs w:val="24"/>
        </w:rPr>
        <w:t>о</w:t>
      </w:r>
      <w:r w:rsidRPr="00E77CB3">
        <w:rPr>
          <w:rFonts w:ascii="Times New Roman" w:hAnsi="Times New Roman"/>
          <w:sz w:val="24"/>
          <w:szCs w:val="24"/>
        </w:rPr>
        <w:t>диками определения  цитокинов в плазме крови</w:t>
      </w:r>
    </w:p>
    <w:p w:rsidR="00AF2327" w:rsidRPr="00E77CB3" w:rsidRDefault="00AF2327" w:rsidP="00AF2327">
      <w:pPr>
        <w:spacing w:after="0" w:line="240" w:lineRule="auto"/>
        <w:ind w:left="3969" w:firstLine="283"/>
        <w:jc w:val="both"/>
        <w:rPr>
          <w:rFonts w:ascii="Times New Roman" w:hAnsi="Times New Roman"/>
          <w:sz w:val="24"/>
          <w:szCs w:val="24"/>
        </w:rPr>
      </w:pPr>
      <w:r w:rsidRPr="00E77CB3">
        <w:rPr>
          <w:rFonts w:ascii="Times New Roman" w:hAnsi="Times New Roman"/>
          <w:b/>
          <w:sz w:val="24"/>
          <w:szCs w:val="24"/>
        </w:rPr>
        <w:t>Методы:</w:t>
      </w:r>
      <w:r w:rsidRPr="00E77CB3">
        <w:rPr>
          <w:rFonts w:ascii="Times New Roman" w:hAnsi="Times New Roman"/>
          <w:sz w:val="24"/>
          <w:szCs w:val="24"/>
        </w:rPr>
        <w:t xml:space="preserve"> Изучение научно-методической литературы по современным методам опред</w:t>
      </w:r>
      <w:r w:rsidRPr="00E77CB3">
        <w:rPr>
          <w:rFonts w:ascii="Times New Roman" w:hAnsi="Times New Roman"/>
          <w:sz w:val="24"/>
          <w:szCs w:val="24"/>
        </w:rPr>
        <w:t>е</w:t>
      </w:r>
      <w:r w:rsidRPr="00E77CB3">
        <w:rPr>
          <w:rFonts w:ascii="Times New Roman" w:hAnsi="Times New Roman"/>
          <w:sz w:val="24"/>
          <w:szCs w:val="24"/>
        </w:rPr>
        <w:t>ления цитокинов в плазме крови.</w:t>
      </w:r>
    </w:p>
    <w:p w:rsidR="00AF2327" w:rsidRPr="00FB7C53" w:rsidRDefault="00AF2327" w:rsidP="00AF2327">
      <w:pPr>
        <w:spacing w:after="0" w:line="240" w:lineRule="auto"/>
        <w:ind w:left="3969" w:firstLine="283"/>
        <w:jc w:val="both"/>
        <w:rPr>
          <w:rFonts w:ascii="Times New Roman" w:hAnsi="Times New Roman"/>
          <w:sz w:val="24"/>
          <w:szCs w:val="24"/>
        </w:rPr>
      </w:pPr>
      <w:r w:rsidRPr="00E77CB3">
        <w:rPr>
          <w:rFonts w:ascii="Times New Roman" w:hAnsi="Times New Roman"/>
          <w:b/>
          <w:sz w:val="24"/>
          <w:szCs w:val="24"/>
        </w:rPr>
        <w:t>Результаты</w:t>
      </w:r>
      <w:r w:rsidRPr="00FC20B6">
        <w:rPr>
          <w:rFonts w:ascii="Times New Roman" w:hAnsi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изучены следующие вопросы темы – характеристика цитокинов, методика проведения определения провоспалительных цитокинов в плазме крови и их диагностическое знач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ние.</w:t>
      </w:r>
    </w:p>
    <w:p w:rsidR="00AF2327" w:rsidRPr="006B7423" w:rsidRDefault="00AF2327" w:rsidP="00AF2327">
      <w:pPr>
        <w:spacing w:after="0" w:line="240" w:lineRule="auto"/>
        <w:ind w:left="3969" w:firstLine="708"/>
        <w:jc w:val="both"/>
        <w:rPr>
          <w:rFonts w:ascii="Times New Roman" w:hAnsi="Times New Roman"/>
          <w:sz w:val="24"/>
          <w:szCs w:val="24"/>
        </w:rPr>
      </w:pPr>
    </w:p>
    <w:p w:rsidR="00AF2327" w:rsidRPr="00183DD1" w:rsidRDefault="00AF2327" w:rsidP="00AF2327">
      <w:pPr>
        <w:pStyle w:val="a3"/>
        <w:shd w:val="clear" w:color="auto" w:fill="F8F8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183DD1">
        <w:rPr>
          <w:color w:val="000000"/>
          <w:sz w:val="28"/>
          <w:szCs w:val="28"/>
          <w:lang w:val="ru-RU"/>
        </w:rPr>
        <w:t>Цитокины</w:t>
      </w:r>
      <w:r w:rsidRPr="00701458">
        <w:rPr>
          <w:color w:val="000000"/>
          <w:sz w:val="28"/>
          <w:szCs w:val="28"/>
        </w:rPr>
        <w:t> </w:t>
      </w:r>
      <w:r w:rsidRPr="00183DD1">
        <w:rPr>
          <w:color w:val="000000"/>
          <w:sz w:val="28"/>
          <w:szCs w:val="28"/>
          <w:lang w:val="ru-RU"/>
        </w:rPr>
        <w:t>-</w:t>
      </w:r>
      <w:r w:rsidRPr="00701458">
        <w:rPr>
          <w:color w:val="000000"/>
          <w:sz w:val="28"/>
          <w:szCs w:val="28"/>
        </w:rPr>
        <w:t> </w:t>
      </w:r>
      <w:r w:rsidRPr="00183DD1">
        <w:rPr>
          <w:color w:val="000000"/>
          <w:sz w:val="28"/>
          <w:szCs w:val="28"/>
          <w:lang w:val="ru-RU"/>
        </w:rPr>
        <w:t>группа полипептидных медиаторов с молекулярной ма</w:t>
      </w:r>
      <w:r w:rsidRPr="00183DD1">
        <w:rPr>
          <w:color w:val="000000"/>
          <w:sz w:val="28"/>
          <w:szCs w:val="28"/>
          <w:lang w:val="ru-RU"/>
        </w:rPr>
        <w:t>с</w:t>
      </w:r>
      <w:r w:rsidRPr="00183DD1">
        <w:rPr>
          <w:color w:val="000000"/>
          <w:sz w:val="28"/>
          <w:szCs w:val="28"/>
          <w:lang w:val="ru-RU"/>
        </w:rPr>
        <w:t>сой (</w:t>
      </w:r>
      <w:proofErr w:type="gramStart"/>
      <w:r w:rsidRPr="00183DD1">
        <w:rPr>
          <w:color w:val="000000"/>
          <w:sz w:val="28"/>
          <w:szCs w:val="28"/>
          <w:lang w:val="ru-RU"/>
        </w:rPr>
        <w:t>ММ</w:t>
      </w:r>
      <w:proofErr w:type="gramEnd"/>
      <w:r w:rsidRPr="00183DD1">
        <w:rPr>
          <w:color w:val="000000"/>
          <w:sz w:val="28"/>
          <w:szCs w:val="28"/>
          <w:lang w:val="ru-RU"/>
        </w:rPr>
        <w:t>) от 8 до 80 кДа, участвующих в регуляции защитных реакций органи</w:t>
      </w:r>
      <w:r w:rsidRPr="00183DD1">
        <w:rPr>
          <w:color w:val="000000"/>
          <w:sz w:val="28"/>
          <w:szCs w:val="28"/>
          <w:lang w:val="ru-RU"/>
        </w:rPr>
        <w:t>з</w:t>
      </w:r>
      <w:r w:rsidRPr="00183DD1">
        <w:rPr>
          <w:color w:val="000000"/>
          <w:sz w:val="28"/>
          <w:szCs w:val="28"/>
          <w:lang w:val="ru-RU"/>
        </w:rPr>
        <w:t>ма. Они вовлечены фактически в каждое звено иммунитета, включая дифференцировку предшественников клеток иммунной системы, представление а</w:t>
      </w:r>
      <w:r w:rsidRPr="00183DD1">
        <w:rPr>
          <w:color w:val="000000"/>
          <w:sz w:val="28"/>
          <w:szCs w:val="28"/>
          <w:lang w:val="ru-RU"/>
        </w:rPr>
        <w:t>н</w:t>
      </w:r>
      <w:r w:rsidRPr="00183DD1">
        <w:rPr>
          <w:color w:val="000000"/>
          <w:sz w:val="28"/>
          <w:szCs w:val="28"/>
          <w:lang w:val="ru-RU"/>
        </w:rPr>
        <w:t>тигена, клеточную активацию и пролиферацию, экспрессию молекул адгезии и острофазового ответа.</w:t>
      </w:r>
    </w:p>
    <w:p w:rsidR="00AF2327" w:rsidRPr="00183DD1" w:rsidRDefault="00AF2327" w:rsidP="00AF2327">
      <w:pPr>
        <w:pStyle w:val="a3"/>
        <w:shd w:val="clear" w:color="auto" w:fill="F8F8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183DD1">
        <w:rPr>
          <w:color w:val="000000"/>
          <w:sz w:val="28"/>
          <w:szCs w:val="28"/>
          <w:lang w:val="ru-RU"/>
        </w:rPr>
        <w:t>Цитокины воздействуют на клетку через специфические рецепторы клеточной мембраны и вызывают активацию или подавление регулиру</w:t>
      </w:r>
      <w:r w:rsidRPr="00183DD1">
        <w:rPr>
          <w:color w:val="000000"/>
          <w:sz w:val="28"/>
          <w:szCs w:val="28"/>
          <w:lang w:val="ru-RU"/>
        </w:rPr>
        <w:t>е</w:t>
      </w:r>
      <w:r w:rsidRPr="00183DD1">
        <w:rPr>
          <w:color w:val="000000"/>
          <w:sz w:val="28"/>
          <w:szCs w:val="28"/>
          <w:lang w:val="ru-RU"/>
        </w:rPr>
        <w:t>мых ими генов. Эффект цитокинов проявляется уже при пикограммовых конце</w:t>
      </w:r>
      <w:r w:rsidRPr="00183DD1">
        <w:rPr>
          <w:color w:val="000000"/>
          <w:sz w:val="28"/>
          <w:szCs w:val="28"/>
          <w:lang w:val="ru-RU"/>
        </w:rPr>
        <w:t>н</w:t>
      </w:r>
      <w:r w:rsidRPr="00183DD1">
        <w:rPr>
          <w:color w:val="000000"/>
          <w:sz w:val="28"/>
          <w:szCs w:val="28"/>
          <w:lang w:val="ru-RU"/>
        </w:rPr>
        <w:t>трациях.</w:t>
      </w:r>
    </w:p>
    <w:p w:rsidR="00AF2327" w:rsidRPr="00183DD1" w:rsidRDefault="00AF2327" w:rsidP="00AF2327">
      <w:pPr>
        <w:pStyle w:val="a3"/>
        <w:shd w:val="clear" w:color="auto" w:fill="F8F8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183DD1">
        <w:rPr>
          <w:color w:val="000000"/>
          <w:sz w:val="28"/>
          <w:szCs w:val="28"/>
          <w:lang w:val="ru-RU"/>
        </w:rPr>
        <w:t>Определение концентрации цитокинов в крови и других жидкостях тела имеет прогностическое значение. Для оценки тяжести забол</w:t>
      </w:r>
      <w:r w:rsidRPr="00183DD1">
        <w:rPr>
          <w:color w:val="000000"/>
          <w:sz w:val="28"/>
          <w:szCs w:val="28"/>
          <w:lang w:val="ru-RU"/>
        </w:rPr>
        <w:t>е</w:t>
      </w:r>
      <w:r w:rsidRPr="00183DD1">
        <w:rPr>
          <w:color w:val="000000"/>
          <w:sz w:val="28"/>
          <w:szCs w:val="28"/>
          <w:lang w:val="ru-RU"/>
        </w:rPr>
        <w:t xml:space="preserve">вания и прогнозирования его течения целесообразно определять концентрацию про- и </w:t>
      </w:r>
      <w:proofErr w:type="gramStart"/>
      <w:r w:rsidRPr="00183DD1">
        <w:rPr>
          <w:color w:val="000000"/>
          <w:sz w:val="28"/>
          <w:szCs w:val="28"/>
          <w:lang w:val="ru-RU"/>
        </w:rPr>
        <w:t>противовоспалительных</w:t>
      </w:r>
      <w:proofErr w:type="gramEnd"/>
      <w:r w:rsidRPr="00183DD1">
        <w:rPr>
          <w:color w:val="000000"/>
          <w:sz w:val="28"/>
          <w:szCs w:val="28"/>
          <w:lang w:val="ru-RU"/>
        </w:rPr>
        <w:t xml:space="preserve"> цитокинов в динамике ра</w:t>
      </w:r>
      <w:r w:rsidRPr="00183DD1">
        <w:rPr>
          <w:color w:val="000000"/>
          <w:sz w:val="28"/>
          <w:szCs w:val="28"/>
          <w:lang w:val="ru-RU"/>
        </w:rPr>
        <w:t>з</w:t>
      </w:r>
      <w:r w:rsidRPr="00183DD1">
        <w:rPr>
          <w:color w:val="000000"/>
          <w:sz w:val="28"/>
          <w:szCs w:val="28"/>
          <w:lang w:val="ru-RU"/>
        </w:rPr>
        <w:t>вития болезни. Цитокиновый статус организма важно оценивать и во время цитокинотерапии для оценки эффективности проводимого леч</w:t>
      </w:r>
      <w:r w:rsidRPr="00183DD1">
        <w:rPr>
          <w:color w:val="000000"/>
          <w:sz w:val="28"/>
          <w:szCs w:val="28"/>
          <w:lang w:val="ru-RU"/>
        </w:rPr>
        <w:t>е</w:t>
      </w:r>
      <w:r w:rsidRPr="00183DD1">
        <w:rPr>
          <w:color w:val="000000"/>
          <w:sz w:val="28"/>
          <w:szCs w:val="28"/>
          <w:lang w:val="ru-RU"/>
        </w:rPr>
        <w:t>ния и его оптимизации.</w:t>
      </w:r>
    </w:p>
    <w:p w:rsidR="00AF2327" w:rsidRPr="00701458" w:rsidRDefault="00AF2327" w:rsidP="00AF23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458">
        <w:rPr>
          <w:rFonts w:ascii="Times New Roman" w:hAnsi="Times New Roman"/>
          <w:sz w:val="28"/>
          <w:szCs w:val="28"/>
        </w:rPr>
        <w:t>Для определения уровня цитокинов применяется набор реагентов, предназначенный для количественного определения цитокинов челов</w:t>
      </w:r>
      <w:r w:rsidRPr="00701458">
        <w:rPr>
          <w:rFonts w:ascii="Times New Roman" w:hAnsi="Times New Roman"/>
          <w:sz w:val="28"/>
          <w:szCs w:val="28"/>
        </w:rPr>
        <w:t>е</w:t>
      </w:r>
      <w:r w:rsidRPr="00701458">
        <w:rPr>
          <w:rFonts w:ascii="Times New Roman" w:hAnsi="Times New Roman"/>
          <w:sz w:val="28"/>
          <w:szCs w:val="28"/>
        </w:rPr>
        <w:t>ка в плазме, сыворотке и культуральных жидкостях.</w:t>
      </w:r>
    </w:p>
    <w:p w:rsidR="00AF2327" w:rsidRPr="00701458" w:rsidRDefault="00AF2327" w:rsidP="00AF23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458">
        <w:rPr>
          <w:rFonts w:ascii="Times New Roman" w:hAnsi="Times New Roman"/>
          <w:sz w:val="28"/>
          <w:szCs w:val="28"/>
        </w:rPr>
        <w:t>Метод определения основан на твердофазном «сэндвич» – вар</w:t>
      </w:r>
      <w:r w:rsidRPr="00701458">
        <w:rPr>
          <w:rFonts w:ascii="Times New Roman" w:hAnsi="Times New Roman"/>
          <w:sz w:val="28"/>
          <w:szCs w:val="28"/>
        </w:rPr>
        <w:t>и</w:t>
      </w:r>
      <w:r w:rsidRPr="00701458">
        <w:rPr>
          <w:rFonts w:ascii="Times New Roman" w:hAnsi="Times New Roman"/>
          <w:sz w:val="28"/>
          <w:szCs w:val="28"/>
        </w:rPr>
        <w:t>анте иммуноферментного анализа. Специфическими реагентами набора явл</w:t>
      </w:r>
      <w:r w:rsidRPr="00701458">
        <w:rPr>
          <w:rFonts w:ascii="Times New Roman" w:hAnsi="Times New Roman"/>
          <w:sz w:val="28"/>
          <w:szCs w:val="28"/>
        </w:rPr>
        <w:t>я</w:t>
      </w:r>
      <w:r w:rsidRPr="00701458">
        <w:rPr>
          <w:rFonts w:ascii="Times New Roman" w:hAnsi="Times New Roman"/>
          <w:sz w:val="28"/>
          <w:szCs w:val="28"/>
        </w:rPr>
        <w:t>ются моноклональные антитела к цитокинам, сорбированные на поверхн</w:t>
      </w:r>
      <w:r w:rsidRPr="00701458">
        <w:rPr>
          <w:rFonts w:ascii="Times New Roman" w:hAnsi="Times New Roman"/>
          <w:sz w:val="28"/>
          <w:szCs w:val="28"/>
        </w:rPr>
        <w:t>о</w:t>
      </w:r>
      <w:r w:rsidRPr="00701458">
        <w:rPr>
          <w:rFonts w:ascii="Times New Roman" w:hAnsi="Times New Roman"/>
          <w:sz w:val="28"/>
          <w:szCs w:val="28"/>
        </w:rPr>
        <w:t>сти лунок разборного планшета полистирола, конъюгат пол</w:t>
      </w:r>
      <w:r w:rsidRPr="00701458">
        <w:rPr>
          <w:rFonts w:ascii="Times New Roman" w:hAnsi="Times New Roman"/>
          <w:sz w:val="28"/>
          <w:szCs w:val="28"/>
        </w:rPr>
        <w:t>и</w:t>
      </w:r>
      <w:r w:rsidRPr="00701458">
        <w:rPr>
          <w:rFonts w:ascii="Times New Roman" w:hAnsi="Times New Roman"/>
          <w:sz w:val="28"/>
          <w:szCs w:val="28"/>
        </w:rPr>
        <w:t>клональных антител к цитокинам с биотином и калибровочными образцами, содержащими циток</w:t>
      </w:r>
      <w:r w:rsidRPr="00701458">
        <w:rPr>
          <w:rFonts w:ascii="Times New Roman" w:hAnsi="Times New Roman"/>
          <w:sz w:val="28"/>
          <w:szCs w:val="28"/>
        </w:rPr>
        <w:t>и</w:t>
      </w:r>
      <w:r w:rsidRPr="00701458">
        <w:rPr>
          <w:rFonts w:ascii="Times New Roman" w:hAnsi="Times New Roman"/>
          <w:sz w:val="28"/>
          <w:szCs w:val="28"/>
        </w:rPr>
        <w:t xml:space="preserve">ны. </w:t>
      </w:r>
    </w:p>
    <w:p w:rsidR="00AF2327" w:rsidRPr="00701458" w:rsidRDefault="00AF2327" w:rsidP="00AF23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458">
        <w:rPr>
          <w:rFonts w:ascii="Times New Roman" w:hAnsi="Times New Roman"/>
          <w:sz w:val="28"/>
          <w:szCs w:val="28"/>
        </w:rPr>
        <w:t xml:space="preserve">На первой стадии </w:t>
      </w:r>
      <w:proofErr w:type="gramStart"/>
      <w:r w:rsidRPr="00701458">
        <w:rPr>
          <w:rFonts w:ascii="Times New Roman" w:hAnsi="Times New Roman"/>
          <w:sz w:val="28"/>
          <w:szCs w:val="28"/>
        </w:rPr>
        <w:t>анализа</w:t>
      </w:r>
      <w:proofErr w:type="gramEnd"/>
      <w:r w:rsidRPr="00701458">
        <w:rPr>
          <w:rFonts w:ascii="Times New Roman" w:hAnsi="Times New Roman"/>
          <w:sz w:val="28"/>
          <w:szCs w:val="28"/>
        </w:rPr>
        <w:t xml:space="preserve"> исследуемые и контрольные образцы инкубируют в лунках с иммобилизованными антителами. </w:t>
      </w:r>
      <w:proofErr w:type="gramStart"/>
      <w:r w:rsidRPr="00701458">
        <w:rPr>
          <w:rFonts w:ascii="Times New Roman" w:hAnsi="Times New Roman"/>
          <w:sz w:val="28"/>
          <w:szCs w:val="28"/>
        </w:rPr>
        <w:t>Имеющиеся</w:t>
      </w:r>
      <w:proofErr w:type="gramEnd"/>
      <w:r w:rsidRPr="00701458">
        <w:rPr>
          <w:rFonts w:ascii="Times New Roman" w:hAnsi="Times New Roman"/>
          <w:sz w:val="28"/>
          <w:szCs w:val="28"/>
        </w:rPr>
        <w:t xml:space="preserve"> в образцах цитокины связываются с иммобилизованными антителами. Несв</w:t>
      </w:r>
      <w:r w:rsidRPr="00701458">
        <w:rPr>
          <w:rFonts w:ascii="Times New Roman" w:hAnsi="Times New Roman"/>
          <w:sz w:val="28"/>
          <w:szCs w:val="28"/>
        </w:rPr>
        <w:t>я</w:t>
      </w:r>
      <w:r w:rsidRPr="00701458">
        <w:rPr>
          <w:rFonts w:ascii="Times New Roman" w:hAnsi="Times New Roman"/>
          <w:sz w:val="28"/>
          <w:szCs w:val="28"/>
        </w:rPr>
        <w:t xml:space="preserve">занный материал удаляется отмыванием. На второй стадии – связанные цитокины взаимодействует при инкубации с конъюгатом № 1 (антитела к </w:t>
      </w:r>
      <w:r w:rsidRPr="00701458">
        <w:rPr>
          <w:rFonts w:ascii="Times New Roman" w:hAnsi="Times New Roman"/>
          <w:sz w:val="28"/>
          <w:szCs w:val="28"/>
        </w:rPr>
        <w:lastRenderedPageBreak/>
        <w:t xml:space="preserve">цитокинам человека с биотином). </w:t>
      </w:r>
      <w:proofErr w:type="gramStart"/>
      <w:r w:rsidRPr="00701458">
        <w:rPr>
          <w:rFonts w:ascii="Times New Roman" w:hAnsi="Times New Roman"/>
          <w:sz w:val="28"/>
          <w:szCs w:val="28"/>
        </w:rPr>
        <w:t>Несвязанный</w:t>
      </w:r>
      <w:proofErr w:type="gramEnd"/>
      <w:r w:rsidRPr="00701458">
        <w:rPr>
          <w:rFonts w:ascii="Times New Roman" w:hAnsi="Times New Roman"/>
          <w:sz w:val="28"/>
          <w:szCs w:val="28"/>
        </w:rPr>
        <w:t xml:space="preserve"> конъюгат № 1 удаляется отмыванием. На третьей стадии </w:t>
      </w:r>
      <w:proofErr w:type="gramStart"/>
      <w:r w:rsidRPr="00701458">
        <w:rPr>
          <w:rFonts w:ascii="Times New Roman" w:hAnsi="Times New Roman"/>
          <w:sz w:val="28"/>
          <w:szCs w:val="28"/>
        </w:rPr>
        <w:t>связанный</w:t>
      </w:r>
      <w:proofErr w:type="gramEnd"/>
      <w:r w:rsidRPr="00701458">
        <w:rPr>
          <w:rFonts w:ascii="Times New Roman" w:hAnsi="Times New Roman"/>
          <w:sz w:val="28"/>
          <w:szCs w:val="28"/>
        </w:rPr>
        <w:t xml:space="preserve"> конъюгат № 1 взаимодействует при инкубации с конъюгатом № 2 (стрептавидин с п</w:t>
      </w:r>
      <w:r w:rsidRPr="00701458">
        <w:rPr>
          <w:rFonts w:ascii="Times New Roman" w:hAnsi="Times New Roman"/>
          <w:sz w:val="28"/>
          <w:szCs w:val="28"/>
        </w:rPr>
        <w:t>е</w:t>
      </w:r>
      <w:r w:rsidRPr="00701458">
        <w:rPr>
          <w:rFonts w:ascii="Times New Roman" w:hAnsi="Times New Roman"/>
          <w:sz w:val="28"/>
          <w:szCs w:val="28"/>
        </w:rPr>
        <w:t>роксидазой хрена). После третьего отмывания количество связанного конъюгата № 2 определяют цветной реакцией с использованием су</w:t>
      </w:r>
      <w:r w:rsidRPr="00701458">
        <w:rPr>
          <w:rFonts w:ascii="Times New Roman" w:hAnsi="Times New Roman"/>
          <w:sz w:val="28"/>
          <w:szCs w:val="28"/>
        </w:rPr>
        <w:t>б</w:t>
      </w:r>
      <w:r w:rsidRPr="00701458">
        <w:rPr>
          <w:rFonts w:ascii="Times New Roman" w:hAnsi="Times New Roman"/>
          <w:sz w:val="28"/>
          <w:szCs w:val="28"/>
        </w:rPr>
        <w:t xml:space="preserve">страта пероксидазы хрена – перекиси водорода и </w:t>
      </w:r>
      <w:proofErr w:type="gramStart"/>
      <w:r w:rsidRPr="00701458">
        <w:rPr>
          <w:rFonts w:ascii="Times New Roman" w:hAnsi="Times New Roman"/>
          <w:sz w:val="28"/>
          <w:szCs w:val="28"/>
        </w:rPr>
        <w:t>хромогенная</w:t>
      </w:r>
      <w:proofErr w:type="gramEnd"/>
      <w:r w:rsidRPr="00701458">
        <w:rPr>
          <w:rFonts w:ascii="Times New Roman" w:hAnsi="Times New Roman"/>
          <w:sz w:val="28"/>
          <w:szCs w:val="28"/>
        </w:rPr>
        <w:t xml:space="preserve"> – тетраметилбензидина. Реакцию ост</w:t>
      </w:r>
      <w:r w:rsidRPr="00701458">
        <w:rPr>
          <w:rFonts w:ascii="Times New Roman" w:hAnsi="Times New Roman"/>
          <w:sz w:val="28"/>
          <w:szCs w:val="28"/>
        </w:rPr>
        <w:t>а</w:t>
      </w:r>
      <w:r w:rsidRPr="00701458">
        <w:rPr>
          <w:rFonts w:ascii="Times New Roman" w:hAnsi="Times New Roman"/>
          <w:sz w:val="28"/>
          <w:szCs w:val="28"/>
        </w:rPr>
        <w:t xml:space="preserve">навливают добавлением </w:t>
      </w:r>
      <w:proofErr w:type="gramStart"/>
      <w:r w:rsidRPr="00701458">
        <w:rPr>
          <w:rFonts w:ascii="Times New Roman" w:hAnsi="Times New Roman"/>
          <w:sz w:val="28"/>
          <w:szCs w:val="28"/>
        </w:rPr>
        <w:t>стоп-реагента</w:t>
      </w:r>
      <w:proofErr w:type="gramEnd"/>
      <w:r w:rsidRPr="00701458">
        <w:rPr>
          <w:rFonts w:ascii="Times New Roman" w:hAnsi="Times New Roman"/>
          <w:sz w:val="28"/>
          <w:szCs w:val="28"/>
        </w:rPr>
        <w:t xml:space="preserve"> и измеряют оптическую плотность растворов в лунках при длине волны 450 нм. Интенсивность окраски пропорциональна количеству </w:t>
      </w:r>
      <w:proofErr w:type="gramStart"/>
      <w:r w:rsidRPr="00701458">
        <w:rPr>
          <w:rFonts w:ascii="Times New Roman" w:hAnsi="Times New Roman"/>
          <w:sz w:val="28"/>
          <w:szCs w:val="28"/>
        </w:rPr>
        <w:t>соде</w:t>
      </w:r>
      <w:r w:rsidRPr="00701458">
        <w:rPr>
          <w:rFonts w:ascii="Times New Roman" w:hAnsi="Times New Roman"/>
          <w:sz w:val="28"/>
          <w:szCs w:val="28"/>
        </w:rPr>
        <w:t>р</w:t>
      </w:r>
      <w:r w:rsidRPr="00701458">
        <w:rPr>
          <w:rFonts w:ascii="Times New Roman" w:hAnsi="Times New Roman"/>
          <w:sz w:val="28"/>
          <w:szCs w:val="28"/>
        </w:rPr>
        <w:t>жащегося</w:t>
      </w:r>
      <w:proofErr w:type="gramEnd"/>
      <w:r w:rsidRPr="00701458">
        <w:rPr>
          <w:rFonts w:ascii="Times New Roman" w:hAnsi="Times New Roman"/>
          <w:sz w:val="28"/>
          <w:szCs w:val="28"/>
        </w:rPr>
        <w:t xml:space="preserve"> в образце цитокина.</w:t>
      </w:r>
    </w:p>
    <w:p w:rsidR="00AF2327" w:rsidRPr="00183DD1" w:rsidRDefault="00AF2327" w:rsidP="00AF23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2327" w:rsidRPr="00183DD1" w:rsidRDefault="00AF2327" w:rsidP="00AF23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DD1">
        <w:rPr>
          <w:rFonts w:ascii="Times New Roman" w:hAnsi="Times New Roman"/>
          <w:b/>
          <w:sz w:val="24"/>
          <w:szCs w:val="24"/>
        </w:rPr>
        <w:t>Литература</w:t>
      </w:r>
    </w:p>
    <w:p w:rsidR="00E14346" w:rsidRDefault="00AF2327" w:rsidP="00AF2327">
      <w:r w:rsidRPr="00183D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Демьянов A.B, Котов А.Ю., Симбирцев A.C. Диагностическая ценность исследов</w:t>
      </w:r>
      <w:r w:rsidRPr="00183D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183D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ния уровней цитокинов в клинической практике.// Цитокины и воспаление.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83D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83D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83D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№3,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83D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2003, стр.26-35.</w:t>
      </w:r>
    </w:p>
    <w:sectPr w:rsidR="00E14346" w:rsidSect="00E1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2327"/>
    <w:rsid w:val="002F6AF9"/>
    <w:rsid w:val="00343A81"/>
    <w:rsid w:val="003A3120"/>
    <w:rsid w:val="003B7E41"/>
    <w:rsid w:val="004968AE"/>
    <w:rsid w:val="006008A7"/>
    <w:rsid w:val="006F6DC0"/>
    <w:rsid w:val="008560C5"/>
    <w:rsid w:val="008C20A3"/>
    <w:rsid w:val="009A5311"/>
    <w:rsid w:val="009D6F55"/>
    <w:rsid w:val="00AD5D78"/>
    <w:rsid w:val="00AF2327"/>
    <w:rsid w:val="00B65141"/>
    <w:rsid w:val="00B65EEB"/>
    <w:rsid w:val="00C821F1"/>
    <w:rsid w:val="00CB0A52"/>
    <w:rsid w:val="00CB122E"/>
    <w:rsid w:val="00DA28EE"/>
    <w:rsid w:val="00E14346"/>
    <w:rsid w:val="00F2546B"/>
    <w:rsid w:val="00F4245D"/>
    <w:rsid w:val="00F627D9"/>
    <w:rsid w:val="00F63C3F"/>
    <w:rsid w:val="00FA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2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Company>Your Company Name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2014-05-06T10:44:00Z</dcterms:created>
  <dcterms:modified xsi:type="dcterms:W3CDTF">2014-05-06T10:44:00Z</dcterms:modified>
</cp:coreProperties>
</file>