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228" w:rsidRDefault="001A7F24" w:rsidP="006F5228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Follow-up </w:t>
      </w:r>
      <w:r w:rsidR="009B0A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of </w:t>
      </w:r>
      <w:r w:rsidR="008524E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Very Low Birth Weight </w:t>
      </w:r>
      <w:r w:rsidR="00E719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Infants a</w:t>
      </w:r>
      <w:r w:rsidR="009B0A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nd Infants w</w:t>
      </w:r>
      <w:r w:rsidR="00E121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ith Fet</w:t>
      </w:r>
      <w:r w:rsidR="00713B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al A</w:t>
      </w:r>
      <w:r w:rsidR="00E121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lc</w:t>
      </w:r>
      <w:r w:rsidR="00BA1C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ohol Syn</w:t>
      </w:r>
      <w:r w:rsidR="00713B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="00BA1C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rome</w:t>
      </w:r>
    </w:p>
    <w:p w:rsidR="004D57DF" w:rsidRDefault="009A306C" w:rsidP="006F5228">
      <w:pPr>
        <w:spacing w:line="360" w:lineRule="auto"/>
        <w:contextualSpacing/>
        <w:jc w:val="center"/>
        <w:rPr>
          <w:rFonts w:ascii="Times New Roman" w:hAnsi="Times New Roman" w:cs="Times New Roman"/>
          <w:color w:val="000000"/>
          <w:spacing w:val="-4"/>
          <w:sz w:val="28"/>
          <w:szCs w:val="28"/>
          <w:lang w:val="it-IT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  <w:lang w:val="it-IT"/>
        </w:rPr>
        <w:t>O.</w:t>
      </w:r>
      <w:r w:rsidR="006F5228" w:rsidRPr="001B70CF">
        <w:rPr>
          <w:rFonts w:ascii="Times New Roman" w:hAnsi="Times New Roman" w:cs="Times New Roman"/>
          <w:color w:val="000000"/>
          <w:spacing w:val="-4"/>
          <w:sz w:val="28"/>
          <w:szCs w:val="28"/>
          <w:lang w:val="it-IT"/>
        </w:rPr>
        <w:t>Riga,</w:t>
      </w:r>
      <w:r w:rsidR="006F5228">
        <w:rPr>
          <w:rFonts w:ascii="Times New Roman" w:hAnsi="Times New Roman" w:cs="Times New Roman"/>
          <w:color w:val="000000"/>
          <w:spacing w:val="-4"/>
          <w:sz w:val="28"/>
          <w:szCs w:val="28"/>
          <w:lang w:val="it-IT"/>
        </w:rPr>
        <w:t xml:space="preserve"> I.Gordiienko, N.Konovalova, G.Kho</w:t>
      </w:r>
      <w:r w:rsidR="004D57DF">
        <w:rPr>
          <w:rFonts w:ascii="Times New Roman" w:hAnsi="Times New Roman" w:cs="Times New Roman"/>
          <w:color w:val="000000"/>
          <w:spacing w:val="-4"/>
          <w:sz w:val="28"/>
          <w:szCs w:val="28"/>
          <w:lang w:val="it-IT"/>
        </w:rPr>
        <w:t>ts</w:t>
      </w:r>
      <w:r w:rsidR="006F5228">
        <w:rPr>
          <w:rFonts w:ascii="Times New Roman" w:hAnsi="Times New Roman" w:cs="Times New Roman"/>
          <w:color w:val="000000"/>
          <w:spacing w:val="-4"/>
          <w:sz w:val="28"/>
          <w:szCs w:val="28"/>
          <w:lang w:val="it-IT"/>
        </w:rPr>
        <w:t>enko</w:t>
      </w:r>
    </w:p>
    <w:p w:rsidR="006F5228" w:rsidRPr="004D57DF" w:rsidRDefault="006F5228" w:rsidP="006F5228">
      <w:pPr>
        <w:spacing w:line="360" w:lineRule="auto"/>
        <w:contextualSpacing/>
        <w:jc w:val="center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1B70CF">
        <w:rPr>
          <w:rFonts w:ascii="Times New Roman" w:hAnsi="Times New Roman" w:cs="Times New Roman"/>
          <w:color w:val="000000"/>
          <w:spacing w:val="-4"/>
          <w:sz w:val="28"/>
          <w:szCs w:val="28"/>
          <w:lang w:val="it-IT"/>
        </w:rPr>
        <w:t>Kharkiv National Medical University, Ukraine</w:t>
      </w:r>
    </w:p>
    <w:p w:rsidR="006F5228" w:rsidRPr="00BF34DB" w:rsidRDefault="006F5228" w:rsidP="00697F7D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  <w:lang w:val="en-US"/>
        </w:rPr>
      </w:pPr>
      <w:proofErr w:type="gramStart"/>
      <w:r w:rsidRPr="008524EA">
        <w:rPr>
          <w:rFonts w:ascii="Times New Roman" w:hAnsi="Times New Roman" w:cs="Times New Roman"/>
          <w:b/>
          <w:sz w:val="28"/>
          <w:szCs w:val="28"/>
          <w:lang w:val="en-US"/>
        </w:rPr>
        <w:t>Background.</w:t>
      </w:r>
      <w:proofErr w:type="gramEnd"/>
      <w:r w:rsidRPr="008524E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8524EA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8524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D57DF" w:rsidRPr="008524EA">
        <w:rPr>
          <w:rFonts w:ascii="Times New Roman" w:hAnsi="Times New Roman" w:cs="Times New Roman"/>
          <w:sz w:val="28"/>
          <w:szCs w:val="28"/>
          <w:lang w:val="en-US"/>
        </w:rPr>
        <w:t>neurological complication and delay of development occur in 15-</w:t>
      </w:r>
      <w:r w:rsidR="002729DA">
        <w:rPr>
          <w:rFonts w:ascii="Times New Roman" w:hAnsi="Times New Roman" w:cs="Times New Roman"/>
          <w:sz w:val="28"/>
          <w:szCs w:val="28"/>
          <w:lang w:val="en-US"/>
        </w:rPr>
        <w:t>5</w:t>
      </w:r>
      <w:r w:rsidR="004D57DF" w:rsidRPr="008524EA">
        <w:rPr>
          <w:rFonts w:ascii="Times New Roman" w:hAnsi="Times New Roman" w:cs="Times New Roman"/>
          <w:sz w:val="28"/>
          <w:szCs w:val="28"/>
          <w:lang w:val="en-US"/>
        </w:rPr>
        <w:t>2% of preterm infants and in infants with fetal alcohol syndrome (FAS)</w:t>
      </w:r>
      <w:r w:rsidR="007E2AF2" w:rsidRPr="008524EA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7E2AF2" w:rsidRPr="008524EA">
        <w:rPr>
          <w:rFonts w:ascii="Times New Roman" w:hAnsi="Times New Roman" w:cs="Times New Roman"/>
          <w:b/>
          <w:sz w:val="28"/>
          <w:szCs w:val="28"/>
          <w:lang w:val="en-US"/>
        </w:rPr>
        <w:t xml:space="preserve">Objective </w:t>
      </w:r>
      <w:r w:rsidRPr="008524EA">
        <w:rPr>
          <w:rFonts w:ascii="Times New Roman" w:hAnsi="Times New Roman" w:cs="Times New Roman"/>
          <w:sz w:val="28"/>
          <w:szCs w:val="28"/>
          <w:lang w:val="en-US"/>
        </w:rPr>
        <w:t>of study was</w:t>
      </w:r>
      <w:r w:rsidR="007E2AF2" w:rsidRPr="008524EA">
        <w:rPr>
          <w:rFonts w:ascii="Times New Roman" w:hAnsi="Times New Roman" w:cs="Times New Roman"/>
          <w:sz w:val="28"/>
          <w:szCs w:val="28"/>
          <w:lang w:val="en-US"/>
        </w:rPr>
        <w:t xml:space="preserve"> a</w:t>
      </w:r>
      <w:r w:rsidRPr="008524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E2AF2" w:rsidRPr="008524EA">
        <w:rPr>
          <w:rFonts w:ascii="Times New Roman" w:hAnsi="Times New Roman" w:cs="Times New Roman"/>
          <w:sz w:val="28"/>
          <w:szCs w:val="28"/>
          <w:lang w:val="en-US"/>
        </w:rPr>
        <w:t>comparison</w:t>
      </w:r>
      <w:r w:rsidRPr="008524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E2AF2" w:rsidRPr="008524EA">
        <w:rPr>
          <w:rFonts w:ascii="Times New Roman" w:hAnsi="Times New Roman" w:cs="Times New Roman"/>
          <w:sz w:val="28"/>
          <w:szCs w:val="28"/>
          <w:lang w:val="en-US"/>
        </w:rPr>
        <w:t xml:space="preserve">of development from </w:t>
      </w:r>
      <w:r w:rsidR="009B0ACD">
        <w:rPr>
          <w:rFonts w:ascii="Times New Roman" w:hAnsi="Times New Roman" w:cs="Times New Roman"/>
          <w:sz w:val="28"/>
          <w:szCs w:val="28"/>
          <w:lang w:val="en-US"/>
        </w:rPr>
        <w:t>birth</w:t>
      </w:r>
      <w:r w:rsidR="007E2AF2" w:rsidRPr="008524EA">
        <w:rPr>
          <w:rFonts w:ascii="Times New Roman" w:hAnsi="Times New Roman" w:cs="Times New Roman"/>
          <w:sz w:val="28"/>
          <w:szCs w:val="28"/>
          <w:lang w:val="en-US"/>
        </w:rPr>
        <w:t xml:space="preserve"> to </w:t>
      </w:r>
      <w:r w:rsidR="00934AD5">
        <w:rPr>
          <w:rFonts w:ascii="Times New Roman" w:hAnsi="Times New Roman" w:cs="Times New Roman"/>
          <w:sz w:val="28"/>
          <w:szCs w:val="28"/>
          <w:lang w:val="en-US"/>
        </w:rPr>
        <w:t>24 month</w:t>
      </w:r>
      <w:r w:rsidR="007E2AF2" w:rsidRPr="008524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B0ACD">
        <w:rPr>
          <w:rFonts w:ascii="Times New Roman" w:hAnsi="Times New Roman" w:cs="Times New Roman"/>
          <w:sz w:val="28"/>
          <w:szCs w:val="28"/>
          <w:lang w:val="en-US"/>
        </w:rPr>
        <w:t xml:space="preserve">in VLBW infants </w:t>
      </w:r>
      <w:r w:rsidR="00E12109" w:rsidRPr="008524EA">
        <w:rPr>
          <w:rFonts w:ascii="Times New Roman" w:hAnsi="Times New Roman" w:cs="Times New Roman"/>
          <w:sz w:val="28"/>
          <w:szCs w:val="28"/>
          <w:lang w:val="en-US"/>
        </w:rPr>
        <w:t xml:space="preserve">and children with FAS. </w:t>
      </w:r>
      <w:proofErr w:type="gramStart"/>
      <w:r w:rsidR="00E12109" w:rsidRPr="008524EA">
        <w:rPr>
          <w:rFonts w:ascii="Times New Roman" w:hAnsi="Times New Roman" w:cs="Times New Roman"/>
          <w:b/>
          <w:sz w:val="28"/>
          <w:szCs w:val="28"/>
          <w:lang w:val="en-US"/>
        </w:rPr>
        <w:t>Methods.</w:t>
      </w:r>
      <w:proofErr w:type="gramEnd"/>
      <w:r w:rsidR="00E12109" w:rsidRPr="008524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342E8" w:rsidRPr="008524EA">
        <w:rPr>
          <w:rFonts w:ascii="Times New Roman" w:hAnsi="Times New Roman" w:cs="Times New Roman"/>
          <w:sz w:val="28"/>
          <w:szCs w:val="28"/>
          <w:lang w:val="en-US"/>
        </w:rPr>
        <w:t xml:space="preserve">The developmental assessment was performed in 60 </w:t>
      </w:r>
      <w:r w:rsidR="009B0ACD">
        <w:rPr>
          <w:rFonts w:ascii="Times New Roman" w:hAnsi="Times New Roman" w:cs="Times New Roman"/>
          <w:sz w:val="28"/>
          <w:szCs w:val="28"/>
          <w:lang w:val="en-US"/>
        </w:rPr>
        <w:t>VLBW infants</w:t>
      </w:r>
      <w:r w:rsidR="001342E8" w:rsidRPr="008524EA">
        <w:rPr>
          <w:rFonts w:ascii="Times New Roman" w:hAnsi="Times New Roman" w:cs="Times New Roman"/>
          <w:sz w:val="28"/>
          <w:szCs w:val="28"/>
          <w:lang w:val="en-US"/>
        </w:rPr>
        <w:t xml:space="preserve"> and in 21 children with FAS</w:t>
      </w:r>
      <w:r w:rsidR="00DB4E20">
        <w:rPr>
          <w:rFonts w:ascii="Times New Roman" w:hAnsi="Times New Roman" w:cs="Times New Roman"/>
          <w:sz w:val="28"/>
          <w:szCs w:val="28"/>
          <w:lang w:val="en-US"/>
        </w:rPr>
        <w:t>. There were used</w:t>
      </w:r>
      <w:r w:rsidR="009B0A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12109" w:rsidRPr="008524EA">
        <w:rPr>
          <w:rFonts w:ascii="Times New Roman" w:hAnsi="Times New Roman" w:cs="Times New Roman"/>
          <w:sz w:val="28"/>
          <w:szCs w:val="28"/>
          <w:lang w:val="en-US"/>
        </w:rPr>
        <w:t>Albert scale</w:t>
      </w:r>
      <w:r w:rsidR="009B0ACD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DA2BBD">
        <w:rPr>
          <w:rFonts w:ascii="Times New Roman" w:hAnsi="Times New Roman" w:cs="Times New Roman"/>
          <w:sz w:val="28"/>
          <w:szCs w:val="28"/>
          <w:lang w:val="en-US"/>
        </w:rPr>
        <w:t xml:space="preserve">gross motor) and KID </w:t>
      </w:r>
      <w:r w:rsidR="00DB4E20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E12109" w:rsidRPr="008524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524EA">
        <w:rPr>
          <w:rFonts w:ascii="Times New Roman" w:hAnsi="Times New Roman" w:cs="Times New Roman"/>
          <w:sz w:val="28"/>
          <w:szCs w:val="28"/>
          <w:lang w:val="en-US"/>
        </w:rPr>
        <w:t>RSDI scale</w:t>
      </w:r>
      <w:r w:rsidR="009B0A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A2BBD">
        <w:rPr>
          <w:rFonts w:ascii="Times New Roman" w:hAnsi="Times New Roman" w:cs="Times New Roman"/>
          <w:sz w:val="28"/>
          <w:szCs w:val="28"/>
          <w:lang w:val="en-US"/>
        </w:rPr>
        <w:t xml:space="preserve">(cognitive, </w:t>
      </w:r>
      <w:r w:rsidR="00697F7D">
        <w:rPr>
          <w:rFonts w:ascii="Times New Roman" w:hAnsi="Times New Roman" w:cs="Times New Roman"/>
          <w:sz w:val="28"/>
          <w:szCs w:val="28"/>
          <w:lang w:val="en-US"/>
        </w:rPr>
        <w:t xml:space="preserve">fine </w:t>
      </w:r>
      <w:r w:rsidR="00DA2BBD">
        <w:rPr>
          <w:rFonts w:ascii="Times New Roman" w:hAnsi="Times New Roman" w:cs="Times New Roman"/>
          <w:sz w:val="28"/>
          <w:szCs w:val="28"/>
          <w:lang w:val="en-US"/>
        </w:rPr>
        <w:t>motor, speech and language, social and adaptive</w:t>
      </w:r>
      <w:r w:rsidR="00697F7D">
        <w:rPr>
          <w:rFonts w:ascii="Times New Roman" w:hAnsi="Times New Roman" w:cs="Times New Roman"/>
          <w:sz w:val="28"/>
          <w:szCs w:val="28"/>
          <w:lang w:val="en-US"/>
        </w:rPr>
        <w:t xml:space="preserve"> development)</w:t>
      </w:r>
      <w:r w:rsidRPr="008524EA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9A306C">
        <w:rPr>
          <w:rFonts w:ascii="Times New Roman" w:hAnsi="Times New Roman" w:cs="Times New Roman"/>
          <w:sz w:val="28"/>
          <w:szCs w:val="28"/>
          <w:lang w:val="en-US"/>
        </w:rPr>
        <w:t xml:space="preserve">All infants have been </w:t>
      </w:r>
      <w:proofErr w:type="gramStart"/>
      <w:r w:rsidR="009A306C">
        <w:rPr>
          <w:rFonts w:ascii="Times New Roman" w:hAnsi="Times New Roman" w:cs="Times New Roman"/>
          <w:sz w:val="28"/>
          <w:szCs w:val="28"/>
          <w:lang w:val="en-US"/>
        </w:rPr>
        <w:t>include</w:t>
      </w:r>
      <w:proofErr w:type="gramEnd"/>
      <w:r w:rsidR="009A30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A306C">
        <w:rPr>
          <w:rFonts w:ascii="Times New Roman" w:hAnsi="Times New Roman" w:cs="Times New Roman"/>
          <w:sz w:val="28"/>
          <w:szCs w:val="28"/>
          <w:lang w:val="en-US"/>
        </w:rPr>
        <w:t>to</w:t>
      </w:r>
      <w:proofErr w:type="spellEnd"/>
      <w:r w:rsidR="009A306C">
        <w:rPr>
          <w:rFonts w:ascii="Times New Roman" w:hAnsi="Times New Roman" w:cs="Times New Roman"/>
          <w:sz w:val="28"/>
          <w:szCs w:val="28"/>
          <w:lang w:val="en-US"/>
        </w:rPr>
        <w:t xml:space="preserve"> early interventional program. </w:t>
      </w:r>
      <w:proofErr w:type="gramStart"/>
      <w:r w:rsidRPr="008524EA">
        <w:rPr>
          <w:rFonts w:ascii="Times New Roman" w:hAnsi="Times New Roman" w:cs="Times New Roman"/>
          <w:b/>
          <w:sz w:val="28"/>
          <w:szCs w:val="28"/>
          <w:lang w:val="en-US"/>
        </w:rPr>
        <w:t>Results.</w:t>
      </w:r>
      <w:proofErr w:type="gramEnd"/>
      <w:r w:rsidRPr="008524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97F7D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proofErr w:type="spellStart"/>
      <w:r w:rsidR="00934AD5">
        <w:rPr>
          <w:rFonts w:ascii="Times New Roman" w:hAnsi="Times New Roman" w:cs="Times New Roman"/>
          <w:sz w:val="28"/>
          <w:szCs w:val="28"/>
          <w:lang w:val="en-US"/>
        </w:rPr>
        <w:t>comorbidity</w:t>
      </w:r>
      <w:proofErr w:type="spellEnd"/>
      <w:r w:rsidR="00FC1ED9" w:rsidRPr="008524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342E8" w:rsidRPr="008524EA">
        <w:rPr>
          <w:rFonts w:ascii="Times New Roman" w:hAnsi="Times New Roman" w:cs="Times New Roman"/>
          <w:sz w:val="28"/>
          <w:szCs w:val="28"/>
          <w:lang w:val="en-US"/>
        </w:rPr>
        <w:t xml:space="preserve">of </w:t>
      </w:r>
      <w:r w:rsidR="00697F7D">
        <w:rPr>
          <w:rFonts w:ascii="Times New Roman" w:hAnsi="Times New Roman" w:cs="Times New Roman"/>
          <w:sz w:val="28"/>
          <w:szCs w:val="28"/>
          <w:lang w:val="en-US"/>
        </w:rPr>
        <w:t>VLBW were</w:t>
      </w:r>
      <w:r w:rsidR="001342E8" w:rsidRPr="008524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27C37">
        <w:rPr>
          <w:rFonts w:ascii="Times New Roman" w:hAnsi="Times New Roman" w:cs="Times New Roman"/>
          <w:sz w:val="28"/>
          <w:szCs w:val="28"/>
          <w:lang w:val="en-US"/>
        </w:rPr>
        <w:t xml:space="preserve">following: </w:t>
      </w:r>
      <w:r w:rsidR="001342E8" w:rsidRPr="008524EA">
        <w:rPr>
          <w:rFonts w:ascii="Times New Roman" w:hAnsi="Times New Roman" w:cs="Times New Roman"/>
          <w:sz w:val="28"/>
          <w:szCs w:val="28"/>
          <w:lang w:val="en-US"/>
        </w:rPr>
        <w:t xml:space="preserve">retinopathy </w:t>
      </w:r>
      <w:r w:rsidR="00697F7D">
        <w:rPr>
          <w:rFonts w:ascii="Times New Roman" w:hAnsi="Times New Roman" w:cs="Times New Roman"/>
          <w:sz w:val="28"/>
          <w:szCs w:val="28"/>
          <w:lang w:val="en-US"/>
        </w:rPr>
        <w:t xml:space="preserve">of </w:t>
      </w:r>
      <w:proofErr w:type="spellStart"/>
      <w:r w:rsidR="00697F7D">
        <w:rPr>
          <w:rFonts w:ascii="Times New Roman" w:hAnsi="Times New Roman" w:cs="Times New Roman"/>
          <w:sz w:val="28"/>
          <w:szCs w:val="28"/>
          <w:lang w:val="en-US"/>
        </w:rPr>
        <w:t>newbon</w:t>
      </w:r>
      <w:proofErr w:type="spellEnd"/>
      <w:r w:rsidR="00697F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E1ECC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DB4E20">
        <w:rPr>
          <w:rFonts w:ascii="Times New Roman" w:hAnsi="Times New Roman" w:cs="Times New Roman"/>
          <w:sz w:val="28"/>
          <w:szCs w:val="28"/>
          <w:lang w:val="en-US"/>
        </w:rPr>
        <w:t>10%</w:t>
      </w:r>
      <w:r w:rsidR="00DE1ECC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1342E8" w:rsidRPr="008524EA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 w:rsidR="001342E8" w:rsidRPr="008524EA">
        <w:rPr>
          <w:rFonts w:ascii="Times New Roman" w:hAnsi="Times New Roman" w:cs="Times New Roman"/>
          <w:sz w:val="28"/>
          <w:szCs w:val="28"/>
          <w:lang w:val="en-US"/>
        </w:rPr>
        <w:t>neurosensory</w:t>
      </w:r>
      <w:proofErr w:type="spellEnd"/>
      <w:r w:rsidR="001342E8" w:rsidRPr="008524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A306C" w:rsidRPr="008524EA">
        <w:rPr>
          <w:rFonts w:ascii="Times New Roman" w:hAnsi="Times New Roman" w:cs="Times New Roman"/>
          <w:sz w:val="28"/>
          <w:szCs w:val="28"/>
          <w:lang w:val="en-US"/>
        </w:rPr>
        <w:t>deafness</w:t>
      </w:r>
      <w:r w:rsidR="001342E8" w:rsidRPr="008524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E1ECC">
        <w:rPr>
          <w:rFonts w:ascii="Times New Roman" w:hAnsi="Times New Roman" w:cs="Times New Roman"/>
          <w:sz w:val="28"/>
          <w:szCs w:val="28"/>
          <w:lang w:val="en-US"/>
        </w:rPr>
        <w:t>(3</w:t>
      </w:r>
      <w:proofErr w:type="gramStart"/>
      <w:r w:rsidR="00DE1ECC">
        <w:rPr>
          <w:rFonts w:ascii="Times New Roman" w:hAnsi="Times New Roman" w:cs="Times New Roman"/>
          <w:sz w:val="28"/>
          <w:szCs w:val="28"/>
          <w:lang w:val="en-US"/>
        </w:rPr>
        <w:t>,3</w:t>
      </w:r>
      <w:proofErr w:type="gramEnd"/>
      <w:r w:rsidR="00DE1ECC">
        <w:rPr>
          <w:rFonts w:ascii="Times New Roman" w:hAnsi="Times New Roman" w:cs="Times New Roman"/>
          <w:sz w:val="28"/>
          <w:szCs w:val="28"/>
          <w:lang w:val="en-US"/>
        </w:rPr>
        <w:t>%)</w:t>
      </w:r>
      <w:r w:rsidR="001342E8" w:rsidRPr="008524E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1342E8" w:rsidRPr="008524EA">
        <w:rPr>
          <w:rFonts w:ascii="Times New Roman" w:hAnsi="Times New Roman" w:cs="Times New Roman"/>
          <w:sz w:val="28"/>
          <w:szCs w:val="28"/>
          <w:lang w:val="en-US"/>
        </w:rPr>
        <w:t>bronchopulmonary</w:t>
      </w:r>
      <w:proofErr w:type="spellEnd"/>
      <w:r w:rsidR="001342E8" w:rsidRPr="008524EA">
        <w:rPr>
          <w:rFonts w:ascii="Times New Roman" w:hAnsi="Times New Roman" w:cs="Times New Roman"/>
          <w:sz w:val="28"/>
          <w:szCs w:val="28"/>
          <w:lang w:val="en-US"/>
        </w:rPr>
        <w:t xml:space="preserve"> dysplasia </w:t>
      </w:r>
      <w:r w:rsidR="00DE1ECC">
        <w:rPr>
          <w:rFonts w:ascii="Times New Roman" w:hAnsi="Times New Roman" w:cs="Times New Roman"/>
          <w:sz w:val="28"/>
          <w:szCs w:val="28"/>
          <w:lang w:val="en-US"/>
        </w:rPr>
        <w:t>(5</w:t>
      </w:r>
      <w:r w:rsidR="001342E8" w:rsidRPr="008524EA">
        <w:rPr>
          <w:rFonts w:ascii="Times New Roman" w:hAnsi="Times New Roman" w:cs="Times New Roman"/>
          <w:sz w:val="28"/>
          <w:szCs w:val="28"/>
          <w:lang w:val="en-US"/>
        </w:rPr>
        <w:t>%</w:t>
      </w:r>
      <w:r w:rsidR="00DE1ECC">
        <w:rPr>
          <w:rFonts w:ascii="Times New Roman" w:hAnsi="Times New Roman" w:cs="Times New Roman"/>
          <w:sz w:val="28"/>
          <w:szCs w:val="28"/>
          <w:lang w:val="en-US"/>
        </w:rPr>
        <w:t>), congenital heart disease</w:t>
      </w:r>
      <w:r w:rsidR="00FC1ED9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DE1E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27C37">
        <w:rPr>
          <w:rFonts w:ascii="Times New Roman" w:hAnsi="Times New Roman" w:cs="Times New Roman"/>
          <w:sz w:val="28"/>
          <w:szCs w:val="28"/>
          <w:lang w:val="en-US"/>
        </w:rPr>
        <w:t xml:space="preserve">(12,5%). </w:t>
      </w:r>
      <w:r w:rsidR="00DB4E20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FC1ED9" w:rsidRPr="008524EA">
        <w:rPr>
          <w:rFonts w:ascii="Times New Roman" w:hAnsi="Times New Roman" w:cs="Times New Roman"/>
          <w:sz w:val="28"/>
          <w:szCs w:val="28"/>
          <w:lang w:val="en-US"/>
        </w:rPr>
        <w:t xml:space="preserve">medical problems </w:t>
      </w:r>
      <w:r w:rsidR="00DB4E20">
        <w:rPr>
          <w:rFonts w:ascii="Times New Roman" w:hAnsi="Times New Roman" w:cs="Times New Roman"/>
          <w:sz w:val="28"/>
          <w:szCs w:val="28"/>
          <w:lang w:val="en-US"/>
        </w:rPr>
        <w:t xml:space="preserve">of FAS were </w:t>
      </w:r>
      <w:r w:rsidR="00DE1ECC">
        <w:rPr>
          <w:rFonts w:ascii="Times New Roman" w:hAnsi="Times New Roman" w:cs="Times New Roman"/>
          <w:sz w:val="28"/>
          <w:szCs w:val="28"/>
          <w:lang w:val="en-US"/>
        </w:rPr>
        <w:t>intrauterine growth retardation</w:t>
      </w:r>
      <w:r w:rsidR="00D27C37">
        <w:rPr>
          <w:rFonts w:ascii="Times New Roman" w:hAnsi="Times New Roman" w:cs="Times New Roman"/>
          <w:sz w:val="28"/>
          <w:szCs w:val="28"/>
          <w:lang w:val="en-US"/>
        </w:rPr>
        <w:t xml:space="preserve"> (42</w:t>
      </w:r>
      <w:proofErr w:type="gramStart"/>
      <w:r w:rsidR="00D27C37">
        <w:rPr>
          <w:rFonts w:ascii="Times New Roman" w:hAnsi="Times New Roman" w:cs="Times New Roman"/>
          <w:sz w:val="28"/>
          <w:szCs w:val="28"/>
          <w:lang w:val="en-US"/>
        </w:rPr>
        <w:t>,8</w:t>
      </w:r>
      <w:proofErr w:type="gramEnd"/>
      <w:r w:rsidR="00D27C37">
        <w:rPr>
          <w:rFonts w:ascii="Times New Roman" w:hAnsi="Times New Roman" w:cs="Times New Roman"/>
          <w:sz w:val="28"/>
          <w:szCs w:val="28"/>
          <w:lang w:val="en-US"/>
        </w:rPr>
        <w:t>%</w:t>
      </w:r>
      <w:r w:rsidR="00D14C8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D14C80">
        <w:rPr>
          <w:rFonts w:ascii="Times New Roman" w:hAnsi="Times New Roman" w:cs="Times New Roman"/>
          <w:spacing w:val="-4"/>
          <w:sz w:val="28"/>
          <w:szCs w:val="28"/>
          <w:lang w:val="en-US"/>
        </w:rPr>
        <w:t>p&lt;0,05</w:t>
      </w:r>
      <w:r w:rsidR="00D27C37">
        <w:rPr>
          <w:rFonts w:ascii="Times New Roman" w:hAnsi="Times New Roman" w:cs="Times New Roman"/>
          <w:sz w:val="28"/>
          <w:szCs w:val="28"/>
          <w:lang w:val="en-US"/>
        </w:rPr>
        <w:t>), premature VLBW (28%</w:t>
      </w:r>
      <w:r w:rsidR="00D14C8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9A306C">
        <w:rPr>
          <w:rFonts w:ascii="Times New Roman" w:hAnsi="Times New Roman" w:cs="Times New Roman"/>
          <w:spacing w:val="-4"/>
          <w:sz w:val="28"/>
          <w:szCs w:val="28"/>
          <w:lang w:val="en-US"/>
        </w:rPr>
        <w:t>p&lt;0,05</w:t>
      </w:r>
      <w:r w:rsidR="00D27C37" w:rsidRPr="008524EA">
        <w:rPr>
          <w:rFonts w:ascii="Times New Roman" w:hAnsi="Times New Roman" w:cs="Times New Roman"/>
          <w:sz w:val="28"/>
          <w:szCs w:val="28"/>
          <w:lang w:val="en-US" w:eastAsia="ru-RU"/>
        </w:rPr>
        <w:t>)</w:t>
      </w:r>
      <w:r w:rsidR="00D27C37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, congenital </w:t>
      </w:r>
      <w:r w:rsidR="00FC1ED9">
        <w:rPr>
          <w:rFonts w:ascii="Times New Roman" w:hAnsi="Times New Roman" w:cs="Times New Roman"/>
          <w:sz w:val="28"/>
          <w:szCs w:val="28"/>
          <w:lang w:val="en-US" w:eastAsia="ru-RU"/>
        </w:rPr>
        <w:t>cataract (</w:t>
      </w:r>
      <w:r w:rsidR="00D27C37">
        <w:rPr>
          <w:rFonts w:ascii="Times New Roman" w:hAnsi="Times New Roman" w:cs="Times New Roman"/>
          <w:sz w:val="28"/>
          <w:szCs w:val="28"/>
          <w:lang w:val="en-US" w:eastAsia="ru-RU"/>
        </w:rPr>
        <w:t>9,5%)</w:t>
      </w:r>
      <w:r w:rsidR="00FC1ED9">
        <w:rPr>
          <w:rFonts w:ascii="Times New Roman" w:hAnsi="Times New Roman" w:cs="Times New Roman"/>
          <w:sz w:val="28"/>
          <w:szCs w:val="28"/>
          <w:lang w:val="en-US" w:eastAsia="ru-RU"/>
        </w:rPr>
        <w:t>, congenital heart diseases (19%)</w:t>
      </w:r>
      <w:r w:rsidRPr="008524EA">
        <w:rPr>
          <w:rFonts w:ascii="Times New Roman" w:hAnsi="Times New Roman" w:cs="Times New Roman"/>
          <w:color w:val="000000"/>
          <w:spacing w:val="-4"/>
          <w:sz w:val="28"/>
          <w:szCs w:val="28"/>
          <w:lang w:val="en-US" w:eastAsia="ru-RU"/>
        </w:rPr>
        <w:t xml:space="preserve">. There was </w:t>
      </w:r>
      <w:r w:rsidR="00FC1ED9">
        <w:rPr>
          <w:rFonts w:ascii="Times New Roman" w:hAnsi="Times New Roman" w:cs="Times New Roman"/>
          <w:color w:val="000000"/>
          <w:spacing w:val="-4"/>
          <w:sz w:val="28"/>
          <w:szCs w:val="28"/>
          <w:lang w:val="en-US" w:eastAsia="ru-RU"/>
        </w:rPr>
        <w:t xml:space="preserve">significant delay of motor development </w:t>
      </w:r>
      <w:r w:rsidR="00B53CC8">
        <w:rPr>
          <w:rFonts w:ascii="Times New Roman" w:hAnsi="Times New Roman" w:cs="Times New Roman"/>
          <w:color w:val="000000"/>
          <w:spacing w:val="-4"/>
          <w:sz w:val="28"/>
          <w:szCs w:val="28"/>
          <w:lang w:val="en-US" w:eastAsia="ru-RU"/>
        </w:rPr>
        <w:t xml:space="preserve">(-2 mo) </w:t>
      </w:r>
      <w:r w:rsidR="00FC1ED9">
        <w:rPr>
          <w:rFonts w:ascii="Times New Roman" w:hAnsi="Times New Roman" w:cs="Times New Roman"/>
          <w:color w:val="000000"/>
          <w:spacing w:val="-4"/>
          <w:sz w:val="28"/>
          <w:szCs w:val="28"/>
          <w:lang w:val="en-US" w:eastAsia="ru-RU"/>
        </w:rPr>
        <w:t xml:space="preserve">in VLBI </w:t>
      </w:r>
      <w:r w:rsidR="00B53CC8">
        <w:rPr>
          <w:rFonts w:ascii="Times New Roman" w:hAnsi="Times New Roman" w:cs="Times New Roman"/>
          <w:color w:val="000000"/>
          <w:spacing w:val="-4"/>
          <w:sz w:val="28"/>
          <w:szCs w:val="28"/>
          <w:lang w:val="en-US" w:eastAsia="ru-RU"/>
        </w:rPr>
        <w:t xml:space="preserve">(45%) </w:t>
      </w:r>
      <w:r w:rsidR="00FC1ED9">
        <w:rPr>
          <w:rFonts w:ascii="Times New Roman" w:hAnsi="Times New Roman" w:cs="Times New Roman"/>
          <w:color w:val="000000"/>
          <w:spacing w:val="-4"/>
          <w:sz w:val="28"/>
          <w:szCs w:val="28"/>
          <w:lang w:val="en-US" w:eastAsia="ru-RU"/>
        </w:rPr>
        <w:t>compare in infants FAS (</w:t>
      </w:r>
      <w:r w:rsidR="00B53CC8">
        <w:rPr>
          <w:rFonts w:ascii="Times New Roman" w:hAnsi="Times New Roman" w:cs="Times New Roman"/>
          <w:color w:val="000000"/>
          <w:spacing w:val="-4"/>
          <w:sz w:val="28"/>
          <w:szCs w:val="28"/>
          <w:lang w:val="en-US" w:eastAsia="ru-RU"/>
        </w:rPr>
        <w:t>19%</w:t>
      </w:r>
      <w:r w:rsidR="00D14C80">
        <w:rPr>
          <w:rFonts w:ascii="Times New Roman" w:hAnsi="Times New Roman" w:cs="Times New Roman"/>
          <w:color w:val="000000"/>
          <w:spacing w:val="-4"/>
          <w:sz w:val="28"/>
          <w:szCs w:val="28"/>
          <w:lang w:val="en-US" w:eastAsia="ru-RU"/>
        </w:rPr>
        <w:t>, p=0</w:t>
      </w:r>
      <w:proofErr w:type="gramStart"/>
      <w:r w:rsidR="00D14C80">
        <w:rPr>
          <w:rFonts w:ascii="Times New Roman" w:hAnsi="Times New Roman" w:cs="Times New Roman"/>
          <w:color w:val="000000"/>
          <w:spacing w:val="-4"/>
          <w:sz w:val="28"/>
          <w:szCs w:val="28"/>
          <w:lang w:val="en-US" w:eastAsia="ru-RU"/>
        </w:rPr>
        <w:t>,</w:t>
      </w:r>
      <w:r w:rsidR="00B53CC8">
        <w:rPr>
          <w:rFonts w:ascii="Times New Roman" w:hAnsi="Times New Roman" w:cs="Times New Roman"/>
          <w:color w:val="000000"/>
          <w:spacing w:val="-4"/>
          <w:sz w:val="28"/>
          <w:szCs w:val="28"/>
          <w:lang w:val="en-US" w:eastAsia="ru-RU"/>
        </w:rPr>
        <w:t>03</w:t>
      </w:r>
      <w:proofErr w:type="gramEnd"/>
      <w:r w:rsidR="00B53CC8">
        <w:rPr>
          <w:rFonts w:ascii="Times New Roman" w:hAnsi="Times New Roman" w:cs="Times New Roman"/>
          <w:color w:val="000000"/>
          <w:spacing w:val="-4"/>
          <w:sz w:val="28"/>
          <w:szCs w:val="28"/>
          <w:lang w:val="en-US" w:eastAsia="ru-RU"/>
        </w:rPr>
        <w:t>). The delay of cognitive development were in 45% of VLBW and in 52</w:t>
      </w:r>
      <w:proofErr w:type="gramStart"/>
      <w:r w:rsidR="00B53CC8">
        <w:rPr>
          <w:rFonts w:ascii="Times New Roman" w:hAnsi="Times New Roman" w:cs="Times New Roman"/>
          <w:color w:val="000000"/>
          <w:spacing w:val="-4"/>
          <w:sz w:val="28"/>
          <w:szCs w:val="28"/>
          <w:lang w:val="en-US" w:eastAsia="ru-RU"/>
        </w:rPr>
        <w:t>,3</w:t>
      </w:r>
      <w:proofErr w:type="gramEnd"/>
      <w:r w:rsidR="00B53CC8">
        <w:rPr>
          <w:rFonts w:ascii="Times New Roman" w:hAnsi="Times New Roman" w:cs="Times New Roman"/>
          <w:color w:val="000000"/>
          <w:spacing w:val="-4"/>
          <w:sz w:val="28"/>
          <w:szCs w:val="28"/>
          <w:lang w:val="en-US" w:eastAsia="ru-RU"/>
        </w:rPr>
        <w:t xml:space="preserve">% infants with FAS on the first year. Mean cognitive delay in VLBW was </w:t>
      </w:r>
      <w:r w:rsidR="009A306C">
        <w:rPr>
          <w:rFonts w:ascii="Times New Roman" w:hAnsi="Times New Roman" w:cs="Times New Roman"/>
          <w:color w:val="000000"/>
          <w:spacing w:val="-4"/>
          <w:sz w:val="28"/>
          <w:szCs w:val="28"/>
          <w:lang w:val="en-US" w:eastAsia="ru-RU"/>
        </w:rPr>
        <w:t>3</w:t>
      </w:r>
      <w:proofErr w:type="gramStart"/>
      <w:r w:rsidR="009A306C">
        <w:rPr>
          <w:rFonts w:ascii="Times New Roman" w:hAnsi="Times New Roman" w:cs="Times New Roman"/>
          <w:color w:val="000000"/>
          <w:spacing w:val="-4"/>
          <w:sz w:val="28"/>
          <w:szCs w:val="28"/>
          <w:lang w:val="en-US" w:eastAsia="ru-RU"/>
        </w:rPr>
        <w:t>,1</w:t>
      </w:r>
      <w:proofErr w:type="gramEnd"/>
      <w:r w:rsidR="009A306C">
        <w:rPr>
          <w:rFonts w:ascii="Times New Roman" w:hAnsi="Times New Roman" w:cs="Times New Roman"/>
          <w:color w:val="000000"/>
          <w:spacing w:val="-4"/>
          <w:sz w:val="28"/>
          <w:szCs w:val="28"/>
          <w:lang w:val="en-US" w:eastAsia="ru-RU"/>
        </w:rPr>
        <w:t xml:space="preserve"> mo; in infants with FAS – 3,9 mo (p&gt;0,05) at the first year of life, at the second year - 3,</w:t>
      </w:r>
      <w:r w:rsidR="00934AD5">
        <w:rPr>
          <w:rFonts w:ascii="Times New Roman" w:hAnsi="Times New Roman" w:cs="Times New Roman"/>
          <w:color w:val="000000"/>
          <w:spacing w:val="-4"/>
          <w:sz w:val="28"/>
          <w:szCs w:val="28"/>
          <w:lang w:val="en-US" w:eastAsia="ru-RU"/>
        </w:rPr>
        <w:t>3</w:t>
      </w:r>
      <w:r w:rsidR="009A306C">
        <w:rPr>
          <w:rFonts w:ascii="Times New Roman" w:hAnsi="Times New Roman" w:cs="Times New Roman"/>
          <w:color w:val="000000"/>
          <w:spacing w:val="-4"/>
          <w:sz w:val="28"/>
          <w:szCs w:val="28"/>
          <w:lang w:val="en-US" w:eastAsia="ru-RU"/>
        </w:rPr>
        <w:t xml:space="preserve"> mo and 5,</w:t>
      </w:r>
      <w:r w:rsidR="005E5CB6">
        <w:rPr>
          <w:rFonts w:ascii="Times New Roman" w:hAnsi="Times New Roman" w:cs="Times New Roman"/>
          <w:color w:val="000000"/>
          <w:spacing w:val="-4"/>
          <w:sz w:val="28"/>
          <w:szCs w:val="28"/>
          <w:lang w:val="en-US" w:eastAsia="ru-RU"/>
        </w:rPr>
        <w:t>6</w:t>
      </w:r>
      <w:r w:rsidR="009A306C">
        <w:rPr>
          <w:rFonts w:ascii="Times New Roman" w:hAnsi="Times New Roman" w:cs="Times New Roman"/>
          <w:color w:val="000000"/>
          <w:spacing w:val="-4"/>
          <w:sz w:val="28"/>
          <w:szCs w:val="28"/>
          <w:lang w:val="en-US" w:eastAsia="ru-RU"/>
        </w:rPr>
        <w:t xml:space="preserve"> mo respectively (</w:t>
      </w:r>
      <w:r w:rsidR="009A306C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p&lt;0,05). </w:t>
      </w:r>
    </w:p>
    <w:p w:rsidR="00972413" w:rsidRPr="006F5228" w:rsidRDefault="006F5228" w:rsidP="00BF34DB">
      <w:pPr>
        <w:spacing w:line="360" w:lineRule="auto"/>
        <w:contextualSpacing/>
        <w:jc w:val="both"/>
        <w:rPr>
          <w:sz w:val="28"/>
          <w:szCs w:val="28"/>
          <w:lang w:val="en-US"/>
        </w:rPr>
      </w:pPr>
      <w:proofErr w:type="gramStart"/>
      <w:r w:rsidRPr="00BF34DB">
        <w:rPr>
          <w:rFonts w:ascii="Times New Roman" w:hAnsi="Times New Roman" w:cs="Times New Roman"/>
          <w:b/>
          <w:spacing w:val="-4"/>
          <w:sz w:val="28"/>
          <w:szCs w:val="28"/>
          <w:lang w:val="en-US"/>
        </w:rPr>
        <w:t>Conclusions.</w:t>
      </w:r>
      <w:proofErr w:type="gramEnd"/>
      <w:r w:rsidRPr="00BF34DB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</w:t>
      </w:r>
      <w:r w:rsidR="00934AD5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About half children of both category - very low birth infants and infants with fetal alcohol syndrome - has cognitive developmental delay on the first year of life. The delay of motor development on the first year of life predominates in very low birth </w:t>
      </w:r>
      <w:r w:rsidR="00D14C80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weight </w:t>
      </w:r>
      <w:r w:rsidR="00934AD5">
        <w:rPr>
          <w:rFonts w:ascii="Times New Roman" w:hAnsi="Times New Roman" w:cs="Times New Roman"/>
          <w:spacing w:val="-4"/>
          <w:sz w:val="28"/>
          <w:szCs w:val="28"/>
          <w:lang w:val="en-US"/>
        </w:rPr>
        <w:t>infant</w:t>
      </w:r>
      <w:r w:rsidR="00D14C80">
        <w:rPr>
          <w:rFonts w:ascii="Times New Roman" w:hAnsi="Times New Roman" w:cs="Times New Roman"/>
          <w:spacing w:val="-4"/>
          <w:sz w:val="28"/>
          <w:szCs w:val="28"/>
          <w:lang w:val="en-US"/>
        </w:rPr>
        <w:t>s</w:t>
      </w:r>
      <w:r w:rsidR="00934AD5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, the cognitive </w:t>
      </w:r>
      <w:r w:rsidR="005E5CB6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delay of </w:t>
      </w:r>
      <w:r w:rsidR="00934AD5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development on the second years predominates in children with </w:t>
      </w:r>
      <w:r w:rsidR="005E5CB6">
        <w:rPr>
          <w:rFonts w:ascii="Times New Roman" w:hAnsi="Times New Roman" w:cs="Times New Roman"/>
          <w:spacing w:val="-4"/>
          <w:sz w:val="28"/>
          <w:szCs w:val="28"/>
          <w:lang w:val="en-US"/>
        </w:rPr>
        <w:t>fetal alcohol syndrome.</w:t>
      </w:r>
    </w:p>
    <w:sectPr w:rsidR="00972413" w:rsidRPr="006F5228" w:rsidSect="00665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2514C"/>
    <w:multiLevelType w:val="multilevel"/>
    <w:tmpl w:val="0C069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9C7F0C"/>
    <w:rsid w:val="00026107"/>
    <w:rsid w:val="0002651A"/>
    <w:rsid w:val="00054D0A"/>
    <w:rsid w:val="000C13EE"/>
    <w:rsid w:val="000E0DA1"/>
    <w:rsid w:val="001260D9"/>
    <w:rsid w:val="00130B50"/>
    <w:rsid w:val="001342E8"/>
    <w:rsid w:val="001837DF"/>
    <w:rsid w:val="0018655F"/>
    <w:rsid w:val="001A3E72"/>
    <w:rsid w:val="001A3F96"/>
    <w:rsid w:val="001A7F24"/>
    <w:rsid w:val="001B7891"/>
    <w:rsid w:val="001D0A03"/>
    <w:rsid w:val="00221C9F"/>
    <w:rsid w:val="002471B4"/>
    <w:rsid w:val="002729DA"/>
    <w:rsid w:val="00283B1E"/>
    <w:rsid w:val="0028769F"/>
    <w:rsid w:val="002D26E9"/>
    <w:rsid w:val="002D451D"/>
    <w:rsid w:val="002D4985"/>
    <w:rsid w:val="002D5FBD"/>
    <w:rsid w:val="002E6EA7"/>
    <w:rsid w:val="00310B69"/>
    <w:rsid w:val="00311557"/>
    <w:rsid w:val="00331AAF"/>
    <w:rsid w:val="00351DE6"/>
    <w:rsid w:val="00383425"/>
    <w:rsid w:val="0039458D"/>
    <w:rsid w:val="003A5BB3"/>
    <w:rsid w:val="003D68CC"/>
    <w:rsid w:val="003F0C04"/>
    <w:rsid w:val="00495DA2"/>
    <w:rsid w:val="004A6934"/>
    <w:rsid w:val="004D1E73"/>
    <w:rsid w:val="004D57DF"/>
    <w:rsid w:val="004F34AD"/>
    <w:rsid w:val="00563378"/>
    <w:rsid w:val="005D1ED5"/>
    <w:rsid w:val="005D5C87"/>
    <w:rsid w:val="005E5CB6"/>
    <w:rsid w:val="00661979"/>
    <w:rsid w:val="00665B1B"/>
    <w:rsid w:val="00682B84"/>
    <w:rsid w:val="006926CE"/>
    <w:rsid w:val="006956CA"/>
    <w:rsid w:val="00697F7D"/>
    <w:rsid w:val="006A5486"/>
    <w:rsid w:val="006A72EC"/>
    <w:rsid w:val="006D22A6"/>
    <w:rsid w:val="006F5228"/>
    <w:rsid w:val="00713BB4"/>
    <w:rsid w:val="00714048"/>
    <w:rsid w:val="00725036"/>
    <w:rsid w:val="0073407A"/>
    <w:rsid w:val="0073619D"/>
    <w:rsid w:val="007639E1"/>
    <w:rsid w:val="007844C8"/>
    <w:rsid w:val="007A68B6"/>
    <w:rsid w:val="007D0DD7"/>
    <w:rsid w:val="007D5705"/>
    <w:rsid w:val="007E2AF2"/>
    <w:rsid w:val="007E59CD"/>
    <w:rsid w:val="008019E9"/>
    <w:rsid w:val="008366FE"/>
    <w:rsid w:val="00842A26"/>
    <w:rsid w:val="00850AD8"/>
    <w:rsid w:val="008524EA"/>
    <w:rsid w:val="00853AB9"/>
    <w:rsid w:val="008A7A1F"/>
    <w:rsid w:val="008C3A5D"/>
    <w:rsid w:val="008E094E"/>
    <w:rsid w:val="00906469"/>
    <w:rsid w:val="00934AD5"/>
    <w:rsid w:val="0094510C"/>
    <w:rsid w:val="00950686"/>
    <w:rsid w:val="00964BB5"/>
    <w:rsid w:val="00972413"/>
    <w:rsid w:val="00975045"/>
    <w:rsid w:val="009A1E14"/>
    <w:rsid w:val="009A306C"/>
    <w:rsid w:val="009B0ACD"/>
    <w:rsid w:val="009C0427"/>
    <w:rsid w:val="009C4906"/>
    <w:rsid w:val="009C7F0C"/>
    <w:rsid w:val="009E2403"/>
    <w:rsid w:val="00A13FC6"/>
    <w:rsid w:val="00A14D49"/>
    <w:rsid w:val="00A14D64"/>
    <w:rsid w:val="00A55ECD"/>
    <w:rsid w:val="00AC0734"/>
    <w:rsid w:val="00B03182"/>
    <w:rsid w:val="00B25C7D"/>
    <w:rsid w:val="00B46D6F"/>
    <w:rsid w:val="00B53CC8"/>
    <w:rsid w:val="00B947DB"/>
    <w:rsid w:val="00B94FE0"/>
    <w:rsid w:val="00BA1CD8"/>
    <w:rsid w:val="00BA3175"/>
    <w:rsid w:val="00BB47DC"/>
    <w:rsid w:val="00BB5688"/>
    <w:rsid w:val="00BD2ACE"/>
    <w:rsid w:val="00BF34DB"/>
    <w:rsid w:val="00C00CF4"/>
    <w:rsid w:val="00C074C9"/>
    <w:rsid w:val="00C42DD0"/>
    <w:rsid w:val="00C53824"/>
    <w:rsid w:val="00C80068"/>
    <w:rsid w:val="00C949BA"/>
    <w:rsid w:val="00C967E8"/>
    <w:rsid w:val="00CB3567"/>
    <w:rsid w:val="00D14C80"/>
    <w:rsid w:val="00D27C37"/>
    <w:rsid w:val="00DA2BBD"/>
    <w:rsid w:val="00DA35F4"/>
    <w:rsid w:val="00DB4E20"/>
    <w:rsid w:val="00DB52A9"/>
    <w:rsid w:val="00DE1ECC"/>
    <w:rsid w:val="00DF1897"/>
    <w:rsid w:val="00DF2B32"/>
    <w:rsid w:val="00E06DC7"/>
    <w:rsid w:val="00E12109"/>
    <w:rsid w:val="00E37929"/>
    <w:rsid w:val="00E52932"/>
    <w:rsid w:val="00E719B0"/>
    <w:rsid w:val="00E846E3"/>
    <w:rsid w:val="00E8618E"/>
    <w:rsid w:val="00E87307"/>
    <w:rsid w:val="00E87EEB"/>
    <w:rsid w:val="00EA1A78"/>
    <w:rsid w:val="00EA2989"/>
    <w:rsid w:val="00EA46CB"/>
    <w:rsid w:val="00EC084C"/>
    <w:rsid w:val="00EC4EE0"/>
    <w:rsid w:val="00F13E55"/>
    <w:rsid w:val="00F47A88"/>
    <w:rsid w:val="00F9681D"/>
    <w:rsid w:val="00FB6957"/>
    <w:rsid w:val="00FC1ED9"/>
    <w:rsid w:val="00FC7015"/>
    <w:rsid w:val="00FE558A"/>
    <w:rsid w:val="00FF6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24E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4965F5-79CB-4F41-A3F8-5238B207B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2013-05-09T05:15:00Z</dcterms:created>
  <dcterms:modified xsi:type="dcterms:W3CDTF">2013-05-13T19:43:00Z</dcterms:modified>
</cp:coreProperties>
</file>