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E2" w:rsidRPr="00D20DE2" w:rsidRDefault="00D20DE2" w:rsidP="00D20DE2">
      <w:pPr>
        <w:spacing w:after="0" w:line="240" w:lineRule="auto"/>
        <w:rPr>
          <w:rFonts w:eastAsia="Calibri"/>
          <w:sz w:val="20"/>
          <w:szCs w:val="20"/>
          <w:lang w:val="ru-RU"/>
        </w:rPr>
      </w:pPr>
      <w:r w:rsidRPr="00FD02D6">
        <w:rPr>
          <w:sz w:val="20"/>
          <w:szCs w:val="20"/>
          <w:lang w:val="ru-RU"/>
        </w:rPr>
        <w:t>УДК</w:t>
      </w:r>
      <w:r w:rsidRPr="00D20DE2">
        <w:rPr>
          <w:rFonts w:eastAsia="Calibri"/>
          <w:sz w:val="20"/>
          <w:szCs w:val="20"/>
          <w:lang w:val="ru-RU"/>
        </w:rPr>
        <w:t xml:space="preserve"> 582.824:547.979.7:54.06</w:t>
      </w:r>
    </w:p>
    <w:p w:rsidR="00D20DE2" w:rsidRPr="00224646" w:rsidRDefault="00D20DE2" w:rsidP="009773D3">
      <w:pPr>
        <w:spacing w:after="0" w:line="240" w:lineRule="auto"/>
        <w:rPr>
          <w:b/>
          <w:sz w:val="20"/>
          <w:szCs w:val="20"/>
          <w:lang w:val="ru-RU"/>
        </w:rPr>
      </w:pPr>
      <w:r w:rsidRPr="00224646">
        <w:rPr>
          <w:b/>
          <w:sz w:val="20"/>
          <w:szCs w:val="20"/>
          <w:lang w:val="ru-RU"/>
        </w:rPr>
        <w:t>В.П. Гапоненко</w:t>
      </w:r>
      <w:r>
        <w:rPr>
          <w:b/>
          <w:sz w:val="20"/>
          <w:szCs w:val="20"/>
          <w:vertAlign w:val="superscript"/>
          <w:lang w:val="ru-RU"/>
        </w:rPr>
        <w:t>1</w:t>
      </w:r>
      <w:r>
        <w:rPr>
          <w:b/>
          <w:sz w:val="20"/>
          <w:szCs w:val="20"/>
          <w:lang w:val="ru-RU"/>
        </w:rPr>
        <w:t>,  доцент, канд</w:t>
      </w:r>
      <w:proofErr w:type="gramStart"/>
      <w:r>
        <w:rPr>
          <w:b/>
          <w:sz w:val="20"/>
          <w:szCs w:val="20"/>
          <w:lang w:val="ru-RU"/>
        </w:rPr>
        <w:t>.ф</w:t>
      </w:r>
      <w:proofErr w:type="gramEnd"/>
      <w:r>
        <w:rPr>
          <w:b/>
          <w:sz w:val="20"/>
          <w:szCs w:val="20"/>
          <w:lang w:val="ru-RU"/>
        </w:rPr>
        <w:t>арм.наук,</w:t>
      </w:r>
      <w:r w:rsidRPr="00224646">
        <w:rPr>
          <w:b/>
          <w:sz w:val="20"/>
          <w:szCs w:val="20"/>
          <w:lang w:val="ru-RU"/>
        </w:rPr>
        <w:t xml:space="preserve"> </w:t>
      </w:r>
    </w:p>
    <w:p w:rsidR="00D20DE2" w:rsidRPr="00224646" w:rsidRDefault="00D20DE2" w:rsidP="009773D3">
      <w:pPr>
        <w:spacing w:after="0" w:line="240" w:lineRule="auto"/>
        <w:rPr>
          <w:b/>
          <w:sz w:val="20"/>
          <w:szCs w:val="20"/>
          <w:lang w:val="ru-RU"/>
        </w:rPr>
      </w:pPr>
      <w:r w:rsidRPr="00224646">
        <w:rPr>
          <w:b/>
          <w:sz w:val="20"/>
          <w:szCs w:val="20"/>
          <w:lang w:val="ru-RU"/>
        </w:rPr>
        <w:t>О.Л. Левашова</w:t>
      </w:r>
      <w:r>
        <w:rPr>
          <w:b/>
          <w:sz w:val="20"/>
          <w:szCs w:val="20"/>
          <w:vertAlign w:val="superscript"/>
          <w:lang w:val="ru-RU"/>
        </w:rPr>
        <w:t>2</w:t>
      </w:r>
      <w:r>
        <w:rPr>
          <w:b/>
          <w:sz w:val="20"/>
          <w:szCs w:val="20"/>
          <w:lang w:val="ru-RU"/>
        </w:rPr>
        <w:t>, ассистент, канд</w:t>
      </w:r>
      <w:proofErr w:type="gramStart"/>
      <w:r>
        <w:rPr>
          <w:b/>
          <w:sz w:val="20"/>
          <w:szCs w:val="20"/>
          <w:lang w:val="ru-RU"/>
        </w:rPr>
        <w:t>.ф</w:t>
      </w:r>
      <w:proofErr w:type="gramEnd"/>
      <w:r>
        <w:rPr>
          <w:b/>
          <w:sz w:val="20"/>
          <w:szCs w:val="20"/>
          <w:lang w:val="ru-RU"/>
        </w:rPr>
        <w:t xml:space="preserve">арм.наук </w:t>
      </w:r>
      <w:r w:rsidRPr="00224646">
        <w:rPr>
          <w:b/>
          <w:sz w:val="20"/>
          <w:szCs w:val="20"/>
          <w:lang w:val="ru-RU"/>
        </w:rPr>
        <w:t xml:space="preserve"> </w:t>
      </w:r>
    </w:p>
    <w:p w:rsidR="00D20DE2" w:rsidRPr="00AA0231" w:rsidRDefault="00D20DE2" w:rsidP="009773D3">
      <w:pPr>
        <w:spacing w:after="0" w:line="240" w:lineRule="auto"/>
        <w:rPr>
          <w:i/>
          <w:sz w:val="20"/>
          <w:szCs w:val="20"/>
          <w:lang w:val="ru-RU"/>
        </w:rPr>
      </w:pPr>
      <w:r w:rsidRPr="00AA0231">
        <w:rPr>
          <w:i/>
          <w:sz w:val="20"/>
          <w:szCs w:val="20"/>
          <w:vertAlign w:val="superscript"/>
          <w:lang w:val="ru-RU"/>
        </w:rPr>
        <w:t>1</w:t>
      </w:r>
      <w:r w:rsidRPr="00AA0231">
        <w:rPr>
          <w:i/>
          <w:sz w:val="20"/>
          <w:szCs w:val="20"/>
          <w:lang w:val="ru-RU"/>
        </w:rPr>
        <w:t>Националь</w:t>
      </w:r>
      <w:r w:rsidR="00E367D1">
        <w:rPr>
          <w:i/>
          <w:sz w:val="20"/>
          <w:szCs w:val="20"/>
          <w:lang w:val="ru-RU"/>
        </w:rPr>
        <w:t>н</w:t>
      </w:r>
      <w:r w:rsidRPr="00AA0231">
        <w:rPr>
          <w:i/>
          <w:sz w:val="20"/>
          <w:szCs w:val="20"/>
          <w:lang w:val="ru-RU"/>
        </w:rPr>
        <w:t>ый фармацевтический университет</w:t>
      </w:r>
    </w:p>
    <w:p w:rsidR="00D20DE2" w:rsidRPr="00AA0231" w:rsidRDefault="00D20DE2" w:rsidP="009773D3">
      <w:pPr>
        <w:spacing w:after="0" w:line="240" w:lineRule="auto"/>
        <w:rPr>
          <w:i/>
          <w:sz w:val="20"/>
          <w:szCs w:val="20"/>
          <w:lang w:val="ru-RU"/>
        </w:rPr>
      </w:pPr>
      <w:r w:rsidRPr="00AA0231">
        <w:rPr>
          <w:i/>
          <w:sz w:val="20"/>
          <w:szCs w:val="20"/>
          <w:lang w:val="ru-RU"/>
        </w:rPr>
        <w:t>ул.</w:t>
      </w:r>
      <w:r w:rsidR="00591115">
        <w:rPr>
          <w:i/>
          <w:sz w:val="20"/>
          <w:szCs w:val="20"/>
          <w:lang w:val="ru-RU"/>
        </w:rPr>
        <w:t xml:space="preserve"> </w:t>
      </w:r>
      <w:r w:rsidRPr="00AA0231">
        <w:rPr>
          <w:i/>
          <w:sz w:val="20"/>
          <w:szCs w:val="20"/>
          <w:lang w:val="ru-RU"/>
        </w:rPr>
        <w:t>Пушкинская,53, г. Харьков, Украина,</w:t>
      </w:r>
      <w:r w:rsidR="009773D3">
        <w:rPr>
          <w:i/>
          <w:sz w:val="20"/>
          <w:szCs w:val="20"/>
          <w:lang w:val="ru-RU"/>
        </w:rPr>
        <w:t xml:space="preserve"> 6100</w:t>
      </w:r>
    </w:p>
    <w:p w:rsidR="00D20DE2" w:rsidRPr="00AA0231" w:rsidRDefault="00D20DE2" w:rsidP="009773D3">
      <w:pPr>
        <w:spacing w:after="0" w:line="240" w:lineRule="auto"/>
        <w:rPr>
          <w:i/>
          <w:sz w:val="20"/>
          <w:szCs w:val="20"/>
          <w:lang w:val="ru-RU"/>
        </w:rPr>
      </w:pPr>
      <w:r w:rsidRPr="00AA0231">
        <w:rPr>
          <w:i/>
          <w:sz w:val="20"/>
          <w:szCs w:val="20"/>
          <w:vertAlign w:val="superscript"/>
          <w:lang w:val="ru-RU"/>
        </w:rPr>
        <w:t>2</w:t>
      </w:r>
      <w:r w:rsidRPr="00AA0231">
        <w:rPr>
          <w:i/>
          <w:sz w:val="20"/>
          <w:szCs w:val="20"/>
          <w:lang w:val="ru-RU"/>
        </w:rPr>
        <w:t>Харьковский национальный медицинский университет</w:t>
      </w:r>
    </w:p>
    <w:p w:rsidR="00D20DE2" w:rsidRDefault="00D20DE2" w:rsidP="009773D3">
      <w:pPr>
        <w:spacing w:after="0" w:line="240" w:lineRule="auto"/>
        <w:rPr>
          <w:i/>
          <w:sz w:val="20"/>
          <w:szCs w:val="20"/>
          <w:lang w:val="ru-RU"/>
        </w:rPr>
      </w:pPr>
      <w:r w:rsidRPr="00AA0231">
        <w:rPr>
          <w:i/>
          <w:sz w:val="20"/>
          <w:szCs w:val="20"/>
          <w:lang w:val="ru-RU"/>
        </w:rPr>
        <w:t>пр. Ленина 4, г. Харьков, Украина, 61022</w:t>
      </w:r>
    </w:p>
    <w:p w:rsidR="00D20DE2" w:rsidRPr="00F72EBF" w:rsidRDefault="00D20DE2" w:rsidP="009773D3">
      <w:pPr>
        <w:spacing w:after="0" w:line="240" w:lineRule="auto"/>
        <w:rPr>
          <w:i/>
          <w:sz w:val="20"/>
          <w:szCs w:val="20"/>
          <w:lang w:val="ru-RU"/>
        </w:rPr>
      </w:pPr>
      <w:r>
        <w:rPr>
          <w:i/>
          <w:sz w:val="20"/>
          <w:szCs w:val="20"/>
        </w:rPr>
        <w:t>E</w:t>
      </w:r>
      <w:r w:rsidRPr="00F72EBF">
        <w:rPr>
          <w:i/>
          <w:sz w:val="20"/>
          <w:szCs w:val="20"/>
          <w:lang w:val="ru-RU"/>
        </w:rPr>
        <w:t>-</w:t>
      </w:r>
      <w:r>
        <w:rPr>
          <w:i/>
          <w:sz w:val="20"/>
          <w:szCs w:val="20"/>
        </w:rPr>
        <w:t>mail</w:t>
      </w:r>
      <w:r w:rsidRPr="00F72EBF">
        <w:rPr>
          <w:i/>
          <w:sz w:val="20"/>
          <w:szCs w:val="20"/>
          <w:lang w:val="ru-RU"/>
        </w:rPr>
        <w:t>:</w:t>
      </w:r>
      <w:proofErr w:type="spellStart"/>
      <w:r>
        <w:rPr>
          <w:i/>
          <w:sz w:val="20"/>
          <w:szCs w:val="20"/>
        </w:rPr>
        <w:t>lesya</w:t>
      </w:r>
      <w:proofErr w:type="spellEnd"/>
      <w:r w:rsidRPr="00F72EBF">
        <w:rPr>
          <w:i/>
          <w:sz w:val="20"/>
          <w:szCs w:val="20"/>
          <w:lang w:val="ru-RU"/>
        </w:rPr>
        <w:t>12@</w:t>
      </w:r>
      <w:r>
        <w:rPr>
          <w:i/>
          <w:sz w:val="20"/>
          <w:szCs w:val="20"/>
        </w:rPr>
        <w:t>mail</w:t>
      </w:r>
      <w:r w:rsidRPr="00F72EBF">
        <w:rPr>
          <w:i/>
          <w:sz w:val="20"/>
          <w:szCs w:val="20"/>
          <w:lang w:val="ru-RU"/>
        </w:rPr>
        <w:t>.</w:t>
      </w:r>
      <w:proofErr w:type="spellStart"/>
      <w:r>
        <w:rPr>
          <w:i/>
          <w:sz w:val="20"/>
          <w:szCs w:val="20"/>
        </w:rPr>
        <w:t>ru</w:t>
      </w:r>
      <w:proofErr w:type="spellEnd"/>
    </w:p>
    <w:p w:rsidR="009773D3" w:rsidRDefault="00D20DE2" w:rsidP="009773D3">
      <w:pPr>
        <w:spacing w:after="0"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uk-UA"/>
        </w:rPr>
        <w:t>Ф</w:t>
      </w:r>
      <w:r w:rsidR="00234D44">
        <w:rPr>
          <w:b/>
          <w:sz w:val="20"/>
          <w:szCs w:val="20"/>
          <w:lang w:val="uk-UA"/>
        </w:rPr>
        <w:t>И</w:t>
      </w:r>
      <w:r>
        <w:rPr>
          <w:b/>
          <w:sz w:val="20"/>
          <w:szCs w:val="20"/>
          <w:lang w:val="uk-UA"/>
        </w:rPr>
        <w:t>ТО</w:t>
      </w:r>
      <w:r w:rsidRPr="00D20DE2">
        <w:rPr>
          <w:rFonts w:eastAsia="Calibri"/>
          <w:b/>
          <w:sz w:val="20"/>
          <w:szCs w:val="20"/>
          <w:lang w:val="uk-UA"/>
        </w:rPr>
        <w:t>Х</w:t>
      </w:r>
      <w:r w:rsidR="00234D44">
        <w:rPr>
          <w:rFonts w:eastAsia="Calibri"/>
          <w:b/>
          <w:sz w:val="20"/>
          <w:szCs w:val="20"/>
          <w:lang w:val="uk-UA"/>
        </w:rPr>
        <w:t>И</w:t>
      </w:r>
      <w:r w:rsidRPr="00D20DE2">
        <w:rPr>
          <w:rFonts w:eastAsia="Calibri"/>
          <w:b/>
          <w:sz w:val="20"/>
          <w:szCs w:val="20"/>
          <w:lang w:val="uk-UA"/>
        </w:rPr>
        <w:t>М</w:t>
      </w:r>
      <w:r w:rsidR="00234D44">
        <w:rPr>
          <w:rFonts w:eastAsia="Calibri"/>
          <w:b/>
          <w:sz w:val="20"/>
          <w:szCs w:val="20"/>
          <w:lang w:val="uk-UA"/>
        </w:rPr>
        <w:t>И</w:t>
      </w:r>
      <w:r w:rsidRPr="00D20DE2">
        <w:rPr>
          <w:rFonts w:eastAsia="Calibri"/>
          <w:b/>
          <w:sz w:val="20"/>
          <w:szCs w:val="20"/>
          <w:lang w:val="uk-UA"/>
        </w:rPr>
        <w:t>ЧЕ</w:t>
      </w:r>
      <w:r w:rsidR="00234D44">
        <w:rPr>
          <w:rFonts w:eastAsia="Calibri"/>
          <w:b/>
          <w:sz w:val="20"/>
          <w:szCs w:val="20"/>
          <w:lang w:val="uk-UA"/>
        </w:rPr>
        <w:t>СКОЕ</w:t>
      </w:r>
      <w:r w:rsidRPr="00D20DE2">
        <w:rPr>
          <w:rFonts w:eastAsia="Calibri"/>
          <w:b/>
          <w:sz w:val="20"/>
          <w:szCs w:val="20"/>
          <w:lang w:val="uk-UA"/>
        </w:rPr>
        <w:t xml:space="preserve"> </w:t>
      </w:r>
      <w:r w:rsidR="00234D44">
        <w:rPr>
          <w:rFonts w:eastAsia="Calibri"/>
          <w:b/>
          <w:sz w:val="20"/>
          <w:szCs w:val="20"/>
          <w:lang w:val="uk-UA"/>
        </w:rPr>
        <w:t>И</w:t>
      </w:r>
      <w:r>
        <w:rPr>
          <w:b/>
          <w:sz w:val="20"/>
          <w:szCs w:val="20"/>
          <w:lang w:val="uk-UA"/>
        </w:rPr>
        <w:t xml:space="preserve"> ФАРМАКОЛОГ</w:t>
      </w:r>
      <w:r w:rsidR="00234D44">
        <w:rPr>
          <w:b/>
          <w:sz w:val="20"/>
          <w:szCs w:val="20"/>
          <w:lang w:val="uk-UA"/>
        </w:rPr>
        <w:t>И</w:t>
      </w:r>
      <w:r>
        <w:rPr>
          <w:b/>
          <w:sz w:val="20"/>
          <w:szCs w:val="20"/>
          <w:lang w:val="uk-UA"/>
        </w:rPr>
        <w:t>ЧЕ</w:t>
      </w:r>
      <w:r w:rsidR="00234D44">
        <w:rPr>
          <w:b/>
          <w:sz w:val="20"/>
          <w:szCs w:val="20"/>
          <w:lang w:val="uk-UA"/>
        </w:rPr>
        <w:t xml:space="preserve">СКОЕ ИЗУЧЕНИЕ </w:t>
      </w:r>
      <w:r w:rsidR="004C751E">
        <w:rPr>
          <w:b/>
          <w:sz w:val="20"/>
          <w:szCs w:val="20"/>
          <w:lang w:val="ru-RU"/>
        </w:rPr>
        <w:t xml:space="preserve">ЛИПОФИЛЬНОГО КОМПЛЕКСА ЗВЕРОБОЯ </w:t>
      </w:r>
    </w:p>
    <w:p w:rsidR="004C751E" w:rsidRDefault="004C751E" w:rsidP="009773D3">
      <w:pPr>
        <w:spacing w:after="0" w:line="240" w:lineRule="auto"/>
        <w:rPr>
          <w:b/>
          <w:sz w:val="20"/>
          <w:szCs w:val="20"/>
          <w:lang w:val="uk-UA"/>
        </w:rPr>
      </w:pPr>
    </w:p>
    <w:p w:rsidR="002074C0" w:rsidRPr="002074C0" w:rsidRDefault="002074C0" w:rsidP="002074C0">
      <w:pPr>
        <w:spacing w:after="0" w:line="240" w:lineRule="auto"/>
        <w:ind w:firstLine="425"/>
        <w:jc w:val="both"/>
        <w:rPr>
          <w:sz w:val="20"/>
          <w:szCs w:val="20"/>
          <w:lang w:val="ru-RU"/>
        </w:rPr>
      </w:pPr>
      <w:r w:rsidRPr="002074C0">
        <w:rPr>
          <w:sz w:val="20"/>
          <w:szCs w:val="20"/>
          <w:lang w:val="ru-RU"/>
        </w:rPr>
        <w:t>Поиск новых источников биологически активных веще</w:t>
      </w:r>
      <w:proofErr w:type="gramStart"/>
      <w:r w:rsidRPr="002074C0">
        <w:rPr>
          <w:sz w:val="20"/>
          <w:szCs w:val="20"/>
          <w:lang w:val="ru-RU"/>
        </w:rPr>
        <w:t>ств дл</w:t>
      </w:r>
      <w:proofErr w:type="gramEnd"/>
      <w:r w:rsidRPr="002074C0">
        <w:rPr>
          <w:sz w:val="20"/>
          <w:szCs w:val="20"/>
          <w:lang w:val="ru-RU"/>
        </w:rPr>
        <w:t>я создания лекарственных препаратов различной направленности действия, а также изыскание растений, которые могут служить дополнительным лекарственным сырьем к официальным видам, является на сегодняшний день одной из наиболее актуальных задач химико-фармацевтической промышленности и медицины Украины.</w:t>
      </w:r>
    </w:p>
    <w:p w:rsidR="00234D44" w:rsidRDefault="00234D44" w:rsidP="00591115">
      <w:pPr>
        <w:pStyle w:val="a6"/>
        <w:ind w:firstLine="425"/>
        <w:jc w:val="both"/>
        <w:rPr>
          <w:rFonts w:ascii="Times New Roman" w:hAnsi="Times New Roman"/>
        </w:rPr>
      </w:pPr>
      <w:r w:rsidRPr="00591115">
        <w:rPr>
          <w:rFonts w:ascii="Times New Roman" w:hAnsi="Times New Roman"/>
        </w:rPr>
        <w:t>В настоящее время</w:t>
      </w:r>
      <w:r w:rsidR="00591115" w:rsidRPr="00591115">
        <w:rPr>
          <w:rFonts w:ascii="Times New Roman" w:hAnsi="Times New Roman"/>
        </w:rPr>
        <w:t xml:space="preserve"> </w:t>
      </w:r>
      <w:r w:rsidRPr="00591115">
        <w:rPr>
          <w:rFonts w:ascii="Times New Roman" w:hAnsi="Times New Roman"/>
        </w:rPr>
        <w:t>зверобой продырявленный (</w:t>
      </w:r>
      <w:proofErr w:type="spellStart"/>
      <w:r w:rsidRPr="00591115">
        <w:rPr>
          <w:rFonts w:ascii="Times New Roman" w:hAnsi="Times New Roman"/>
        </w:rPr>
        <w:t>Hypericum</w:t>
      </w:r>
      <w:proofErr w:type="spellEnd"/>
      <w:r w:rsidRPr="00591115">
        <w:rPr>
          <w:rFonts w:ascii="Times New Roman" w:hAnsi="Times New Roman"/>
        </w:rPr>
        <w:t xml:space="preserve"> </w:t>
      </w:r>
      <w:proofErr w:type="spellStart"/>
      <w:r w:rsidRPr="00591115">
        <w:rPr>
          <w:rFonts w:ascii="Times New Roman" w:hAnsi="Times New Roman"/>
        </w:rPr>
        <w:t>perforatum</w:t>
      </w:r>
      <w:proofErr w:type="spellEnd"/>
      <w:r w:rsidRPr="00591115">
        <w:rPr>
          <w:rFonts w:ascii="Times New Roman" w:hAnsi="Times New Roman"/>
        </w:rPr>
        <w:t xml:space="preserve"> L.) является одним из </w:t>
      </w:r>
      <w:r w:rsidR="00591115" w:rsidRPr="00591115">
        <w:rPr>
          <w:rFonts w:ascii="Times New Roman" w:hAnsi="Times New Roman"/>
        </w:rPr>
        <w:t xml:space="preserve">самих </w:t>
      </w:r>
      <w:r w:rsidRPr="00591115">
        <w:rPr>
          <w:rFonts w:ascii="Times New Roman" w:hAnsi="Times New Roman"/>
        </w:rPr>
        <w:t>популярных  лекарственных растений,</w:t>
      </w:r>
      <w:r w:rsidR="00591115" w:rsidRPr="00591115">
        <w:rPr>
          <w:rFonts w:ascii="Times New Roman" w:hAnsi="Times New Roman"/>
        </w:rPr>
        <w:t xml:space="preserve"> применяемый </w:t>
      </w:r>
      <w:r w:rsidR="00591115">
        <w:rPr>
          <w:rFonts w:ascii="Times New Roman" w:hAnsi="Times New Roman"/>
        </w:rPr>
        <w:t xml:space="preserve">в народной и научной медицине </w:t>
      </w:r>
      <w:r w:rsidR="00591115" w:rsidRPr="00997BDD">
        <w:rPr>
          <w:rFonts w:ascii="Times New Roman" w:hAnsi="Times New Roman"/>
        </w:rPr>
        <w:t>[</w:t>
      </w:r>
      <w:r w:rsidR="002074C0">
        <w:rPr>
          <w:rFonts w:ascii="Times New Roman" w:hAnsi="Times New Roman"/>
        </w:rPr>
        <w:t>1</w:t>
      </w:r>
      <w:r w:rsidR="00482064">
        <w:rPr>
          <w:rFonts w:ascii="Times New Roman" w:hAnsi="Times New Roman"/>
        </w:rPr>
        <w:t>-4</w:t>
      </w:r>
      <w:r w:rsidR="00591115" w:rsidRPr="00997BDD">
        <w:rPr>
          <w:rFonts w:ascii="Times New Roman" w:hAnsi="Times New Roman"/>
        </w:rPr>
        <w:t>]</w:t>
      </w:r>
      <w:r w:rsidR="00591115">
        <w:rPr>
          <w:rFonts w:ascii="Times New Roman" w:hAnsi="Times New Roman"/>
        </w:rPr>
        <w:t>.</w:t>
      </w:r>
      <w:r w:rsidRPr="00591115">
        <w:rPr>
          <w:rFonts w:ascii="Times New Roman" w:hAnsi="Times New Roman"/>
        </w:rPr>
        <w:t xml:space="preserve"> </w:t>
      </w:r>
      <w:r w:rsidR="00591115" w:rsidRPr="00591115">
        <w:rPr>
          <w:rFonts w:ascii="Times New Roman" w:hAnsi="Times New Roman"/>
        </w:rPr>
        <w:t>П</w:t>
      </w:r>
      <w:r w:rsidRPr="00591115">
        <w:rPr>
          <w:rFonts w:ascii="Times New Roman" w:hAnsi="Times New Roman"/>
        </w:rPr>
        <w:t>отребност</w:t>
      </w:r>
      <w:r w:rsidR="00591115" w:rsidRPr="00591115">
        <w:rPr>
          <w:rFonts w:ascii="Times New Roman" w:hAnsi="Times New Roman"/>
        </w:rPr>
        <w:t>ь</w:t>
      </w:r>
      <w:r w:rsidRPr="00591115">
        <w:rPr>
          <w:rFonts w:ascii="Times New Roman" w:hAnsi="Times New Roman"/>
        </w:rPr>
        <w:t xml:space="preserve"> </w:t>
      </w:r>
      <w:r w:rsidR="00D42342">
        <w:rPr>
          <w:rFonts w:ascii="Times New Roman" w:hAnsi="Times New Roman"/>
        </w:rPr>
        <w:t>в нем</w:t>
      </w:r>
      <w:r w:rsidRPr="00591115">
        <w:rPr>
          <w:rFonts w:ascii="Times New Roman" w:hAnsi="Times New Roman"/>
        </w:rPr>
        <w:t xml:space="preserve"> не удовлетворяются за счет сбора в естественных условиях,  поэтому изучение  видов  рода Зверобой, близких  </w:t>
      </w:r>
      <w:proofErr w:type="spellStart"/>
      <w:r w:rsidRPr="00591115">
        <w:rPr>
          <w:rFonts w:ascii="Times New Roman" w:hAnsi="Times New Roman"/>
        </w:rPr>
        <w:t>ботанически</w:t>
      </w:r>
      <w:proofErr w:type="spellEnd"/>
      <w:r w:rsidRPr="00591115">
        <w:rPr>
          <w:rFonts w:ascii="Times New Roman" w:hAnsi="Times New Roman"/>
        </w:rPr>
        <w:t xml:space="preserve"> к применяемым </w:t>
      </w:r>
      <w:proofErr w:type="spellStart"/>
      <w:r w:rsidRPr="00591115">
        <w:rPr>
          <w:rFonts w:ascii="Times New Roman" w:hAnsi="Times New Roman"/>
        </w:rPr>
        <w:t>официнальным</w:t>
      </w:r>
      <w:proofErr w:type="spellEnd"/>
      <w:r w:rsidRPr="00591115">
        <w:rPr>
          <w:rFonts w:ascii="Times New Roman" w:hAnsi="Times New Roman"/>
        </w:rPr>
        <w:t xml:space="preserve"> видам и введение их в культуру имеет не только научное, но и практическое значение</w:t>
      </w:r>
      <w:r w:rsidR="00482064">
        <w:rPr>
          <w:rFonts w:ascii="Times New Roman" w:hAnsi="Times New Roman"/>
        </w:rPr>
        <w:t xml:space="preserve"> </w:t>
      </w:r>
      <w:r w:rsidR="00482064" w:rsidRPr="00997BDD">
        <w:rPr>
          <w:rFonts w:ascii="Times New Roman" w:hAnsi="Times New Roman"/>
        </w:rPr>
        <w:t>[</w:t>
      </w:r>
      <w:r w:rsidR="00482064">
        <w:rPr>
          <w:rFonts w:ascii="Times New Roman" w:hAnsi="Times New Roman"/>
        </w:rPr>
        <w:t>5.6</w:t>
      </w:r>
      <w:r w:rsidR="00482064" w:rsidRPr="00997BDD">
        <w:rPr>
          <w:rFonts w:ascii="Times New Roman" w:hAnsi="Times New Roman"/>
        </w:rPr>
        <w:t>]</w:t>
      </w:r>
      <w:r w:rsidR="00482064">
        <w:rPr>
          <w:rFonts w:ascii="Times New Roman" w:hAnsi="Times New Roman"/>
        </w:rPr>
        <w:t xml:space="preserve"> </w:t>
      </w:r>
      <w:r w:rsidRPr="00591115">
        <w:rPr>
          <w:rFonts w:ascii="Times New Roman" w:hAnsi="Times New Roman"/>
        </w:rPr>
        <w:t>.</w:t>
      </w:r>
    </w:p>
    <w:p w:rsidR="002074C0" w:rsidRDefault="002074C0" w:rsidP="00591115">
      <w:pPr>
        <w:pStyle w:val="a6"/>
        <w:ind w:firstLine="425"/>
        <w:jc w:val="both"/>
        <w:rPr>
          <w:rFonts w:ascii="Times New Roman" w:hAnsi="Times New Roman"/>
        </w:rPr>
      </w:pPr>
      <w:r w:rsidRPr="002074C0">
        <w:rPr>
          <w:rFonts w:ascii="Times New Roman" w:hAnsi="Times New Roman"/>
        </w:rPr>
        <w:t>Объектами изучения служили трава зверобоя продырявленного</w:t>
      </w:r>
      <w:r w:rsidR="003A3F37">
        <w:rPr>
          <w:rFonts w:ascii="Times New Roman" w:hAnsi="Times New Roman"/>
        </w:rPr>
        <w:t xml:space="preserve"> </w:t>
      </w:r>
      <w:r w:rsidR="003A3F37" w:rsidRPr="003A3F37">
        <w:rPr>
          <w:rFonts w:ascii="Times New Roman" w:hAnsi="Times New Roman"/>
        </w:rPr>
        <w:t>(</w:t>
      </w:r>
      <w:proofErr w:type="spellStart"/>
      <w:r w:rsidR="003A3F37" w:rsidRPr="003A3F37">
        <w:rPr>
          <w:rFonts w:ascii="Times New Roman" w:hAnsi="Times New Roman"/>
          <w:lang w:val="en-US"/>
        </w:rPr>
        <w:t>Hypericum</w:t>
      </w:r>
      <w:proofErr w:type="spellEnd"/>
      <w:r w:rsidR="003A3F37" w:rsidRPr="003A3F37">
        <w:rPr>
          <w:rFonts w:ascii="Times New Roman" w:hAnsi="Times New Roman"/>
        </w:rPr>
        <w:t xml:space="preserve"> </w:t>
      </w:r>
      <w:proofErr w:type="spellStart"/>
      <w:r w:rsidR="003A3F37" w:rsidRPr="003A3F37">
        <w:rPr>
          <w:rFonts w:ascii="Times New Roman" w:hAnsi="Times New Roman"/>
          <w:lang w:val="en-US"/>
        </w:rPr>
        <w:t>perforatum</w:t>
      </w:r>
      <w:proofErr w:type="spellEnd"/>
      <w:r w:rsidR="003A3F37" w:rsidRPr="003A3F37">
        <w:rPr>
          <w:rFonts w:ascii="Times New Roman" w:hAnsi="Times New Roman"/>
        </w:rPr>
        <w:t xml:space="preserve"> </w:t>
      </w:r>
      <w:r w:rsidR="003A3F37" w:rsidRPr="003A3F37">
        <w:rPr>
          <w:rFonts w:ascii="Times New Roman" w:hAnsi="Times New Roman"/>
          <w:lang w:val="en-US"/>
        </w:rPr>
        <w:t>L</w:t>
      </w:r>
      <w:r w:rsidR="003A3F37" w:rsidRPr="003A3F37">
        <w:rPr>
          <w:rFonts w:ascii="Times New Roman" w:hAnsi="Times New Roman"/>
        </w:rPr>
        <w:t>.)</w:t>
      </w:r>
      <w:r w:rsidRPr="003A3F37">
        <w:rPr>
          <w:rFonts w:ascii="Times New Roman" w:hAnsi="Times New Roman"/>
        </w:rPr>
        <w:t xml:space="preserve">, </w:t>
      </w:r>
      <w:r w:rsidR="00292482" w:rsidRPr="003A3F37">
        <w:rPr>
          <w:rFonts w:ascii="Times New Roman" w:hAnsi="Times New Roman"/>
        </w:rPr>
        <w:t>З.пятнист</w:t>
      </w:r>
      <w:r w:rsidR="00D42342">
        <w:rPr>
          <w:rFonts w:ascii="Times New Roman" w:hAnsi="Times New Roman"/>
        </w:rPr>
        <w:t>ого</w:t>
      </w:r>
      <w:r w:rsidR="003A3F37" w:rsidRPr="003A3F37">
        <w:rPr>
          <w:rFonts w:ascii="Times New Roman" w:hAnsi="Times New Roman"/>
        </w:rPr>
        <w:t xml:space="preserve"> (</w:t>
      </w:r>
      <w:r w:rsidR="003A3F37" w:rsidRPr="003A3F37">
        <w:rPr>
          <w:rFonts w:ascii="Times New Roman" w:hAnsi="Times New Roman"/>
          <w:lang w:val="en-US"/>
        </w:rPr>
        <w:t>H</w:t>
      </w:r>
      <w:r w:rsidR="003A3F37" w:rsidRPr="003A3F37">
        <w:rPr>
          <w:rFonts w:ascii="Times New Roman" w:hAnsi="Times New Roman"/>
        </w:rPr>
        <w:t>.</w:t>
      </w:r>
      <w:proofErr w:type="spellStart"/>
      <w:r w:rsidR="003A3F37" w:rsidRPr="003A3F37">
        <w:rPr>
          <w:rFonts w:ascii="Times New Roman" w:hAnsi="Times New Roman"/>
          <w:lang w:val="en-US"/>
        </w:rPr>
        <w:t>maculatum</w:t>
      </w:r>
      <w:proofErr w:type="spellEnd"/>
      <w:r w:rsidR="003A3F37" w:rsidRPr="003A3F37">
        <w:rPr>
          <w:rFonts w:ascii="Times New Roman" w:hAnsi="Times New Roman"/>
        </w:rPr>
        <w:t xml:space="preserve"> </w:t>
      </w:r>
      <w:proofErr w:type="spellStart"/>
      <w:r w:rsidR="003A3F37" w:rsidRPr="003A3F37">
        <w:rPr>
          <w:rFonts w:ascii="Times New Roman" w:hAnsi="Times New Roman"/>
          <w:lang w:val="en-US"/>
        </w:rPr>
        <w:t>Crantz</w:t>
      </w:r>
      <w:proofErr w:type="spellEnd"/>
      <w:r w:rsidR="003A3F37" w:rsidRPr="003A3F37">
        <w:rPr>
          <w:rFonts w:ascii="Times New Roman" w:hAnsi="Times New Roman"/>
        </w:rPr>
        <w:t xml:space="preserve">.), </w:t>
      </w:r>
      <w:r w:rsidR="00292482" w:rsidRPr="003A3F37">
        <w:rPr>
          <w:rFonts w:ascii="Times New Roman" w:hAnsi="Times New Roman"/>
        </w:rPr>
        <w:t>З.жестковолосист</w:t>
      </w:r>
      <w:r w:rsidR="00D42342">
        <w:rPr>
          <w:rFonts w:ascii="Times New Roman" w:hAnsi="Times New Roman"/>
        </w:rPr>
        <w:t>ого</w:t>
      </w:r>
      <w:r w:rsidR="003A3F37" w:rsidRPr="003A3F37">
        <w:rPr>
          <w:rFonts w:ascii="Times New Roman" w:hAnsi="Times New Roman"/>
        </w:rPr>
        <w:t xml:space="preserve"> (</w:t>
      </w:r>
      <w:r w:rsidR="003A3F37" w:rsidRPr="003A3F37">
        <w:rPr>
          <w:rFonts w:ascii="Times New Roman" w:hAnsi="Times New Roman"/>
          <w:lang w:val="en-US"/>
        </w:rPr>
        <w:t>H</w:t>
      </w:r>
      <w:r w:rsidR="003A3F37" w:rsidRPr="003A3F37">
        <w:rPr>
          <w:rFonts w:ascii="Times New Roman" w:hAnsi="Times New Roman"/>
        </w:rPr>
        <w:t>.</w:t>
      </w:r>
      <w:proofErr w:type="spellStart"/>
      <w:r w:rsidR="003A3F37" w:rsidRPr="003A3F37">
        <w:rPr>
          <w:rFonts w:ascii="Times New Roman" w:hAnsi="Times New Roman"/>
          <w:lang w:val="en-US"/>
        </w:rPr>
        <w:t>hirsutum</w:t>
      </w:r>
      <w:proofErr w:type="spellEnd"/>
      <w:r w:rsidR="003A3F37" w:rsidRPr="003A3F37">
        <w:rPr>
          <w:rFonts w:ascii="Times New Roman" w:hAnsi="Times New Roman"/>
        </w:rPr>
        <w:t xml:space="preserve"> </w:t>
      </w:r>
      <w:r w:rsidR="003A3F37" w:rsidRPr="003A3F37">
        <w:rPr>
          <w:rFonts w:ascii="Times New Roman" w:hAnsi="Times New Roman"/>
          <w:lang w:val="en-US"/>
        </w:rPr>
        <w:t>L</w:t>
      </w:r>
      <w:r w:rsidR="003A3F37" w:rsidRPr="003A3F37">
        <w:rPr>
          <w:rFonts w:ascii="Times New Roman" w:hAnsi="Times New Roman"/>
        </w:rPr>
        <w:t xml:space="preserve">.), </w:t>
      </w:r>
      <w:r w:rsidR="00292482" w:rsidRPr="003A3F37">
        <w:rPr>
          <w:rFonts w:ascii="Times New Roman" w:hAnsi="Times New Roman"/>
        </w:rPr>
        <w:t>З.изящн</w:t>
      </w:r>
      <w:r w:rsidR="00D42342">
        <w:rPr>
          <w:rFonts w:ascii="Times New Roman" w:hAnsi="Times New Roman"/>
        </w:rPr>
        <w:t>ого</w:t>
      </w:r>
      <w:r w:rsidR="003A3F37" w:rsidRPr="003A3F37">
        <w:rPr>
          <w:rFonts w:ascii="Times New Roman" w:hAnsi="Times New Roman"/>
        </w:rPr>
        <w:t xml:space="preserve"> (</w:t>
      </w:r>
      <w:r w:rsidR="003A3F37" w:rsidRPr="003A3F37">
        <w:rPr>
          <w:rFonts w:ascii="Times New Roman" w:hAnsi="Times New Roman"/>
          <w:lang w:val="en-US"/>
        </w:rPr>
        <w:t>H</w:t>
      </w:r>
      <w:r w:rsidR="003A3F37" w:rsidRPr="003A3F37">
        <w:rPr>
          <w:rFonts w:ascii="Times New Roman" w:hAnsi="Times New Roman"/>
        </w:rPr>
        <w:t>.</w:t>
      </w:r>
      <w:proofErr w:type="spellStart"/>
      <w:r w:rsidR="003A3F37" w:rsidRPr="003A3F37">
        <w:rPr>
          <w:rFonts w:ascii="Times New Roman" w:hAnsi="Times New Roman"/>
          <w:lang w:val="en-US"/>
        </w:rPr>
        <w:t>elegans</w:t>
      </w:r>
      <w:proofErr w:type="spellEnd"/>
      <w:r w:rsidR="003A3F37" w:rsidRPr="003A3F37">
        <w:rPr>
          <w:rFonts w:ascii="Times New Roman" w:hAnsi="Times New Roman"/>
        </w:rPr>
        <w:t xml:space="preserve">  </w:t>
      </w:r>
      <w:proofErr w:type="spellStart"/>
      <w:r w:rsidR="003A3F37" w:rsidRPr="003A3F37">
        <w:rPr>
          <w:rFonts w:ascii="Times New Roman" w:hAnsi="Times New Roman"/>
          <w:lang w:val="en-US"/>
        </w:rPr>
        <w:t>Steph</w:t>
      </w:r>
      <w:proofErr w:type="spellEnd"/>
      <w:r w:rsidR="003A3F37" w:rsidRPr="003A3F37">
        <w:rPr>
          <w:rFonts w:ascii="Times New Roman" w:hAnsi="Times New Roman"/>
        </w:rPr>
        <w:t>.),</w:t>
      </w:r>
      <w:r w:rsidRPr="002074C0">
        <w:rPr>
          <w:rFonts w:ascii="Times New Roman" w:hAnsi="Times New Roman"/>
        </w:rPr>
        <w:t xml:space="preserve"> </w:t>
      </w:r>
      <w:r w:rsidR="00292482" w:rsidRPr="002074C0">
        <w:rPr>
          <w:rFonts w:ascii="Times New Roman" w:hAnsi="Times New Roman"/>
        </w:rPr>
        <w:t>З.большого</w:t>
      </w:r>
      <w:r w:rsidRPr="002074C0">
        <w:rPr>
          <w:rFonts w:ascii="Times New Roman" w:hAnsi="Times New Roman"/>
        </w:rPr>
        <w:t>, собранн</w:t>
      </w:r>
      <w:r w:rsidR="00583E7B">
        <w:rPr>
          <w:rFonts w:ascii="Times New Roman" w:hAnsi="Times New Roman"/>
        </w:rPr>
        <w:t>ые</w:t>
      </w:r>
      <w:r w:rsidRPr="002074C0">
        <w:rPr>
          <w:rFonts w:ascii="Times New Roman" w:hAnsi="Times New Roman"/>
        </w:rPr>
        <w:t xml:space="preserve"> в различные годы на территории Харьковской, Курской, Ярославской областей, Хабаровского края,</w:t>
      </w:r>
      <w:r w:rsidR="00583E7B">
        <w:rPr>
          <w:rFonts w:ascii="Times New Roman" w:hAnsi="Times New Roman"/>
        </w:rPr>
        <w:t xml:space="preserve"> а также полученные из</w:t>
      </w:r>
      <w:r w:rsidRPr="002074C0">
        <w:rPr>
          <w:rFonts w:ascii="Times New Roman" w:hAnsi="Times New Roman"/>
        </w:rPr>
        <w:t xml:space="preserve"> </w:t>
      </w:r>
      <w:r w:rsidR="00583E7B">
        <w:rPr>
          <w:rFonts w:ascii="Times New Roman" w:hAnsi="Times New Roman"/>
        </w:rPr>
        <w:t>Государственной научно-исследовательской станции лекарственных растений</w:t>
      </w:r>
      <w:r w:rsidR="00583E7B" w:rsidRPr="002074C0">
        <w:rPr>
          <w:rFonts w:ascii="Times New Roman" w:hAnsi="Times New Roman"/>
        </w:rPr>
        <w:t xml:space="preserve"> </w:t>
      </w:r>
      <w:r w:rsidR="00583E7B">
        <w:rPr>
          <w:rFonts w:ascii="Times New Roman" w:hAnsi="Times New Roman"/>
        </w:rPr>
        <w:t>(</w:t>
      </w:r>
      <w:r w:rsidR="003A3F37">
        <w:rPr>
          <w:rFonts w:ascii="Times New Roman" w:hAnsi="Times New Roman"/>
        </w:rPr>
        <w:t xml:space="preserve">ГНИСЛР, </w:t>
      </w:r>
      <w:r w:rsidRPr="002074C0">
        <w:rPr>
          <w:rFonts w:ascii="Times New Roman" w:hAnsi="Times New Roman"/>
        </w:rPr>
        <w:t>Крым</w:t>
      </w:r>
      <w:r w:rsidR="00583E7B">
        <w:rPr>
          <w:rFonts w:ascii="Times New Roman" w:hAnsi="Times New Roman"/>
        </w:rPr>
        <w:t>)</w:t>
      </w:r>
      <w:r w:rsidRPr="002074C0">
        <w:rPr>
          <w:rFonts w:ascii="Times New Roman" w:hAnsi="Times New Roman"/>
        </w:rPr>
        <w:t>.</w:t>
      </w:r>
    </w:p>
    <w:p w:rsidR="001A3AD9" w:rsidRDefault="00FA4958" w:rsidP="001A3AD9">
      <w:pPr>
        <w:pStyle w:val="a6"/>
        <w:ind w:firstLine="425"/>
        <w:jc w:val="both"/>
        <w:rPr>
          <w:rFonts w:ascii="Times New Roman" w:hAnsi="Times New Roman"/>
        </w:rPr>
      </w:pPr>
      <w:r w:rsidRPr="00FA4958">
        <w:rPr>
          <w:rFonts w:ascii="Times New Roman" w:hAnsi="Times New Roman"/>
        </w:rPr>
        <w:t xml:space="preserve">Целью наших исследований было изучение качественного и количественного состава </w:t>
      </w:r>
      <w:proofErr w:type="spellStart"/>
      <w:r w:rsidRPr="00FA4958">
        <w:rPr>
          <w:rFonts w:ascii="Times New Roman" w:hAnsi="Times New Roman"/>
        </w:rPr>
        <w:t>липофильного</w:t>
      </w:r>
      <w:proofErr w:type="spellEnd"/>
      <w:r>
        <w:rPr>
          <w:rFonts w:ascii="Times New Roman" w:hAnsi="Times New Roman"/>
        </w:rPr>
        <w:t xml:space="preserve">, </w:t>
      </w:r>
      <w:r w:rsidRPr="00FA4958">
        <w:rPr>
          <w:rFonts w:ascii="Times New Roman" w:hAnsi="Times New Roman"/>
        </w:rPr>
        <w:t xml:space="preserve"> комплекс</w:t>
      </w:r>
      <w:r w:rsidR="004C751E">
        <w:rPr>
          <w:rFonts w:ascii="Times New Roman" w:hAnsi="Times New Roman"/>
          <w:lang w:val="uk-UA"/>
        </w:rPr>
        <w:t>а</w:t>
      </w:r>
      <w:r w:rsidRPr="00FA4958">
        <w:rPr>
          <w:rFonts w:ascii="Times New Roman" w:hAnsi="Times New Roman"/>
        </w:rPr>
        <w:t>, полученн</w:t>
      </w:r>
      <w:r w:rsidR="00D42342">
        <w:rPr>
          <w:rFonts w:ascii="Times New Roman" w:hAnsi="Times New Roman"/>
        </w:rPr>
        <w:t>ого</w:t>
      </w:r>
      <w:r w:rsidRPr="00FA4958">
        <w:rPr>
          <w:rFonts w:ascii="Times New Roman" w:hAnsi="Times New Roman"/>
        </w:rPr>
        <w:t xml:space="preserve"> из надземной части различных видов зверобоя, а также </w:t>
      </w:r>
      <w:r w:rsidR="00D42342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FA4958">
        <w:rPr>
          <w:rFonts w:ascii="Times New Roman" w:hAnsi="Times New Roman"/>
        </w:rPr>
        <w:t>фармакологическ</w:t>
      </w:r>
      <w:r>
        <w:rPr>
          <w:rFonts w:ascii="Times New Roman" w:hAnsi="Times New Roman"/>
        </w:rPr>
        <w:t>ая</w:t>
      </w:r>
      <w:r w:rsidRPr="00FA4958">
        <w:rPr>
          <w:rFonts w:ascii="Times New Roman" w:hAnsi="Times New Roman"/>
        </w:rPr>
        <w:t xml:space="preserve"> активност</w:t>
      </w:r>
      <w:r>
        <w:rPr>
          <w:rFonts w:ascii="Times New Roman" w:hAnsi="Times New Roman"/>
        </w:rPr>
        <w:t xml:space="preserve">ь. </w:t>
      </w:r>
    </w:p>
    <w:p w:rsidR="001A3AD9" w:rsidRDefault="001A3AD9" w:rsidP="001A3AD9">
      <w:pPr>
        <w:pStyle w:val="a6"/>
        <w:ind w:firstLine="425"/>
        <w:jc w:val="both"/>
        <w:rPr>
          <w:rFonts w:ascii="Times New Roman" w:hAnsi="Times New Roman"/>
          <w:lang w:val="uk-UA"/>
        </w:rPr>
      </w:pPr>
      <w:r w:rsidRPr="001A3AD9">
        <w:rPr>
          <w:rFonts w:ascii="Times New Roman" w:hAnsi="Times New Roman"/>
        </w:rPr>
        <w:t xml:space="preserve">В процессе  разработки  технологии получения </w:t>
      </w:r>
      <w:proofErr w:type="spellStart"/>
      <w:r w:rsidRPr="001A3AD9">
        <w:rPr>
          <w:rFonts w:ascii="Times New Roman" w:hAnsi="Times New Roman"/>
        </w:rPr>
        <w:t>липофильного</w:t>
      </w:r>
      <w:proofErr w:type="spellEnd"/>
      <w:r w:rsidRPr="001A3AD9">
        <w:rPr>
          <w:rFonts w:ascii="Times New Roman" w:hAnsi="Times New Roman"/>
        </w:rPr>
        <w:t xml:space="preserve"> комплекса зверобоя (ЛКЗ) были проведены исследо</w:t>
      </w:r>
      <w:r w:rsidR="00B53801">
        <w:rPr>
          <w:rFonts w:ascii="Times New Roman" w:hAnsi="Times New Roman"/>
        </w:rPr>
        <w:t xml:space="preserve">вания по подбору  экстрагента, </w:t>
      </w:r>
      <w:r w:rsidRPr="001A3AD9">
        <w:rPr>
          <w:rFonts w:ascii="Times New Roman" w:hAnsi="Times New Roman"/>
        </w:rPr>
        <w:t xml:space="preserve"> использ</w:t>
      </w:r>
      <w:r w:rsidR="00B53801">
        <w:rPr>
          <w:rFonts w:ascii="Times New Roman" w:hAnsi="Times New Roman"/>
        </w:rPr>
        <w:t>уя такие растворители как</w:t>
      </w:r>
      <w:r w:rsidRPr="001A3AD9">
        <w:rPr>
          <w:rFonts w:ascii="Times New Roman" w:hAnsi="Times New Roman"/>
        </w:rPr>
        <w:t xml:space="preserve"> </w:t>
      </w:r>
      <w:proofErr w:type="spellStart"/>
      <w:r w:rsidRPr="001A3AD9">
        <w:rPr>
          <w:rFonts w:ascii="Times New Roman" w:hAnsi="Times New Roman"/>
        </w:rPr>
        <w:t>гексан</w:t>
      </w:r>
      <w:proofErr w:type="spellEnd"/>
      <w:r w:rsidRPr="001A3AD9">
        <w:rPr>
          <w:rFonts w:ascii="Times New Roman" w:hAnsi="Times New Roman"/>
        </w:rPr>
        <w:t xml:space="preserve">,  </w:t>
      </w:r>
      <w:proofErr w:type="spellStart"/>
      <w:r w:rsidRPr="001A3AD9">
        <w:rPr>
          <w:rFonts w:ascii="Times New Roman" w:hAnsi="Times New Roman"/>
        </w:rPr>
        <w:t>петролейный</w:t>
      </w:r>
      <w:proofErr w:type="spellEnd"/>
      <w:r w:rsidRPr="001A3AD9">
        <w:rPr>
          <w:rFonts w:ascii="Times New Roman" w:hAnsi="Times New Roman"/>
        </w:rPr>
        <w:t xml:space="preserve"> эфир, бензол, хлороформ</w:t>
      </w:r>
      <w:r w:rsidR="00482064" w:rsidRPr="00482064">
        <w:rPr>
          <w:rFonts w:ascii="Times New Roman" w:hAnsi="Times New Roman"/>
        </w:rPr>
        <w:t xml:space="preserve"> </w:t>
      </w:r>
      <w:r w:rsidR="00482064" w:rsidRPr="00997BDD">
        <w:rPr>
          <w:rFonts w:ascii="Times New Roman" w:hAnsi="Times New Roman"/>
        </w:rPr>
        <w:t>[</w:t>
      </w:r>
      <w:r w:rsidR="00482064">
        <w:rPr>
          <w:rFonts w:ascii="Times New Roman" w:hAnsi="Times New Roman"/>
        </w:rPr>
        <w:t>7-9</w:t>
      </w:r>
      <w:r w:rsidR="00482064" w:rsidRPr="00997BDD">
        <w:rPr>
          <w:rFonts w:ascii="Times New Roman" w:hAnsi="Times New Roman"/>
        </w:rPr>
        <w:t>]</w:t>
      </w:r>
      <w:r w:rsidR="00482064">
        <w:rPr>
          <w:rFonts w:ascii="Times New Roman" w:hAnsi="Times New Roman"/>
        </w:rPr>
        <w:t>.</w:t>
      </w:r>
      <w:r w:rsidRPr="001A3AD9">
        <w:rPr>
          <w:rFonts w:ascii="Times New Roman" w:hAnsi="Times New Roman"/>
        </w:rPr>
        <w:t xml:space="preserve"> В результате установлено, что наиболее пол</w:t>
      </w:r>
      <w:r w:rsidRPr="001A3AD9">
        <w:rPr>
          <w:rFonts w:ascii="Times New Roman" w:hAnsi="Times New Roman"/>
        </w:rPr>
        <w:softHyphen/>
        <w:t xml:space="preserve">но </w:t>
      </w:r>
      <w:proofErr w:type="spellStart"/>
      <w:r w:rsidRPr="001A3AD9">
        <w:rPr>
          <w:rFonts w:ascii="Times New Roman" w:hAnsi="Times New Roman"/>
        </w:rPr>
        <w:t>липофильные</w:t>
      </w:r>
      <w:proofErr w:type="spellEnd"/>
      <w:r w:rsidRPr="001A3AD9">
        <w:rPr>
          <w:rFonts w:ascii="Times New Roman" w:hAnsi="Times New Roman"/>
        </w:rPr>
        <w:t xml:space="preserve"> соединения, содержащиеся в сырье,  извлекаются хлороформом или хлористым метиленом</w:t>
      </w:r>
      <w:r w:rsidR="00B53801">
        <w:rPr>
          <w:rFonts w:ascii="Times New Roman" w:hAnsi="Times New Roman"/>
        </w:rPr>
        <w:t xml:space="preserve"> </w:t>
      </w:r>
      <w:r w:rsidRPr="001A3AD9">
        <w:rPr>
          <w:rFonts w:ascii="Times New Roman" w:hAnsi="Times New Roman"/>
        </w:rPr>
        <w:t xml:space="preserve">(6-7%), </w:t>
      </w:r>
      <w:proofErr w:type="spellStart"/>
      <w:r w:rsidRPr="001A3AD9">
        <w:rPr>
          <w:rFonts w:ascii="Times New Roman" w:hAnsi="Times New Roman"/>
        </w:rPr>
        <w:t>гексаном</w:t>
      </w:r>
      <w:proofErr w:type="spellEnd"/>
      <w:r w:rsidRPr="001A3AD9">
        <w:rPr>
          <w:rFonts w:ascii="Times New Roman" w:hAnsi="Times New Roman"/>
        </w:rPr>
        <w:t xml:space="preserve"> - 4,9% , </w:t>
      </w:r>
      <w:proofErr w:type="spellStart"/>
      <w:r w:rsidRPr="001A3AD9">
        <w:rPr>
          <w:rFonts w:ascii="Times New Roman" w:hAnsi="Times New Roman"/>
        </w:rPr>
        <w:t>петролейным</w:t>
      </w:r>
      <w:proofErr w:type="spellEnd"/>
      <w:r w:rsidRPr="001A3AD9">
        <w:rPr>
          <w:rFonts w:ascii="Times New Roman" w:hAnsi="Times New Roman"/>
        </w:rPr>
        <w:t xml:space="preserve"> эфиром - 4,6%, бензолом - до 2,5%. </w:t>
      </w:r>
      <w:r w:rsidR="00B02DC7">
        <w:rPr>
          <w:rFonts w:ascii="Times New Roman" w:hAnsi="Times New Roman"/>
        </w:rPr>
        <w:t>Выход ЛКЗ</w:t>
      </w:r>
      <w:r w:rsidR="00A405D6">
        <w:rPr>
          <w:rFonts w:ascii="Times New Roman" w:hAnsi="Times New Roman"/>
        </w:rPr>
        <w:t xml:space="preserve">, </w:t>
      </w:r>
      <w:proofErr w:type="gramStart"/>
      <w:r w:rsidR="00A405D6">
        <w:rPr>
          <w:rFonts w:ascii="Times New Roman" w:hAnsi="Times New Roman"/>
        </w:rPr>
        <w:t>полученных</w:t>
      </w:r>
      <w:proofErr w:type="gramEnd"/>
      <w:r w:rsidR="00B02DC7">
        <w:rPr>
          <w:rFonts w:ascii="Times New Roman" w:hAnsi="Times New Roman"/>
        </w:rPr>
        <w:t xml:space="preserve"> из надземной части </w:t>
      </w:r>
      <w:r w:rsidR="00292482" w:rsidRPr="002074C0">
        <w:rPr>
          <w:rFonts w:ascii="Times New Roman" w:hAnsi="Times New Roman"/>
        </w:rPr>
        <w:t>З</w:t>
      </w:r>
      <w:r w:rsidR="00292482">
        <w:rPr>
          <w:rFonts w:ascii="Times New Roman" w:hAnsi="Times New Roman"/>
        </w:rPr>
        <w:t>.</w:t>
      </w:r>
      <w:r w:rsidR="00292482" w:rsidRPr="002074C0">
        <w:rPr>
          <w:rFonts w:ascii="Times New Roman" w:hAnsi="Times New Roman"/>
        </w:rPr>
        <w:t>продырявленного</w:t>
      </w:r>
      <w:r w:rsidR="00B02DC7" w:rsidRPr="003A3F37">
        <w:rPr>
          <w:rFonts w:ascii="Times New Roman" w:hAnsi="Times New Roman"/>
        </w:rPr>
        <w:t xml:space="preserve">, </w:t>
      </w:r>
      <w:r w:rsidR="00292482" w:rsidRPr="003A3F37">
        <w:rPr>
          <w:rFonts w:ascii="Times New Roman" w:hAnsi="Times New Roman"/>
        </w:rPr>
        <w:t>З.пятнистый</w:t>
      </w:r>
      <w:r w:rsidR="00B02DC7">
        <w:rPr>
          <w:rFonts w:ascii="Times New Roman" w:hAnsi="Times New Roman"/>
        </w:rPr>
        <w:t>,</w:t>
      </w:r>
      <w:r w:rsidR="00B02DC7" w:rsidRPr="003A3F37">
        <w:rPr>
          <w:rFonts w:ascii="Times New Roman" w:hAnsi="Times New Roman"/>
        </w:rPr>
        <w:t xml:space="preserve"> </w:t>
      </w:r>
      <w:r w:rsidR="00292482" w:rsidRPr="003A3F37">
        <w:rPr>
          <w:rFonts w:ascii="Times New Roman" w:hAnsi="Times New Roman"/>
        </w:rPr>
        <w:t>З.</w:t>
      </w:r>
      <w:r w:rsidR="00292482">
        <w:rPr>
          <w:rFonts w:ascii="Times New Roman" w:hAnsi="Times New Roman"/>
        </w:rPr>
        <w:t>жестковолосистый</w:t>
      </w:r>
      <w:r w:rsidR="00B02DC7">
        <w:rPr>
          <w:rFonts w:ascii="Times New Roman" w:hAnsi="Times New Roman"/>
        </w:rPr>
        <w:t xml:space="preserve">, </w:t>
      </w:r>
      <w:r w:rsidR="00292482">
        <w:rPr>
          <w:rFonts w:ascii="Times New Roman" w:hAnsi="Times New Roman"/>
        </w:rPr>
        <w:t>З.изящный</w:t>
      </w:r>
      <w:r w:rsidR="00B02DC7" w:rsidRPr="003A3F37">
        <w:rPr>
          <w:rFonts w:ascii="Times New Roman" w:hAnsi="Times New Roman"/>
        </w:rPr>
        <w:t>,</w:t>
      </w:r>
      <w:r w:rsidR="00B02DC7" w:rsidRPr="002074C0">
        <w:rPr>
          <w:rFonts w:ascii="Times New Roman" w:hAnsi="Times New Roman"/>
        </w:rPr>
        <w:t xml:space="preserve"> </w:t>
      </w:r>
      <w:r w:rsidR="00292482" w:rsidRPr="002074C0">
        <w:rPr>
          <w:rFonts w:ascii="Times New Roman" w:hAnsi="Times New Roman"/>
        </w:rPr>
        <w:t>З.большого</w:t>
      </w:r>
      <w:r w:rsidR="00D42342">
        <w:rPr>
          <w:rFonts w:ascii="Times New Roman" w:hAnsi="Times New Roman"/>
        </w:rPr>
        <w:t>,</w:t>
      </w:r>
      <w:r w:rsidR="00B02DC7">
        <w:rPr>
          <w:rFonts w:ascii="Times New Roman" w:hAnsi="Times New Roman"/>
        </w:rPr>
        <w:t xml:space="preserve"> составляет 7</w:t>
      </w:r>
      <w:r w:rsidR="00B02DC7" w:rsidRPr="00B02DC7">
        <w:rPr>
          <w:rFonts w:ascii="Times New Roman" w:hAnsi="Times New Roman"/>
          <w:lang w:val="uk-UA"/>
        </w:rPr>
        <w:t>,4%;  6,01%; 5,8%; 5,4%; 4,2%</w:t>
      </w:r>
      <w:r w:rsidR="00B02DC7">
        <w:rPr>
          <w:rFonts w:ascii="Times New Roman" w:hAnsi="Times New Roman"/>
          <w:lang w:val="uk-UA"/>
        </w:rPr>
        <w:t xml:space="preserve"> </w:t>
      </w:r>
      <w:r w:rsidR="00B02DC7" w:rsidRPr="00B02DC7">
        <w:rPr>
          <w:rFonts w:ascii="Times New Roman" w:hAnsi="Times New Roman"/>
        </w:rPr>
        <w:t>соответственно</w:t>
      </w:r>
      <w:r w:rsidR="00B02DC7">
        <w:rPr>
          <w:rFonts w:ascii="Times New Roman" w:hAnsi="Times New Roman"/>
          <w:lang w:val="uk-UA"/>
        </w:rPr>
        <w:t xml:space="preserve">. </w:t>
      </w:r>
    </w:p>
    <w:p w:rsidR="004C751E" w:rsidRPr="00965A9E" w:rsidRDefault="00F155B5" w:rsidP="001A3AD9">
      <w:pPr>
        <w:pStyle w:val="a6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ЛКЗ</w:t>
      </w:r>
      <w:r w:rsidR="00965A9E" w:rsidRPr="00965A9E">
        <w:rPr>
          <w:rFonts w:ascii="Times New Roman" w:hAnsi="Times New Roman"/>
        </w:rPr>
        <w:t xml:space="preserve"> представляет собой </w:t>
      </w:r>
      <w:r w:rsidR="00965A9E" w:rsidRPr="00F155B5">
        <w:rPr>
          <w:rFonts w:ascii="Times New Roman" w:hAnsi="Times New Roman"/>
        </w:rPr>
        <w:t>густ</w:t>
      </w:r>
      <w:r w:rsidRPr="00F155B5">
        <w:rPr>
          <w:rFonts w:ascii="Times New Roman" w:hAnsi="Times New Roman"/>
        </w:rPr>
        <w:t>ую однородную массу</w:t>
      </w:r>
      <w:r w:rsidR="00965A9E" w:rsidRPr="00F155B5">
        <w:rPr>
          <w:rFonts w:ascii="Times New Roman" w:hAnsi="Times New Roman"/>
        </w:rPr>
        <w:t xml:space="preserve"> темно-зеленого цвета со слабым своеобразным запахом</w:t>
      </w:r>
      <w:r>
        <w:rPr>
          <w:rFonts w:ascii="Times New Roman" w:hAnsi="Times New Roman"/>
          <w:lang w:val="uk-UA"/>
        </w:rPr>
        <w:t xml:space="preserve">, </w:t>
      </w:r>
      <w:r w:rsidRPr="00E6240D">
        <w:rPr>
          <w:rFonts w:ascii="Times New Roman" w:hAnsi="Times New Roman"/>
        </w:rPr>
        <w:t>котор</w:t>
      </w:r>
      <w:r w:rsidR="00E6240D" w:rsidRPr="00E6240D">
        <w:rPr>
          <w:rFonts w:ascii="Times New Roman" w:hAnsi="Times New Roman"/>
        </w:rPr>
        <w:t>ы</w:t>
      </w:r>
      <w:r w:rsidRPr="00E6240D">
        <w:rPr>
          <w:rFonts w:ascii="Times New Roman" w:hAnsi="Times New Roman"/>
        </w:rPr>
        <w:t>й практически не растворяется в воде, спирте, хорошо растворяется в хлороформе.</w:t>
      </w:r>
      <w:r w:rsidR="00965A9E" w:rsidRPr="00E6240D">
        <w:rPr>
          <w:rFonts w:ascii="Times New Roman" w:hAnsi="Times New Roman"/>
        </w:rPr>
        <w:t xml:space="preserve">  В ка</w:t>
      </w:r>
      <w:r w:rsidR="00965A9E" w:rsidRPr="00E6240D">
        <w:rPr>
          <w:rFonts w:ascii="Times New Roman" w:hAnsi="Times New Roman"/>
        </w:rPr>
        <w:softHyphen/>
        <w:t xml:space="preserve">честве основных действующих  веществ  </w:t>
      </w:r>
      <w:r w:rsidRPr="00E6240D">
        <w:rPr>
          <w:rFonts w:ascii="Times New Roman" w:hAnsi="Times New Roman"/>
        </w:rPr>
        <w:t xml:space="preserve">ЛКЗ </w:t>
      </w:r>
      <w:r w:rsidR="00965A9E" w:rsidRPr="00E6240D">
        <w:rPr>
          <w:rFonts w:ascii="Times New Roman" w:hAnsi="Times New Roman"/>
        </w:rPr>
        <w:t xml:space="preserve">содержит  производные  </w:t>
      </w:r>
      <w:proofErr w:type="spellStart"/>
      <w:r w:rsidR="00965A9E" w:rsidRPr="00E6240D">
        <w:rPr>
          <w:rFonts w:ascii="Times New Roman" w:hAnsi="Times New Roman"/>
        </w:rPr>
        <w:t>бен</w:t>
      </w:r>
      <w:r w:rsidR="00965A9E" w:rsidRPr="00E6240D">
        <w:rPr>
          <w:rFonts w:ascii="Times New Roman" w:hAnsi="Times New Roman"/>
        </w:rPr>
        <w:softHyphen/>
        <w:t>зо</w:t>
      </w:r>
      <w:proofErr w:type="spellEnd"/>
      <w:r w:rsidR="00965A9E" w:rsidRPr="00E6240D">
        <w:rPr>
          <w:rFonts w:ascii="Times New Roman" w:hAnsi="Times New Roman"/>
        </w:rPr>
        <w:t>- </w:t>
      </w:r>
      <w:r w:rsidRPr="00E6240D">
        <w:rPr>
          <w:rFonts w:ascii="Times New Roman" w:hAnsi="Times New Roman"/>
        </w:rPr>
        <w:t>α</w:t>
      </w:r>
      <w:r w:rsidR="00965A9E" w:rsidRPr="00E6240D">
        <w:rPr>
          <w:rFonts w:ascii="Times New Roman" w:hAnsi="Times New Roman"/>
        </w:rPr>
        <w:t xml:space="preserve">-пирона, </w:t>
      </w:r>
      <w:proofErr w:type="spellStart"/>
      <w:r w:rsidR="00965A9E" w:rsidRPr="00E6240D">
        <w:rPr>
          <w:rFonts w:ascii="Times New Roman" w:hAnsi="Times New Roman"/>
        </w:rPr>
        <w:t>тритерпеноиды</w:t>
      </w:r>
      <w:proofErr w:type="spellEnd"/>
      <w:r w:rsidR="00965A9E" w:rsidRPr="00965A9E">
        <w:rPr>
          <w:rFonts w:ascii="Times New Roman" w:hAnsi="Times New Roman"/>
        </w:rPr>
        <w:t xml:space="preserve">,  стерины, хлорофиллы А и В </w:t>
      </w:r>
      <w:proofErr w:type="gramStart"/>
      <w:r w:rsidR="00965A9E" w:rsidRPr="00965A9E">
        <w:rPr>
          <w:rFonts w:ascii="Times New Roman" w:hAnsi="Times New Roman"/>
        </w:rPr>
        <w:t xml:space="preserve">( </w:t>
      </w:r>
      <w:proofErr w:type="gramEnd"/>
      <w:r w:rsidR="00965A9E" w:rsidRPr="00965A9E">
        <w:rPr>
          <w:rFonts w:ascii="Times New Roman" w:hAnsi="Times New Roman"/>
        </w:rPr>
        <w:t>до 70%) и другие вещества</w:t>
      </w:r>
      <w:r w:rsidR="00482064">
        <w:rPr>
          <w:rFonts w:ascii="Times New Roman" w:hAnsi="Times New Roman"/>
        </w:rPr>
        <w:t xml:space="preserve">. </w:t>
      </w:r>
    </w:p>
    <w:p w:rsidR="00965A9E" w:rsidRPr="00F155B5" w:rsidRDefault="00B53801" w:rsidP="00965A9E">
      <w:pPr>
        <w:pStyle w:val="a6"/>
        <w:ind w:firstLine="425"/>
        <w:jc w:val="both"/>
        <w:rPr>
          <w:rFonts w:ascii="Times New Roman" w:hAnsi="Times New Roman"/>
        </w:rPr>
      </w:pPr>
      <w:r w:rsidRPr="00F155B5">
        <w:rPr>
          <w:rFonts w:ascii="Times New Roman" w:hAnsi="Times New Roman"/>
        </w:rPr>
        <w:t xml:space="preserve">Для </w:t>
      </w:r>
      <w:r w:rsidR="00F155B5" w:rsidRPr="00F155B5">
        <w:rPr>
          <w:rFonts w:ascii="Times New Roman" w:hAnsi="Times New Roman"/>
        </w:rPr>
        <w:t>разделения</w:t>
      </w:r>
      <w:r w:rsidRPr="00F155B5">
        <w:rPr>
          <w:rFonts w:ascii="Times New Roman" w:hAnsi="Times New Roman"/>
        </w:rPr>
        <w:t xml:space="preserve"> биологически активных веществ (БАВ)  изучаемых  видов рода Зверобой использовали методы адсорбционной и  распределительной хроматографии на колонках полиамидного сорбента и силика</w:t>
      </w:r>
      <w:r w:rsidRPr="00F155B5">
        <w:rPr>
          <w:rFonts w:ascii="Times New Roman" w:hAnsi="Times New Roman"/>
        </w:rPr>
        <w:softHyphen/>
        <w:t>геля</w:t>
      </w:r>
      <w:r w:rsidR="004C751E" w:rsidRPr="00F155B5">
        <w:rPr>
          <w:rFonts w:ascii="Times New Roman" w:hAnsi="Times New Roman"/>
        </w:rPr>
        <w:t xml:space="preserve"> (соотношение </w:t>
      </w:r>
      <w:r w:rsidR="00D42342" w:rsidRPr="00F155B5">
        <w:rPr>
          <w:rFonts w:ascii="Times New Roman" w:hAnsi="Times New Roman"/>
        </w:rPr>
        <w:t>разделяемая</w:t>
      </w:r>
      <w:r w:rsidR="00F155B5" w:rsidRPr="00F155B5">
        <w:rPr>
          <w:rFonts w:ascii="Times New Roman" w:hAnsi="Times New Roman"/>
        </w:rPr>
        <w:t xml:space="preserve"> смесь - </w:t>
      </w:r>
      <w:r w:rsidR="00D42342" w:rsidRPr="00F155B5">
        <w:rPr>
          <w:rFonts w:ascii="Times New Roman" w:hAnsi="Times New Roman"/>
        </w:rPr>
        <w:t>сорбент</w:t>
      </w:r>
      <w:r w:rsidR="00F155B5" w:rsidRPr="00F155B5">
        <w:rPr>
          <w:rFonts w:ascii="Times New Roman" w:hAnsi="Times New Roman"/>
        </w:rPr>
        <w:t xml:space="preserve"> 1:50</w:t>
      </w:r>
      <w:r w:rsidR="004C751E" w:rsidRPr="00F155B5">
        <w:rPr>
          <w:rFonts w:ascii="Times New Roman" w:hAnsi="Times New Roman"/>
        </w:rPr>
        <w:t>,  соот</w:t>
      </w:r>
      <w:r w:rsidR="004C751E" w:rsidRPr="00F155B5">
        <w:rPr>
          <w:rFonts w:ascii="Times New Roman" w:hAnsi="Times New Roman"/>
        </w:rPr>
        <w:softHyphen/>
        <w:t xml:space="preserve">ношение </w:t>
      </w:r>
      <w:r w:rsidR="00F155B5" w:rsidRPr="00F155B5">
        <w:rPr>
          <w:rFonts w:ascii="Times New Roman" w:hAnsi="Times New Roman"/>
        </w:rPr>
        <w:t>диаметра</w:t>
      </w:r>
      <w:r w:rsidR="004C751E" w:rsidRPr="00F155B5">
        <w:rPr>
          <w:rFonts w:ascii="Times New Roman" w:hAnsi="Times New Roman"/>
        </w:rPr>
        <w:t xml:space="preserve"> колонки к высоте - 1:10)</w:t>
      </w:r>
      <w:r w:rsidRPr="00F155B5">
        <w:rPr>
          <w:rFonts w:ascii="Times New Roman" w:hAnsi="Times New Roman"/>
        </w:rPr>
        <w:t>. В качестве растворителей использовали</w:t>
      </w:r>
      <w:r w:rsidR="009773D3" w:rsidRPr="00F155B5">
        <w:rPr>
          <w:rFonts w:ascii="Times New Roman" w:hAnsi="Times New Roman"/>
        </w:rPr>
        <w:t xml:space="preserve"> </w:t>
      </w:r>
      <w:r w:rsidR="00965A9E" w:rsidRPr="00F155B5">
        <w:rPr>
          <w:rFonts w:ascii="Times New Roman" w:hAnsi="Times New Roman"/>
        </w:rPr>
        <w:t xml:space="preserve">бензол, смесь </w:t>
      </w:r>
      <w:proofErr w:type="spellStart"/>
      <w:r w:rsidR="00965A9E" w:rsidRPr="00F155B5">
        <w:rPr>
          <w:rFonts w:ascii="Times New Roman" w:hAnsi="Times New Roman"/>
        </w:rPr>
        <w:t>бензол-хло</w:t>
      </w:r>
      <w:proofErr w:type="gramStart"/>
      <w:r w:rsidR="00965A9E" w:rsidRPr="00F155B5">
        <w:rPr>
          <w:rFonts w:ascii="Times New Roman" w:hAnsi="Times New Roman"/>
        </w:rPr>
        <w:t>p</w:t>
      </w:r>
      <w:proofErr w:type="gramEnd"/>
      <w:r w:rsidR="00965A9E" w:rsidRPr="00F155B5">
        <w:rPr>
          <w:rFonts w:ascii="Times New Roman" w:hAnsi="Times New Roman"/>
        </w:rPr>
        <w:t>офоpм</w:t>
      </w:r>
      <w:proofErr w:type="spellEnd"/>
      <w:r w:rsidR="00965A9E" w:rsidRPr="00F155B5">
        <w:rPr>
          <w:rFonts w:ascii="Times New Roman" w:hAnsi="Times New Roman"/>
        </w:rPr>
        <w:t xml:space="preserve">  (1:2 – 1:9) и хлоpофоpм.  Контроль  за  разделением осуществляли  п</w:t>
      </w:r>
      <w:proofErr w:type="gramStart"/>
      <w:r w:rsidR="00965A9E" w:rsidRPr="00F155B5">
        <w:rPr>
          <w:rFonts w:ascii="Times New Roman" w:hAnsi="Times New Roman"/>
        </w:rPr>
        <w:t>p</w:t>
      </w:r>
      <w:proofErr w:type="gramEnd"/>
      <w:r w:rsidR="00965A9E" w:rsidRPr="00F155B5">
        <w:rPr>
          <w:rFonts w:ascii="Times New Roman" w:hAnsi="Times New Roman"/>
        </w:rPr>
        <w:t xml:space="preserve">осмотpом  колонки в </w:t>
      </w:r>
      <w:proofErr w:type="spellStart"/>
      <w:r w:rsidR="00965A9E" w:rsidRPr="00F155B5">
        <w:rPr>
          <w:rFonts w:ascii="Times New Roman" w:hAnsi="Times New Roman"/>
        </w:rPr>
        <w:t>УФ-свете</w:t>
      </w:r>
      <w:proofErr w:type="spellEnd"/>
      <w:r w:rsidR="00965A9E" w:rsidRPr="00F155B5">
        <w:rPr>
          <w:rFonts w:ascii="Times New Roman" w:hAnsi="Times New Roman"/>
        </w:rPr>
        <w:t xml:space="preserve">, а также методом БХ и ТСХ в системах органических pаствоpителей: хлоpофоpм, </w:t>
      </w:r>
      <w:proofErr w:type="spellStart"/>
      <w:r w:rsidR="00965A9E" w:rsidRPr="00F155B5">
        <w:rPr>
          <w:rFonts w:ascii="Times New Roman" w:hAnsi="Times New Roman"/>
        </w:rPr>
        <w:t>хлоpофоpм-этанол</w:t>
      </w:r>
      <w:proofErr w:type="spellEnd"/>
      <w:r w:rsidR="00965A9E" w:rsidRPr="00F155B5">
        <w:rPr>
          <w:rFonts w:ascii="Times New Roman" w:hAnsi="Times New Roman"/>
        </w:rPr>
        <w:t xml:space="preserve">   (9:1), </w:t>
      </w:r>
      <w:proofErr w:type="spellStart"/>
      <w:r w:rsidR="00965A9E" w:rsidRPr="00F155B5">
        <w:rPr>
          <w:rFonts w:ascii="Times New Roman" w:hAnsi="Times New Roman"/>
        </w:rPr>
        <w:t>хлоpофоpм-этилацетат</w:t>
      </w:r>
      <w:proofErr w:type="spellEnd"/>
      <w:r w:rsidR="00965A9E" w:rsidRPr="00F155B5">
        <w:rPr>
          <w:rFonts w:ascii="Times New Roman" w:hAnsi="Times New Roman"/>
        </w:rPr>
        <w:t xml:space="preserve"> (4:1).</w:t>
      </w:r>
    </w:p>
    <w:p w:rsidR="00F155B5" w:rsidRPr="00F155B5" w:rsidRDefault="00E6240D" w:rsidP="00F155B5">
      <w:pPr>
        <w:pStyle w:val="a6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хлорофиллов характерно для всех исследуемых видов зверобоя. </w:t>
      </w:r>
      <w:proofErr w:type="gramStart"/>
      <w:r w:rsidR="00F155B5" w:rsidRPr="00F155B5">
        <w:rPr>
          <w:rFonts w:ascii="Times New Roman" w:hAnsi="Times New Roman"/>
        </w:rPr>
        <w:t xml:space="preserve">Максимальное количество хлорофиллов содержится в </w:t>
      </w:r>
      <w:proofErr w:type="spellStart"/>
      <w:r w:rsidR="00F155B5" w:rsidRPr="00F155B5">
        <w:rPr>
          <w:rFonts w:ascii="Times New Roman" w:hAnsi="Times New Roman"/>
        </w:rPr>
        <w:t>липофильной</w:t>
      </w:r>
      <w:proofErr w:type="spellEnd"/>
      <w:r w:rsidR="00F155B5" w:rsidRPr="00F155B5">
        <w:rPr>
          <w:rFonts w:ascii="Times New Roman" w:hAnsi="Times New Roman"/>
        </w:rPr>
        <w:t xml:space="preserve"> фракции З.продырявленного - 1,57%,  минимальное - в З.большого</w:t>
      </w:r>
      <w:r w:rsidR="00A405D6">
        <w:rPr>
          <w:rFonts w:ascii="Times New Roman" w:hAnsi="Times New Roman"/>
        </w:rPr>
        <w:t xml:space="preserve"> </w:t>
      </w:r>
      <w:r w:rsidR="00A405D6" w:rsidRPr="00F155B5">
        <w:rPr>
          <w:rFonts w:ascii="Times New Roman" w:hAnsi="Times New Roman"/>
        </w:rPr>
        <w:t>1,46%</w:t>
      </w:r>
      <w:r w:rsidR="00A405D6">
        <w:rPr>
          <w:rFonts w:ascii="Times New Roman" w:hAnsi="Times New Roman"/>
        </w:rPr>
        <w:t>. Э</w:t>
      </w:r>
      <w:r w:rsidR="00F155B5" w:rsidRPr="00F155B5">
        <w:rPr>
          <w:rFonts w:ascii="Times New Roman" w:hAnsi="Times New Roman"/>
        </w:rPr>
        <w:t>то связано с наличием в исследуемой надземной части З.большого</w:t>
      </w:r>
      <w:r w:rsidR="00A405D6">
        <w:rPr>
          <w:rFonts w:ascii="Times New Roman" w:hAnsi="Times New Roman"/>
        </w:rPr>
        <w:t xml:space="preserve"> большего</w:t>
      </w:r>
      <w:r w:rsidR="00F155B5" w:rsidRPr="00F155B5">
        <w:rPr>
          <w:rFonts w:ascii="Times New Roman" w:hAnsi="Times New Roman"/>
        </w:rPr>
        <w:t xml:space="preserve"> количества цветков по отношению к листьям и стеблям.</w:t>
      </w:r>
      <w:proofErr w:type="gramEnd"/>
      <w:r w:rsidR="00F155B5" w:rsidRPr="00F155B5">
        <w:rPr>
          <w:rFonts w:ascii="Times New Roman" w:hAnsi="Times New Roman"/>
        </w:rPr>
        <w:t xml:space="preserve"> Количественное содержание хлорофиллов в З.пятнистого, З.</w:t>
      </w:r>
      <w:r w:rsidR="00A405D6" w:rsidRPr="00A405D6">
        <w:rPr>
          <w:rFonts w:ascii="Times New Roman" w:hAnsi="Times New Roman"/>
        </w:rPr>
        <w:t xml:space="preserve"> </w:t>
      </w:r>
      <w:r w:rsidR="00A405D6" w:rsidRPr="003A3F37">
        <w:rPr>
          <w:rFonts w:ascii="Times New Roman" w:hAnsi="Times New Roman"/>
        </w:rPr>
        <w:t>жестковолосист</w:t>
      </w:r>
      <w:r w:rsidR="00A405D6">
        <w:rPr>
          <w:rFonts w:ascii="Times New Roman" w:hAnsi="Times New Roman"/>
        </w:rPr>
        <w:t>ого</w:t>
      </w:r>
      <w:r w:rsidR="00F155B5" w:rsidRPr="00F155B5">
        <w:rPr>
          <w:rFonts w:ascii="Times New Roman" w:hAnsi="Times New Roman"/>
        </w:rPr>
        <w:t>, З.</w:t>
      </w:r>
      <w:r w:rsidR="00A405D6">
        <w:rPr>
          <w:rFonts w:ascii="Times New Roman" w:hAnsi="Times New Roman"/>
        </w:rPr>
        <w:t>изящ</w:t>
      </w:r>
      <w:r w:rsidR="00F155B5" w:rsidRPr="00F155B5">
        <w:rPr>
          <w:rFonts w:ascii="Times New Roman" w:hAnsi="Times New Roman"/>
        </w:rPr>
        <w:t>ного составил 1,54%, 1,51%; 1,52% соответственно.</w:t>
      </w:r>
    </w:p>
    <w:p w:rsidR="00B02DC7" w:rsidRPr="00B02DC7" w:rsidRDefault="00B02DC7" w:rsidP="00B53801">
      <w:pPr>
        <w:pStyle w:val="a6"/>
        <w:ind w:firstLine="425"/>
        <w:jc w:val="both"/>
        <w:rPr>
          <w:rFonts w:ascii="Times New Roman" w:hAnsi="Times New Roman"/>
        </w:rPr>
      </w:pPr>
      <w:r w:rsidRPr="00F155B5">
        <w:rPr>
          <w:rFonts w:ascii="Times New Roman" w:hAnsi="Times New Roman"/>
        </w:rPr>
        <w:t xml:space="preserve">При фитохимическом изучении ЛКЗ пяти видов рода </w:t>
      </w:r>
      <w:proofErr w:type="spellStart"/>
      <w:r w:rsidRPr="00F155B5">
        <w:rPr>
          <w:rFonts w:ascii="Times New Roman" w:hAnsi="Times New Roman"/>
          <w:lang w:val="en-US"/>
        </w:rPr>
        <w:t>Hypericum</w:t>
      </w:r>
      <w:proofErr w:type="spellEnd"/>
      <w:r w:rsidRPr="00F155B5">
        <w:rPr>
          <w:rFonts w:ascii="Times New Roman" w:hAnsi="Times New Roman"/>
        </w:rPr>
        <w:t xml:space="preserve"> </w:t>
      </w:r>
      <w:r w:rsidRPr="00F155B5">
        <w:rPr>
          <w:rFonts w:ascii="Times New Roman" w:hAnsi="Times New Roman"/>
          <w:lang w:val="en-US"/>
        </w:rPr>
        <w:t>L</w:t>
      </w:r>
      <w:r w:rsidR="00A405D6">
        <w:rPr>
          <w:rFonts w:ascii="Times New Roman" w:hAnsi="Times New Roman"/>
        </w:rPr>
        <w:t>. обнаружено 11 веществ, из которых</w:t>
      </w:r>
      <w:r w:rsidRPr="00F155B5">
        <w:rPr>
          <w:rFonts w:ascii="Times New Roman" w:hAnsi="Times New Roman"/>
        </w:rPr>
        <w:t xml:space="preserve"> выделено</w:t>
      </w:r>
      <w:r>
        <w:rPr>
          <w:rFonts w:ascii="Times New Roman" w:hAnsi="Times New Roman"/>
        </w:rPr>
        <w:t xml:space="preserve"> и идентифицировано 2 </w:t>
      </w:r>
      <w:proofErr w:type="spellStart"/>
      <w:r>
        <w:rPr>
          <w:rFonts w:ascii="Times New Roman" w:hAnsi="Times New Roman"/>
        </w:rPr>
        <w:t>оксикумарина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умбелиферон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скополетин</w:t>
      </w:r>
      <w:proofErr w:type="spellEnd"/>
      <w:r>
        <w:rPr>
          <w:rFonts w:ascii="Times New Roman" w:hAnsi="Times New Roman"/>
        </w:rPr>
        <w:t xml:space="preserve">), 2 </w:t>
      </w:r>
      <w:proofErr w:type="spellStart"/>
      <w:r>
        <w:rPr>
          <w:rFonts w:ascii="Times New Roman" w:hAnsi="Times New Roman"/>
        </w:rPr>
        <w:t>тритерпеноида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урсоловая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олеаноловая</w:t>
      </w:r>
      <w:proofErr w:type="spellEnd"/>
      <w:r>
        <w:rPr>
          <w:rFonts w:ascii="Times New Roman" w:hAnsi="Times New Roman"/>
        </w:rPr>
        <w:t xml:space="preserve"> кислоты), ß-ситостерин, хлорофиллы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 xml:space="preserve"> и В. Впервые из травы </w:t>
      </w:r>
      <w:r w:rsidR="00A405D6">
        <w:rPr>
          <w:rFonts w:ascii="Times New Roman" w:hAnsi="Times New Roman"/>
        </w:rPr>
        <w:t>З</w:t>
      </w:r>
      <w:r>
        <w:rPr>
          <w:rFonts w:ascii="Times New Roman" w:hAnsi="Times New Roman"/>
        </w:rPr>
        <w:t>.пятнистог</w:t>
      </w:r>
      <w:r w:rsidR="009773D3">
        <w:rPr>
          <w:rFonts w:ascii="Times New Roman" w:hAnsi="Times New Roman"/>
        </w:rPr>
        <w:t xml:space="preserve">о выделен </w:t>
      </w:r>
      <w:proofErr w:type="spellStart"/>
      <w:r w:rsidR="009773D3">
        <w:rPr>
          <w:rFonts w:ascii="Times New Roman" w:hAnsi="Times New Roman"/>
        </w:rPr>
        <w:t>скополетин</w:t>
      </w:r>
      <w:proofErr w:type="spellEnd"/>
      <w:r w:rsidR="009773D3">
        <w:rPr>
          <w:rFonts w:ascii="Times New Roman" w:hAnsi="Times New Roman"/>
        </w:rPr>
        <w:t xml:space="preserve">, а из </w:t>
      </w:r>
      <w:r w:rsidR="00A405D6">
        <w:rPr>
          <w:rFonts w:ascii="Times New Roman" w:hAnsi="Times New Roman"/>
        </w:rPr>
        <w:t>З</w:t>
      </w:r>
      <w:r w:rsidR="009773D3">
        <w:rPr>
          <w:rFonts w:ascii="Times New Roman" w:hAnsi="Times New Roman"/>
        </w:rPr>
        <w:t>.</w:t>
      </w:r>
      <w:r w:rsidR="009773D3" w:rsidRPr="009773D3">
        <w:rPr>
          <w:rFonts w:ascii="Times New Roman" w:hAnsi="Times New Roman"/>
        </w:rPr>
        <w:t xml:space="preserve"> </w:t>
      </w:r>
      <w:r w:rsidR="009773D3">
        <w:rPr>
          <w:rFonts w:ascii="Times New Roman" w:hAnsi="Times New Roman"/>
        </w:rPr>
        <w:t xml:space="preserve">жестковолосистого и </w:t>
      </w:r>
      <w:r w:rsidR="00A405D6">
        <w:rPr>
          <w:rFonts w:ascii="Times New Roman" w:hAnsi="Times New Roman"/>
        </w:rPr>
        <w:t>З</w:t>
      </w:r>
      <w:r w:rsidR="009773D3">
        <w:rPr>
          <w:rFonts w:ascii="Times New Roman" w:hAnsi="Times New Roman"/>
        </w:rPr>
        <w:t xml:space="preserve">.большого </w:t>
      </w:r>
      <w:proofErr w:type="spellStart"/>
      <w:r w:rsidR="009773D3">
        <w:rPr>
          <w:rFonts w:ascii="Times New Roman" w:hAnsi="Times New Roman"/>
        </w:rPr>
        <w:t>урсоловую</w:t>
      </w:r>
      <w:proofErr w:type="spellEnd"/>
      <w:r w:rsidR="009773D3">
        <w:rPr>
          <w:rFonts w:ascii="Times New Roman" w:hAnsi="Times New Roman"/>
        </w:rPr>
        <w:t xml:space="preserve"> и </w:t>
      </w:r>
      <w:proofErr w:type="spellStart"/>
      <w:r w:rsidR="009773D3">
        <w:rPr>
          <w:rFonts w:ascii="Times New Roman" w:hAnsi="Times New Roman"/>
        </w:rPr>
        <w:t>олеаноловую</w:t>
      </w:r>
      <w:proofErr w:type="spellEnd"/>
      <w:r w:rsidR="009773D3">
        <w:rPr>
          <w:rFonts w:ascii="Times New Roman" w:hAnsi="Times New Roman"/>
        </w:rPr>
        <w:t xml:space="preserve"> кислоты соответственно.</w:t>
      </w:r>
    </w:p>
    <w:p w:rsidR="0083453C" w:rsidRDefault="0083453C" w:rsidP="0083453C">
      <w:pPr>
        <w:widowControl w:val="0"/>
        <w:tabs>
          <w:tab w:val="left" w:pos="1418"/>
          <w:tab w:val="left" w:pos="3888"/>
        </w:tabs>
        <w:spacing w:after="0"/>
        <w:ind w:firstLine="426"/>
        <w:jc w:val="both"/>
        <w:rPr>
          <w:rFonts w:eastAsia="Calibri"/>
          <w:snapToGrid w:val="0"/>
          <w:sz w:val="20"/>
          <w:szCs w:val="20"/>
          <w:lang w:val="ru-RU" w:eastAsia="ru-RU"/>
        </w:rPr>
      </w:pPr>
      <w:r w:rsidRPr="0092256B">
        <w:rPr>
          <w:snapToGrid w:val="0"/>
          <w:sz w:val="20"/>
          <w:szCs w:val="20"/>
          <w:lang w:val="ru-RU" w:eastAsia="ru-RU"/>
        </w:rPr>
        <w:t>Для определения ранозаживляющего действия</w:t>
      </w:r>
      <w:r>
        <w:rPr>
          <w:snapToGrid w:val="0"/>
          <w:sz w:val="20"/>
          <w:szCs w:val="20"/>
          <w:lang w:val="ru-RU" w:eastAsia="ru-RU"/>
        </w:rPr>
        <w:t xml:space="preserve"> ЛКЗ</w:t>
      </w:r>
      <w:r w:rsidRPr="0092256B">
        <w:rPr>
          <w:snapToGrid w:val="0"/>
          <w:sz w:val="20"/>
          <w:szCs w:val="20"/>
          <w:lang w:val="ru-RU" w:eastAsia="ru-RU"/>
        </w:rPr>
        <w:t xml:space="preserve"> беспородным белым крысам обоего пола</w:t>
      </w:r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массой 150-180 г</w:t>
      </w:r>
      <w:r w:rsidRPr="0092256B">
        <w:rPr>
          <w:snapToGrid w:val="0"/>
          <w:sz w:val="20"/>
          <w:szCs w:val="20"/>
          <w:lang w:val="ru-RU" w:eastAsia="ru-RU"/>
        </w:rPr>
        <w:t xml:space="preserve"> на выстриженном участке спины производили разрез кожи до мышц длиной</w:t>
      </w:r>
      <w:r>
        <w:rPr>
          <w:snapToGrid w:val="0"/>
          <w:sz w:val="20"/>
          <w:szCs w:val="20"/>
          <w:lang w:val="ru-RU" w:eastAsia="ru-RU"/>
        </w:rPr>
        <w:t xml:space="preserve"> 4 см</w:t>
      </w:r>
      <w:r w:rsidRPr="0092256B">
        <w:rPr>
          <w:snapToGrid w:val="0"/>
          <w:sz w:val="20"/>
          <w:szCs w:val="20"/>
          <w:lang w:val="ru-RU" w:eastAsia="ru-RU"/>
        </w:rPr>
        <w:t xml:space="preserve"> и накладывали 3 шва. О ранозаживляющем действии судили по величине груза</w:t>
      </w:r>
      <w:r>
        <w:rPr>
          <w:snapToGrid w:val="0"/>
          <w:sz w:val="20"/>
          <w:szCs w:val="20"/>
          <w:lang w:val="ru-RU" w:eastAsia="ru-RU"/>
        </w:rPr>
        <w:t>, н</w:t>
      </w:r>
      <w:r w:rsidRPr="0092256B">
        <w:rPr>
          <w:snapToGrid w:val="0"/>
          <w:sz w:val="20"/>
          <w:szCs w:val="20"/>
          <w:lang w:val="ru-RU" w:eastAsia="ru-RU"/>
        </w:rPr>
        <w:t>еобходимого для разрыва рубцовой ткани,</w:t>
      </w:r>
      <w:r>
        <w:rPr>
          <w:snapToGrid w:val="0"/>
          <w:sz w:val="20"/>
          <w:szCs w:val="20"/>
          <w:lang w:val="ru-RU" w:eastAsia="ru-RU"/>
        </w:rPr>
        <w:t xml:space="preserve"> который</w:t>
      </w:r>
      <w:r w:rsidRPr="0092256B">
        <w:rPr>
          <w:snapToGrid w:val="0"/>
          <w:sz w:val="20"/>
          <w:szCs w:val="20"/>
          <w:lang w:val="ru-RU" w:eastAsia="ru-RU"/>
        </w:rPr>
        <w:t xml:space="preserve"> проводи</w:t>
      </w:r>
      <w:r>
        <w:rPr>
          <w:snapToGrid w:val="0"/>
          <w:sz w:val="20"/>
          <w:szCs w:val="20"/>
          <w:lang w:val="ru-RU" w:eastAsia="ru-RU"/>
        </w:rPr>
        <w:t>ли</w:t>
      </w:r>
      <w:r w:rsidRPr="0092256B">
        <w:rPr>
          <w:snapToGrid w:val="0"/>
          <w:sz w:val="20"/>
          <w:szCs w:val="20"/>
          <w:lang w:val="ru-RU" w:eastAsia="ru-RU"/>
        </w:rPr>
        <w:t xml:space="preserve"> на 7 сутки после нанесения раны. ЛКЗ испытывали в виде 1% раствора в подсолнечном масле, которым покрывали раны ежедневно в течение 7 суток.</w:t>
      </w:r>
      <w:r>
        <w:rPr>
          <w:snapToGrid w:val="0"/>
          <w:sz w:val="20"/>
          <w:szCs w:val="20"/>
          <w:lang w:val="ru-RU" w:eastAsia="ru-RU"/>
        </w:rPr>
        <w:t xml:space="preserve"> </w:t>
      </w:r>
      <w:r>
        <w:rPr>
          <w:rFonts w:ascii="Courier New" w:eastAsia="Times New Roman" w:hAnsi="Courier New"/>
          <w:snapToGrid w:val="0"/>
          <w:color w:val="auto"/>
          <w:szCs w:val="20"/>
          <w:lang w:val="ru-RU" w:eastAsia="ru-RU"/>
        </w:rPr>
        <w:t>П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t xml:space="preserve">рименение </w:t>
      </w:r>
      <w:r>
        <w:rPr>
          <w:rFonts w:eastAsia="Calibri"/>
          <w:snapToGrid w:val="0"/>
          <w:sz w:val="20"/>
          <w:szCs w:val="20"/>
          <w:lang w:val="ru-RU" w:eastAsia="ru-RU"/>
        </w:rPr>
        <w:t>ЛКЗ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t xml:space="preserve"> усиливает крепость раневого рубца</w:t>
      </w:r>
      <w:r w:rsidRPr="003A3F37">
        <w:rPr>
          <w:rFonts w:eastAsia="Calibri"/>
          <w:snapToGrid w:val="0"/>
          <w:sz w:val="20"/>
          <w:szCs w:val="20"/>
          <w:lang w:val="uk-UA" w:eastAsia="ru-RU"/>
        </w:rPr>
        <w:t xml:space="preserve"> </w:t>
      </w:r>
      <w:r>
        <w:rPr>
          <w:rFonts w:eastAsia="Calibri"/>
          <w:snapToGrid w:val="0"/>
          <w:sz w:val="20"/>
          <w:szCs w:val="20"/>
          <w:lang w:val="ru-RU" w:eastAsia="ru-RU"/>
        </w:rPr>
        <w:t>у крыс на 18,4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t xml:space="preserve">%,  что свидетельствует  о  </w:t>
      </w:r>
      <w:r w:rsidRPr="00441550">
        <w:rPr>
          <w:rFonts w:eastAsia="Calibri"/>
          <w:snapToGrid w:val="0"/>
          <w:sz w:val="20"/>
          <w:szCs w:val="20"/>
          <w:lang w:val="ru-RU" w:eastAsia="ru-RU"/>
        </w:rPr>
        <w:t xml:space="preserve">выраженной  стимуляции процессов регенерации в тканях. Действие 1% раствора </w:t>
      </w:r>
      <w:r>
        <w:rPr>
          <w:rFonts w:eastAsia="Calibri"/>
          <w:snapToGrid w:val="0"/>
          <w:sz w:val="20"/>
          <w:szCs w:val="20"/>
          <w:lang w:val="ru-RU" w:eastAsia="ru-RU"/>
        </w:rPr>
        <w:lastRenderedPageBreak/>
        <w:t xml:space="preserve">ЛКЗ </w:t>
      </w:r>
      <w:r w:rsidRPr="00441550">
        <w:rPr>
          <w:rFonts w:eastAsia="Calibri"/>
          <w:snapToGrid w:val="0"/>
          <w:sz w:val="20"/>
          <w:szCs w:val="20"/>
          <w:lang w:val="ru-RU" w:eastAsia="ru-RU"/>
        </w:rPr>
        <w:t xml:space="preserve"> З.пятнистого, </w:t>
      </w:r>
      <w:r w:rsidRPr="00441550">
        <w:rPr>
          <w:sz w:val="20"/>
          <w:szCs w:val="20"/>
          <w:lang w:val="ru-RU"/>
        </w:rPr>
        <w:t>З.жестковолосист</w:t>
      </w:r>
      <w:r>
        <w:rPr>
          <w:sz w:val="20"/>
          <w:szCs w:val="20"/>
          <w:lang w:val="ru-RU"/>
        </w:rPr>
        <w:t>ого</w:t>
      </w:r>
      <w:r w:rsidRPr="00441550">
        <w:rPr>
          <w:sz w:val="20"/>
          <w:szCs w:val="20"/>
          <w:lang w:val="ru-RU"/>
        </w:rPr>
        <w:t>, З.изящно</w:t>
      </w:r>
      <w:r>
        <w:rPr>
          <w:sz w:val="20"/>
          <w:szCs w:val="20"/>
          <w:lang w:val="ru-RU"/>
        </w:rPr>
        <w:t>го</w:t>
      </w:r>
      <w:r w:rsidRPr="00441550">
        <w:rPr>
          <w:sz w:val="20"/>
          <w:szCs w:val="20"/>
          <w:lang w:val="ru-RU"/>
        </w:rPr>
        <w:t xml:space="preserve">, З.большого </w:t>
      </w:r>
      <w:r w:rsidRPr="00441550">
        <w:rPr>
          <w:rFonts w:eastAsia="Calibri"/>
          <w:snapToGrid w:val="0"/>
          <w:sz w:val="20"/>
          <w:szCs w:val="20"/>
          <w:lang w:val="ru-RU" w:eastAsia="ru-RU"/>
        </w:rPr>
        <w:t>характеризуется увеличением прочности рубца на 18,2%, 16,3%, 18,1% и 17,8% соответственно.</w:t>
      </w:r>
      <w:r>
        <w:rPr>
          <w:rFonts w:eastAsia="Calibri"/>
          <w:snapToGrid w:val="0"/>
          <w:sz w:val="20"/>
          <w:szCs w:val="20"/>
          <w:lang w:val="ru-RU" w:eastAsia="ru-RU"/>
        </w:rPr>
        <w:t xml:space="preserve"> ЛКЗ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t xml:space="preserve"> оказывает </w:t>
      </w:r>
      <w:r>
        <w:rPr>
          <w:snapToGrid w:val="0"/>
          <w:sz w:val="20"/>
          <w:szCs w:val="20"/>
          <w:lang w:val="ru-RU" w:eastAsia="ru-RU"/>
        </w:rPr>
        <w:t xml:space="preserve">также 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t>местный проти</w:t>
      </w:r>
      <w:r w:rsidRPr="003A3F37">
        <w:rPr>
          <w:rFonts w:eastAsia="Calibri"/>
          <w:snapToGrid w:val="0"/>
          <w:sz w:val="20"/>
          <w:szCs w:val="20"/>
          <w:lang w:val="ru-RU" w:eastAsia="ru-RU"/>
        </w:rPr>
        <w:softHyphen/>
        <w:t>вовоспалительный эффект,  предотвращая или в большинстве  случаев значительно  уменьшая  выраженность основных признаков воспаления кожи (отек,  гиперемия,  температурная реакция).</w:t>
      </w:r>
    </w:p>
    <w:p w:rsidR="0083453C" w:rsidRDefault="0083453C" w:rsidP="0083453C">
      <w:pPr>
        <w:widowControl w:val="0"/>
        <w:tabs>
          <w:tab w:val="left" w:pos="1418"/>
          <w:tab w:val="left" w:pos="3888"/>
        </w:tabs>
        <w:spacing w:after="0"/>
        <w:ind w:firstLine="426"/>
        <w:jc w:val="both"/>
        <w:rPr>
          <w:rFonts w:eastAsia="Calibri"/>
          <w:snapToGrid w:val="0"/>
          <w:sz w:val="20"/>
          <w:szCs w:val="20"/>
          <w:lang w:val="ru-RU" w:eastAsia="ru-RU"/>
        </w:rPr>
      </w:pPr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При выполнении работы придерживались основных требований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Ванкуверской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конвенции (1979, 1994) о биомедицински</w:t>
      </w:r>
      <w:r>
        <w:rPr>
          <w:rFonts w:eastAsia="Calibri"/>
          <w:snapToGrid w:val="0"/>
          <w:sz w:val="20"/>
          <w:szCs w:val="20"/>
          <w:lang w:val="ru-RU" w:eastAsia="ru-RU"/>
        </w:rPr>
        <w:t>х</w:t>
      </w:r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эксперимент</w:t>
      </w:r>
      <w:r>
        <w:rPr>
          <w:rFonts w:eastAsia="Calibri"/>
          <w:snapToGrid w:val="0"/>
          <w:sz w:val="20"/>
          <w:szCs w:val="20"/>
          <w:lang w:val="ru-RU" w:eastAsia="ru-RU"/>
        </w:rPr>
        <w:t>ах</w:t>
      </w:r>
      <w:r w:rsidRPr="0020517D">
        <w:rPr>
          <w:rFonts w:eastAsia="Calibri"/>
          <w:snapToGrid w:val="0"/>
          <w:sz w:val="20"/>
          <w:szCs w:val="20"/>
          <w:lang w:val="ru-RU" w:eastAsia="ru-RU"/>
        </w:rPr>
        <w:t>. Все манипуляции проводили под эфирным наркозом.</w:t>
      </w:r>
    </w:p>
    <w:p w:rsidR="0083453C" w:rsidRDefault="0083453C" w:rsidP="0083453C">
      <w:pPr>
        <w:widowControl w:val="0"/>
        <w:tabs>
          <w:tab w:val="left" w:pos="1418"/>
          <w:tab w:val="left" w:pos="3888"/>
        </w:tabs>
        <w:spacing w:after="0"/>
        <w:ind w:firstLine="426"/>
        <w:jc w:val="both"/>
        <w:rPr>
          <w:rFonts w:eastAsia="Calibri"/>
          <w:snapToGrid w:val="0"/>
          <w:sz w:val="20"/>
          <w:szCs w:val="20"/>
          <w:lang w:val="ru-RU" w:eastAsia="ru-RU"/>
        </w:rPr>
      </w:pPr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Антимикробную активность </w:t>
      </w:r>
      <w:r>
        <w:rPr>
          <w:rFonts w:eastAsia="Calibri"/>
          <w:snapToGrid w:val="0"/>
          <w:sz w:val="20"/>
          <w:szCs w:val="20"/>
          <w:lang w:val="ru-RU" w:eastAsia="ru-RU"/>
        </w:rPr>
        <w:t>ЛКЗ</w:t>
      </w:r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изучали с применением метода диффузии в </w:t>
      </w:r>
      <w:proofErr w:type="gram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питательный</w:t>
      </w:r>
      <w:proofErr w:type="gram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агар по отношению к следующим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тест-микроорганизм</w:t>
      </w:r>
      <w:r>
        <w:rPr>
          <w:rFonts w:eastAsia="Calibri"/>
          <w:snapToGrid w:val="0"/>
          <w:sz w:val="20"/>
          <w:szCs w:val="20"/>
          <w:lang w:val="ru-RU" w:eastAsia="ru-RU"/>
        </w:rPr>
        <w:t>ам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: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Bacillus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cereus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gram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NC</w:t>
      </w:r>
      <w:proofErr w:type="gram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ТС 8035,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Staphylococus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aureus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АТСС 6538-Р,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Escherichia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coli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М-17,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Pseudomonas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aeruginosa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«Тесаков»,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Streptococcus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pyogenes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DICK - 1,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Proteus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vulgaris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HX 19 № 222,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Candida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20517D">
        <w:rPr>
          <w:rFonts w:eastAsia="Calibri"/>
          <w:snapToGrid w:val="0"/>
          <w:sz w:val="20"/>
          <w:szCs w:val="20"/>
          <w:lang w:val="ru-RU" w:eastAsia="ru-RU"/>
        </w:rPr>
        <w:t>albicans</w:t>
      </w:r>
      <w:proofErr w:type="spellEnd"/>
      <w:r w:rsidRPr="0020517D">
        <w:rPr>
          <w:rFonts w:eastAsia="Calibri"/>
          <w:snapToGrid w:val="0"/>
          <w:sz w:val="20"/>
          <w:szCs w:val="20"/>
          <w:lang w:val="ru-RU" w:eastAsia="ru-RU"/>
        </w:rPr>
        <w:t xml:space="preserve"> NCTC 885-653.</w:t>
      </w:r>
      <w:r>
        <w:rPr>
          <w:rFonts w:eastAsia="Calibri"/>
          <w:snapToGrid w:val="0"/>
          <w:sz w:val="20"/>
          <w:szCs w:val="20"/>
          <w:lang w:val="ru-RU" w:eastAsia="ru-RU"/>
        </w:rPr>
        <w:t xml:space="preserve"> Как показали исследования более в</w:t>
      </w:r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ыраженным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антимикробным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действием по отношению к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Staphylococus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aureus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и спорообразующей палочки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Bacillus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cereus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проявили </w:t>
      </w:r>
      <w:proofErr w:type="spellStart"/>
      <w:r w:rsidRPr="00B97EBF">
        <w:rPr>
          <w:rFonts w:eastAsia="Calibri"/>
          <w:snapToGrid w:val="0"/>
          <w:sz w:val="20"/>
          <w:szCs w:val="20"/>
          <w:lang w:val="ru-RU" w:eastAsia="ru-RU"/>
        </w:rPr>
        <w:t>липофильные</w:t>
      </w:r>
      <w:proofErr w:type="spellEnd"/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экстракты зверобоя продырявленного, </w:t>
      </w:r>
      <w:r>
        <w:rPr>
          <w:rFonts w:eastAsia="Calibri"/>
          <w:snapToGrid w:val="0"/>
          <w:sz w:val="20"/>
          <w:szCs w:val="20"/>
          <w:lang w:val="ru-RU" w:eastAsia="ru-RU"/>
        </w:rPr>
        <w:t>З.</w:t>
      </w:r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пятнистого, </w:t>
      </w:r>
      <w:r w:rsidRPr="00441550">
        <w:rPr>
          <w:sz w:val="20"/>
          <w:szCs w:val="20"/>
          <w:lang w:val="ru-RU"/>
        </w:rPr>
        <w:t>З.жестковолосист</w:t>
      </w:r>
      <w:r>
        <w:rPr>
          <w:sz w:val="20"/>
          <w:szCs w:val="20"/>
          <w:lang w:val="ru-RU"/>
        </w:rPr>
        <w:t>ого</w:t>
      </w:r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, </w:t>
      </w:r>
      <w:r>
        <w:rPr>
          <w:rFonts w:eastAsia="Calibri"/>
          <w:snapToGrid w:val="0"/>
          <w:sz w:val="20"/>
          <w:szCs w:val="20"/>
          <w:lang w:val="ru-RU" w:eastAsia="ru-RU"/>
        </w:rPr>
        <w:t>З.</w:t>
      </w:r>
      <w:r w:rsidRPr="00B97EBF">
        <w:rPr>
          <w:rFonts w:eastAsia="Calibri"/>
          <w:snapToGrid w:val="0"/>
          <w:sz w:val="20"/>
          <w:szCs w:val="20"/>
          <w:lang w:val="ru-RU" w:eastAsia="ru-RU"/>
        </w:rPr>
        <w:t xml:space="preserve"> </w:t>
      </w:r>
      <w:r w:rsidR="005448DF">
        <w:rPr>
          <w:rFonts w:eastAsia="Calibri"/>
          <w:snapToGrid w:val="0"/>
          <w:sz w:val="20"/>
          <w:szCs w:val="20"/>
          <w:lang w:val="ru-RU" w:eastAsia="ru-RU"/>
        </w:rPr>
        <w:t>изящ</w:t>
      </w:r>
      <w:r w:rsidRPr="00B97EBF">
        <w:rPr>
          <w:rFonts w:eastAsia="Calibri"/>
          <w:snapToGrid w:val="0"/>
          <w:sz w:val="20"/>
          <w:szCs w:val="20"/>
          <w:lang w:val="ru-RU" w:eastAsia="ru-RU"/>
        </w:rPr>
        <w:t>ного.</w:t>
      </w:r>
    </w:p>
    <w:p w:rsidR="0092256B" w:rsidRPr="0092256B" w:rsidRDefault="009773D3" w:rsidP="0083453C">
      <w:pPr>
        <w:widowControl w:val="0"/>
        <w:tabs>
          <w:tab w:val="left" w:pos="1418"/>
          <w:tab w:val="left" w:pos="3888"/>
        </w:tabs>
        <w:spacing w:after="0"/>
        <w:ind w:firstLine="720"/>
        <w:jc w:val="both"/>
        <w:rPr>
          <w:snapToGrid w:val="0"/>
          <w:sz w:val="20"/>
          <w:szCs w:val="20"/>
          <w:lang w:val="ru-RU" w:eastAsia="ru-RU"/>
        </w:rPr>
      </w:pPr>
      <w:r>
        <w:rPr>
          <w:snapToGrid w:val="0"/>
          <w:sz w:val="20"/>
          <w:szCs w:val="20"/>
          <w:lang w:val="ru-RU" w:eastAsia="ru-RU"/>
        </w:rPr>
        <w:t xml:space="preserve">Изучение токсичности ЛКЗ проводили </w:t>
      </w:r>
      <w:r w:rsidRPr="009773D3">
        <w:rPr>
          <w:snapToGrid w:val="0"/>
          <w:sz w:val="20"/>
          <w:szCs w:val="20"/>
          <w:lang w:val="ru-RU" w:eastAsia="ru-RU"/>
        </w:rPr>
        <w:t xml:space="preserve">при однократном внутрижелудочном и накожном применении. Опыты проводились на белых беспородных мышах и крысах обоего пола. </w:t>
      </w:r>
      <w:r>
        <w:rPr>
          <w:snapToGrid w:val="0"/>
          <w:sz w:val="20"/>
          <w:szCs w:val="20"/>
          <w:lang w:val="ru-RU" w:eastAsia="ru-RU"/>
        </w:rPr>
        <w:t>ЛКЗ</w:t>
      </w:r>
      <w:r w:rsidRPr="009773D3">
        <w:rPr>
          <w:snapToGrid w:val="0"/>
          <w:sz w:val="20"/>
          <w:szCs w:val="20"/>
          <w:lang w:val="ru-RU" w:eastAsia="ru-RU"/>
        </w:rPr>
        <w:t xml:space="preserve"> при внутрижелудочном введении испытывали в виде 15% и 50% концентрации на подсолнечном масле, при накожном применении – в виде 50% концентрации. Время наблюдения – 14 суток.</w:t>
      </w:r>
      <w:r w:rsidR="0092256B">
        <w:rPr>
          <w:snapToGrid w:val="0"/>
          <w:sz w:val="20"/>
          <w:szCs w:val="20"/>
          <w:lang w:val="ru-RU" w:eastAsia="ru-RU"/>
        </w:rPr>
        <w:t xml:space="preserve"> </w:t>
      </w:r>
      <w:r w:rsidRPr="009773D3">
        <w:rPr>
          <w:snapToGrid w:val="0"/>
          <w:sz w:val="20"/>
          <w:szCs w:val="20"/>
          <w:lang w:val="ru-RU" w:eastAsia="ru-RU"/>
        </w:rPr>
        <w:t xml:space="preserve">Исследования показали проявление токсичности при внутрижелудочном введении (в виде гибели животных)  50% </w:t>
      </w:r>
      <w:r w:rsidR="00E6240D">
        <w:rPr>
          <w:snapToGrid w:val="0"/>
          <w:sz w:val="20"/>
          <w:szCs w:val="20"/>
          <w:lang w:val="ru-RU" w:eastAsia="ru-RU"/>
        </w:rPr>
        <w:t>ЛКЗ</w:t>
      </w:r>
      <w:r w:rsidR="0092256B">
        <w:rPr>
          <w:snapToGrid w:val="0"/>
          <w:sz w:val="20"/>
          <w:szCs w:val="20"/>
          <w:lang w:val="ru-RU" w:eastAsia="ru-RU"/>
        </w:rPr>
        <w:t xml:space="preserve">. </w:t>
      </w:r>
      <w:r w:rsidR="0092256B" w:rsidRPr="0092256B">
        <w:rPr>
          <w:snapToGrid w:val="0"/>
          <w:sz w:val="20"/>
          <w:szCs w:val="20"/>
          <w:lang w:val="ru-RU" w:eastAsia="ru-RU"/>
        </w:rPr>
        <w:t xml:space="preserve">Установлено, что наибольшая переносимая доза 50% </w:t>
      </w:r>
      <w:r w:rsidR="00E6240D">
        <w:rPr>
          <w:snapToGrid w:val="0"/>
          <w:sz w:val="20"/>
          <w:szCs w:val="20"/>
          <w:lang w:val="ru-RU" w:eastAsia="ru-RU"/>
        </w:rPr>
        <w:t>ЛКЗ</w:t>
      </w:r>
      <w:r w:rsidR="0092256B" w:rsidRPr="0092256B">
        <w:rPr>
          <w:snapToGrid w:val="0"/>
          <w:sz w:val="20"/>
          <w:szCs w:val="20"/>
          <w:lang w:val="ru-RU" w:eastAsia="ru-RU"/>
        </w:rPr>
        <w:t xml:space="preserve"> составляет 5,0 мл/кг, доза,  вызывающая гибель половины животных, взятых в опыт, рассчитанная по </w:t>
      </w:r>
      <w:proofErr w:type="spellStart"/>
      <w:r w:rsidR="0092256B" w:rsidRPr="0092256B">
        <w:rPr>
          <w:snapToGrid w:val="0"/>
          <w:sz w:val="20"/>
          <w:szCs w:val="20"/>
          <w:lang w:val="ru-RU" w:eastAsia="ru-RU"/>
        </w:rPr>
        <w:t>Литчилду-Уилкоксону</w:t>
      </w:r>
      <w:proofErr w:type="spellEnd"/>
      <w:r w:rsidR="0092256B" w:rsidRPr="0092256B">
        <w:rPr>
          <w:snapToGrid w:val="0"/>
          <w:sz w:val="20"/>
          <w:szCs w:val="20"/>
          <w:lang w:val="ru-RU" w:eastAsia="ru-RU"/>
        </w:rPr>
        <w:t xml:space="preserve"> – 7,1 мл/кг. В пересчете на сухое вещество – 2,5 г/кг и 3,55 г/кг соответственно. 15% </w:t>
      </w:r>
      <w:proofErr w:type="spellStart"/>
      <w:r w:rsidR="0092256B" w:rsidRPr="0092256B">
        <w:rPr>
          <w:snapToGrid w:val="0"/>
          <w:sz w:val="20"/>
          <w:szCs w:val="20"/>
          <w:lang w:val="ru-RU" w:eastAsia="ru-RU"/>
        </w:rPr>
        <w:t>липофильный</w:t>
      </w:r>
      <w:proofErr w:type="spellEnd"/>
      <w:r w:rsidR="0092256B" w:rsidRPr="0092256B">
        <w:rPr>
          <w:snapToGrid w:val="0"/>
          <w:sz w:val="20"/>
          <w:szCs w:val="20"/>
          <w:lang w:val="ru-RU" w:eastAsia="ru-RU"/>
        </w:rPr>
        <w:t xml:space="preserve"> комплекс в дозе 10 мл/кг (1,5 г/кг) не вызывает гибели животных и изменений в их поведении и состоянии.</w:t>
      </w:r>
      <w:r w:rsidR="0092256B">
        <w:rPr>
          <w:snapToGrid w:val="0"/>
          <w:sz w:val="20"/>
          <w:szCs w:val="20"/>
          <w:lang w:val="ru-RU" w:eastAsia="ru-RU"/>
        </w:rPr>
        <w:t xml:space="preserve"> </w:t>
      </w:r>
      <w:r w:rsidR="0092256B" w:rsidRPr="0092256B">
        <w:rPr>
          <w:snapToGrid w:val="0"/>
          <w:sz w:val="20"/>
          <w:szCs w:val="20"/>
          <w:lang w:val="ru-RU" w:eastAsia="ru-RU"/>
        </w:rPr>
        <w:t>При накожном нанесении 50% концентрация ЛКЗ не вызывает гибели животных, покраснений и раздражений кожных покровов.</w:t>
      </w:r>
      <w:r w:rsidR="0083453C">
        <w:rPr>
          <w:snapToGrid w:val="0"/>
          <w:sz w:val="20"/>
          <w:szCs w:val="20"/>
          <w:lang w:val="ru-RU" w:eastAsia="ru-RU"/>
        </w:rPr>
        <w:t xml:space="preserve"> </w:t>
      </w:r>
      <w:r w:rsidR="0092256B" w:rsidRPr="0092256B">
        <w:rPr>
          <w:snapToGrid w:val="0"/>
          <w:sz w:val="20"/>
          <w:szCs w:val="20"/>
          <w:lang w:val="ru-RU" w:eastAsia="ru-RU"/>
        </w:rPr>
        <w:t xml:space="preserve">Таким образом, 15% концентрация </w:t>
      </w:r>
      <w:r w:rsidR="00292482">
        <w:rPr>
          <w:snapToGrid w:val="0"/>
          <w:sz w:val="20"/>
          <w:szCs w:val="20"/>
          <w:lang w:val="ru-RU" w:eastAsia="ru-RU"/>
        </w:rPr>
        <w:t>ЛКЗ</w:t>
      </w:r>
      <w:r w:rsidR="0092256B" w:rsidRPr="0092256B">
        <w:rPr>
          <w:snapToGrid w:val="0"/>
          <w:sz w:val="20"/>
          <w:szCs w:val="20"/>
          <w:lang w:val="ru-RU" w:eastAsia="ru-RU"/>
        </w:rPr>
        <w:t xml:space="preserve"> может быть объектом дальнейших исследований ее эффективности на экспериментальных моделях патологии.</w:t>
      </w:r>
    </w:p>
    <w:p w:rsidR="00997BDD" w:rsidRPr="00997BDD" w:rsidRDefault="00997BDD" w:rsidP="00997BDD">
      <w:pPr>
        <w:widowControl w:val="0"/>
        <w:tabs>
          <w:tab w:val="left" w:pos="1418"/>
          <w:tab w:val="left" w:pos="3888"/>
        </w:tabs>
        <w:spacing w:after="0"/>
        <w:ind w:firstLine="426"/>
        <w:jc w:val="both"/>
        <w:rPr>
          <w:rFonts w:eastAsia="Calibri"/>
          <w:snapToGrid w:val="0"/>
          <w:sz w:val="20"/>
          <w:szCs w:val="20"/>
          <w:lang w:val="ru-RU" w:eastAsia="ru-RU"/>
        </w:rPr>
      </w:pPr>
      <w:r w:rsidRPr="00997BDD">
        <w:rPr>
          <w:rFonts w:eastAsia="Calibri"/>
          <w:snapToGrid w:val="0"/>
          <w:sz w:val="20"/>
          <w:szCs w:val="20"/>
          <w:lang w:val="ru-RU" w:eastAsia="ru-RU"/>
        </w:rPr>
        <w:t xml:space="preserve">Исследование </w:t>
      </w:r>
      <w:proofErr w:type="spellStart"/>
      <w:r w:rsidRPr="00997BDD">
        <w:rPr>
          <w:rFonts w:eastAsia="Calibri"/>
          <w:snapToGrid w:val="0"/>
          <w:sz w:val="20"/>
          <w:szCs w:val="20"/>
          <w:lang w:val="ru-RU" w:eastAsia="ru-RU"/>
        </w:rPr>
        <w:t>аллергизирующего</w:t>
      </w:r>
      <w:proofErr w:type="spellEnd"/>
      <w:r w:rsidRPr="00997BDD">
        <w:rPr>
          <w:rFonts w:eastAsia="Calibri"/>
          <w:snapToGrid w:val="0"/>
          <w:sz w:val="20"/>
          <w:szCs w:val="20"/>
          <w:lang w:val="ru-RU" w:eastAsia="ru-RU"/>
        </w:rPr>
        <w:t xml:space="preserve"> действия ЛКЗ (15% и 50% раствор в подсолнечном масле) проводили на морских свинках по методу Брусиловского Е.С., </w:t>
      </w:r>
      <w:proofErr w:type="spellStart"/>
      <w:r w:rsidRPr="00997BDD">
        <w:rPr>
          <w:rFonts w:eastAsia="Calibri"/>
          <w:snapToGrid w:val="0"/>
          <w:sz w:val="20"/>
          <w:szCs w:val="20"/>
          <w:lang w:val="ru-RU" w:eastAsia="ru-RU"/>
        </w:rPr>
        <w:t>Фиаловского</w:t>
      </w:r>
      <w:proofErr w:type="spellEnd"/>
      <w:r w:rsidRPr="00997BDD">
        <w:rPr>
          <w:rFonts w:eastAsia="Calibri"/>
          <w:snapToGrid w:val="0"/>
          <w:sz w:val="20"/>
          <w:szCs w:val="20"/>
          <w:lang w:val="ru-RU" w:eastAsia="ru-RU"/>
        </w:rPr>
        <w:t xml:space="preserve"> А.М. </w:t>
      </w:r>
      <w:proofErr w:type="spellStart"/>
      <w:r w:rsidRPr="00997BDD">
        <w:rPr>
          <w:rFonts w:eastAsia="Calibri"/>
          <w:snapToGrid w:val="0"/>
          <w:sz w:val="20"/>
          <w:szCs w:val="20"/>
          <w:lang w:val="ru-RU" w:eastAsia="ru-RU"/>
        </w:rPr>
        <w:t>Аллергизирующее</w:t>
      </w:r>
      <w:proofErr w:type="spellEnd"/>
      <w:r w:rsidRPr="00997BDD">
        <w:rPr>
          <w:rFonts w:eastAsia="Calibri"/>
          <w:snapToGrid w:val="0"/>
          <w:sz w:val="20"/>
          <w:szCs w:val="20"/>
          <w:lang w:val="ru-RU" w:eastAsia="ru-RU"/>
        </w:rPr>
        <w:t xml:space="preserve"> действие выявляли после нанесения разрешающей дозы ЛКЗ и оценивали по изменению состояния кожи (ее покраснение, шелушение), а также по изменению эозинофилов в периферической крови</w:t>
      </w:r>
      <w:r>
        <w:rPr>
          <w:rFonts w:eastAsia="Calibri"/>
          <w:snapToGrid w:val="0"/>
          <w:sz w:val="20"/>
          <w:szCs w:val="20"/>
          <w:lang w:val="ru-RU" w:eastAsia="ru-RU"/>
        </w:rPr>
        <w:t xml:space="preserve">. Проведенные исследования </w:t>
      </w:r>
      <w:r w:rsidRPr="00997BDD">
        <w:rPr>
          <w:rFonts w:eastAsia="Calibri"/>
          <w:snapToGrid w:val="0"/>
          <w:sz w:val="20"/>
          <w:szCs w:val="20"/>
          <w:lang w:val="ru-RU" w:eastAsia="ru-RU"/>
        </w:rPr>
        <w:t>свидетельствуют об уменьшении содержания эритроцитов и незначительно</w:t>
      </w:r>
      <w:r w:rsidR="005448DF">
        <w:rPr>
          <w:rFonts w:eastAsia="Calibri"/>
          <w:snapToGrid w:val="0"/>
          <w:sz w:val="20"/>
          <w:szCs w:val="20"/>
          <w:lang w:val="ru-RU" w:eastAsia="ru-RU"/>
        </w:rPr>
        <w:t>м</w:t>
      </w:r>
      <w:r w:rsidRPr="00997BDD">
        <w:rPr>
          <w:rFonts w:eastAsia="Calibri"/>
          <w:snapToGrid w:val="0"/>
          <w:sz w:val="20"/>
          <w:szCs w:val="20"/>
          <w:lang w:val="ru-RU" w:eastAsia="ru-RU"/>
        </w:rPr>
        <w:t xml:space="preserve"> увеличении содержания лейкоцитов под влиянием 15% раствора ЛКЗ. Под влиянием 50% раствора ЛКЗ эти изменения незначительны.</w:t>
      </w:r>
    </w:p>
    <w:p w:rsidR="00234D44" w:rsidRPr="009D7C41" w:rsidRDefault="005448DF" w:rsidP="00B97EBF">
      <w:pPr>
        <w:widowControl w:val="0"/>
        <w:tabs>
          <w:tab w:val="left" w:pos="1418"/>
          <w:tab w:val="left" w:pos="3888"/>
        </w:tabs>
        <w:spacing w:after="0"/>
        <w:ind w:firstLine="426"/>
        <w:jc w:val="both"/>
        <w:rPr>
          <w:snapToGrid w:val="0"/>
          <w:sz w:val="20"/>
          <w:szCs w:val="20"/>
          <w:lang w:val="ru-RU" w:eastAsia="ru-RU"/>
        </w:rPr>
      </w:pPr>
      <w:r>
        <w:rPr>
          <w:rFonts w:eastAsia="Calibri"/>
          <w:sz w:val="20"/>
          <w:szCs w:val="20"/>
          <w:lang w:val="ru-RU"/>
        </w:rPr>
        <w:t>Следовательно, п</w:t>
      </w:r>
      <w:r w:rsidR="00B97EBF" w:rsidRPr="00292482">
        <w:rPr>
          <w:rFonts w:eastAsia="Calibri"/>
          <w:sz w:val="20"/>
          <w:szCs w:val="20"/>
          <w:lang w:val="ru-RU"/>
        </w:rPr>
        <w:t xml:space="preserve">олученные данные могут иметь практическое значение для создания новых лекарственных препаратов на основе </w:t>
      </w:r>
      <w:proofErr w:type="spellStart"/>
      <w:r w:rsidR="00B97EBF" w:rsidRPr="00292482">
        <w:rPr>
          <w:rFonts w:eastAsia="Calibri"/>
          <w:sz w:val="20"/>
          <w:szCs w:val="20"/>
          <w:lang w:val="ru-RU"/>
        </w:rPr>
        <w:t>липофильных</w:t>
      </w:r>
      <w:proofErr w:type="spellEnd"/>
      <w:r w:rsidR="00B97EBF" w:rsidRPr="00292482">
        <w:rPr>
          <w:rFonts w:eastAsia="Calibri"/>
          <w:sz w:val="20"/>
          <w:szCs w:val="20"/>
          <w:lang w:val="ru-RU"/>
        </w:rPr>
        <w:t xml:space="preserve"> комплексов </w:t>
      </w:r>
      <w:r w:rsidR="00B97EBF">
        <w:rPr>
          <w:rFonts w:eastAsia="Calibri"/>
          <w:sz w:val="20"/>
          <w:szCs w:val="20"/>
          <w:lang w:val="ru-RU"/>
        </w:rPr>
        <w:t xml:space="preserve">исследуемых </w:t>
      </w:r>
      <w:r w:rsidR="0083453C">
        <w:rPr>
          <w:rFonts w:eastAsia="Calibri"/>
          <w:sz w:val="20"/>
          <w:szCs w:val="20"/>
          <w:lang w:val="ru-RU"/>
        </w:rPr>
        <w:t xml:space="preserve">5 </w:t>
      </w:r>
      <w:r w:rsidR="00B97EBF">
        <w:rPr>
          <w:rFonts w:eastAsia="Calibri"/>
          <w:sz w:val="20"/>
          <w:szCs w:val="20"/>
          <w:lang w:val="ru-RU"/>
        </w:rPr>
        <w:t xml:space="preserve">видов </w:t>
      </w:r>
      <w:r w:rsidR="00B97EBF" w:rsidRPr="00292482">
        <w:rPr>
          <w:rFonts w:eastAsia="Calibri"/>
          <w:sz w:val="20"/>
          <w:szCs w:val="20"/>
          <w:lang w:val="ru-RU"/>
        </w:rPr>
        <w:t>зверобоя</w:t>
      </w:r>
      <w:r w:rsidR="00B97EBF" w:rsidRPr="00997BDD">
        <w:rPr>
          <w:rFonts w:eastAsia="Calibri"/>
          <w:sz w:val="20"/>
          <w:szCs w:val="20"/>
          <w:lang w:val="ru-RU"/>
        </w:rPr>
        <w:t xml:space="preserve">. </w:t>
      </w:r>
      <w:r w:rsidR="0083453C">
        <w:rPr>
          <w:rFonts w:eastAsia="Calibri"/>
          <w:sz w:val="20"/>
          <w:szCs w:val="20"/>
          <w:lang w:val="ru-RU"/>
        </w:rPr>
        <w:t>Н</w:t>
      </w:r>
      <w:r w:rsidR="0083453C">
        <w:rPr>
          <w:snapToGrid w:val="0"/>
          <w:sz w:val="20"/>
          <w:szCs w:val="20"/>
          <w:lang w:val="ru-RU" w:eastAsia="ru-RU"/>
        </w:rPr>
        <w:t>а основании</w:t>
      </w:r>
      <w:r w:rsidR="00B97EBF" w:rsidRPr="00B97EBF">
        <w:rPr>
          <w:snapToGrid w:val="0"/>
          <w:sz w:val="20"/>
          <w:szCs w:val="20"/>
          <w:lang w:val="ru-RU" w:eastAsia="ru-RU"/>
        </w:rPr>
        <w:t xml:space="preserve"> проведенных исследований </w:t>
      </w:r>
      <w:r w:rsidR="0083453C">
        <w:rPr>
          <w:snapToGrid w:val="0"/>
          <w:sz w:val="20"/>
          <w:szCs w:val="20"/>
          <w:lang w:val="ru-RU" w:eastAsia="ru-RU"/>
        </w:rPr>
        <w:t>ЛКЗ</w:t>
      </w:r>
      <w:r w:rsidR="00B97EBF" w:rsidRPr="009D7C41">
        <w:rPr>
          <w:snapToGrid w:val="0"/>
          <w:sz w:val="20"/>
          <w:szCs w:val="20"/>
          <w:lang w:val="ru-RU" w:eastAsia="ru-RU"/>
        </w:rPr>
        <w:t xml:space="preserve"> </w:t>
      </w:r>
      <w:r w:rsidR="00B97EBF" w:rsidRPr="00B97EBF">
        <w:rPr>
          <w:snapToGrid w:val="0"/>
          <w:sz w:val="20"/>
          <w:szCs w:val="20"/>
          <w:lang w:val="ru-RU" w:eastAsia="ru-RU"/>
        </w:rPr>
        <w:t>рекоменд</w:t>
      </w:r>
      <w:r w:rsidR="00B97EBF">
        <w:rPr>
          <w:snapToGrid w:val="0"/>
          <w:sz w:val="20"/>
          <w:szCs w:val="20"/>
          <w:lang w:val="ru-RU" w:eastAsia="ru-RU"/>
        </w:rPr>
        <w:t>уется</w:t>
      </w:r>
      <w:r w:rsidR="00B97EBF" w:rsidRPr="00B97EBF">
        <w:rPr>
          <w:snapToGrid w:val="0"/>
          <w:sz w:val="20"/>
          <w:szCs w:val="20"/>
          <w:lang w:val="ru-RU" w:eastAsia="ru-RU"/>
        </w:rPr>
        <w:t xml:space="preserve"> в качестве </w:t>
      </w:r>
      <w:proofErr w:type="spellStart"/>
      <w:r w:rsidR="00B97EBF" w:rsidRPr="00B97EBF">
        <w:rPr>
          <w:snapToGrid w:val="0"/>
          <w:sz w:val="20"/>
          <w:szCs w:val="20"/>
          <w:lang w:val="ru-RU" w:eastAsia="ru-RU"/>
        </w:rPr>
        <w:t>антимикробного</w:t>
      </w:r>
      <w:proofErr w:type="spellEnd"/>
      <w:r w:rsidR="00B97EBF" w:rsidRPr="00B97EBF">
        <w:rPr>
          <w:snapToGrid w:val="0"/>
          <w:sz w:val="20"/>
          <w:szCs w:val="20"/>
          <w:lang w:val="ru-RU" w:eastAsia="ru-RU"/>
        </w:rPr>
        <w:t>, противовоспалительного и ранозаживля</w:t>
      </w:r>
      <w:r w:rsidR="00B97EBF" w:rsidRPr="00B97EBF">
        <w:rPr>
          <w:snapToGrid w:val="0"/>
          <w:sz w:val="20"/>
          <w:szCs w:val="20"/>
          <w:lang w:val="ru-RU" w:eastAsia="ru-RU"/>
        </w:rPr>
        <w:softHyphen/>
        <w:t>ющего  средства</w:t>
      </w:r>
      <w:proofErr w:type="gramStart"/>
      <w:r w:rsidR="00B97EBF" w:rsidRPr="00B97EBF">
        <w:rPr>
          <w:snapToGrid w:val="0"/>
          <w:sz w:val="20"/>
          <w:szCs w:val="20"/>
          <w:lang w:val="ru-RU" w:eastAsia="ru-RU"/>
        </w:rPr>
        <w:t>.</w:t>
      </w:r>
      <w:proofErr w:type="gramEnd"/>
      <w:r w:rsidR="00B97EBF" w:rsidRPr="00B97EBF">
        <w:rPr>
          <w:snapToGrid w:val="0"/>
          <w:sz w:val="20"/>
          <w:szCs w:val="20"/>
          <w:lang w:val="ru-RU" w:eastAsia="ru-RU"/>
        </w:rPr>
        <w:t xml:space="preserve">  </w:t>
      </w:r>
      <w:r>
        <w:rPr>
          <w:snapToGrid w:val="0"/>
          <w:sz w:val="20"/>
          <w:szCs w:val="20"/>
          <w:lang w:val="ru-RU" w:eastAsia="ru-RU"/>
        </w:rPr>
        <w:t>П</w:t>
      </w:r>
      <w:r w:rsidR="00B97EBF" w:rsidRPr="00B97EBF">
        <w:rPr>
          <w:snapToGrid w:val="0"/>
          <w:sz w:val="20"/>
          <w:szCs w:val="20"/>
          <w:lang w:val="ru-RU" w:eastAsia="ru-RU"/>
        </w:rPr>
        <w:t>редлагаемые  лекарственные формы - гранулы, капсулы,  лечебно-профилактическая паста,  спиртовый раствор и раствор ЛКЗ в ингибиторе липазы</w:t>
      </w:r>
      <w:r w:rsidR="00234D44" w:rsidRPr="009D7C41">
        <w:rPr>
          <w:snapToGrid w:val="0"/>
          <w:sz w:val="20"/>
          <w:szCs w:val="20"/>
          <w:lang w:val="ru-RU" w:eastAsia="ru-RU"/>
        </w:rPr>
        <w:t xml:space="preserve">.  </w:t>
      </w:r>
    </w:p>
    <w:p w:rsidR="00591115" w:rsidRDefault="00591115" w:rsidP="00591115">
      <w:pPr>
        <w:pStyle w:val="2"/>
        <w:ind w:firstLine="425"/>
        <w:rPr>
          <w:rFonts w:ascii="Times New Roman" w:hAnsi="Times New Roman"/>
          <w:b/>
          <w:i/>
          <w:sz w:val="20"/>
        </w:rPr>
      </w:pPr>
      <w:r w:rsidRPr="00591115">
        <w:rPr>
          <w:rFonts w:ascii="Times New Roman" w:hAnsi="Times New Roman"/>
          <w:b/>
          <w:i/>
          <w:sz w:val="20"/>
        </w:rPr>
        <w:t>Библиографический список</w:t>
      </w:r>
    </w:p>
    <w:p w:rsidR="00591115" w:rsidRPr="00591115" w:rsidRDefault="00591115" w:rsidP="00482064">
      <w:pPr>
        <w:pStyle w:val="2"/>
        <w:numPr>
          <w:ilvl w:val="0"/>
          <w:numId w:val="7"/>
        </w:numPr>
        <w:tabs>
          <w:tab w:val="clear" w:pos="1440"/>
          <w:tab w:val="left" w:pos="709"/>
        </w:tabs>
        <w:ind w:left="0" w:firstLine="426"/>
        <w:jc w:val="both"/>
        <w:rPr>
          <w:rFonts w:ascii="Times New Roman" w:hAnsi="Times New Roman"/>
          <w:sz w:val="20"/>
        </w:rPr>
      </w:pPr>
      <w:r w:rsidRPr="00591115">
        <w:rPr>
          <w:rFonts w:ascii="Times New Roman" w:hAnsi="Times New Roman"/>
          <w:sz w:val="20"/>
        </w:rPr>
        <w:t xml:space="preserve">Растительные ресурсы СССР. Цветковые растения, их химический состав, использование. Семейство </w:t>
      </w:r>
      <w:proofErr w:type="spellStart"/>
      <w:r w:rsidRPr="00591115">
        <w:rPr>
          <w:rFonts w:ascii="Times New Roman" w:hAnsi="Times New Roman"/>
          <w:sz w:val="20"/>
          <w:lang w:val="en-US"/>
        </w:rPr>
        <w:t>Hypericaceae</w:t>
      </w:r>
      <w:proofErr w:type="spellEnd"/>
      <w:r w:rsidRPr="00591115">
        <w:rPr>
          <w:rFonts w:ascii="Times New Roman" w:hAnsi="Times New Roman"/>
          <w:sz w:val="20"/>
        </w:rPr>
        <w:t xml:space="preserve">. – Л.: Наука, 1985. – 357с.  </w:t>
      </w:r>
    </w:p>
    <w:p w:rsidR="00591115" w:rsidRDefault="00591115" w:rsidP="00482064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color w:val="auto"/>
          <w:sz w:val="20"/>
          <w:szCs w:val="20"/>
          <w:lang w:val="ru-RU"/>
        </w:rPr>
      </w:pPr>
      <w:r w:rsidRPr="00591115">
        <w:rPr>
          <w:color w:val="auto"/>
          <w:sz w:val="20"/>
          <w:szCs w:val="20"/>
          <w:lang w:val="uk-UA"/>
        </w:rPr>
        <w:t xml:space="preserve"> </w:t>
      </w:r>
      <w:r w:rsidRPr="00591115">
        <w:rPr>
          <w:color w:val="auto"/>
          <w:sz w:val="20"/>
          <w:szCs w:val="20"/>
          <w:lang w:val="ru-RU"/>
        </w:rPr>
        <w:t>Универсальная энциклопедия лекарственных растений. – Минск, 2002. – С. 218-220.</w:t>
      </w:r>
    </w:p>
    <w:p w:rsidR="004565CA" w:rsidRDefault="004565CA" w:rsidP="00482064">
      <w:pPr>
        <w:pStyle w:val="a3"/>
        <w:numPr>
          <w:ilvl w:val="0"/>
          <w:numId w:val="7"/>
        </w:numPr>
        <w:spacing w:after="0"/>
        <w:ind w:left="709" w:hanging="283"/>
        <w:jc w:val="both"/>
        <w:rPr>
          <w:color w:val="auto"/>
          <w:sz w:val="20"/>
          <w:szCs w:val="20"/>
          <w:lang w:val="ru-RU"/>
        </w:rPr>
      </w:pPr>
      <w:proofErr w:type="spellStart"/>
      <w:r w:rsidRPr="004565CA">
        <w:rPr>
          <w:color w:val="auto"/>
          <w:sz w:val="20"/>
          <w:szCs w:val="20"/>
          <w:lang w:val="uk-UA"/>
        </w:rPr>
        <w:t>Кьосев</w:t>
      </w:r>
      <w:proofErr w:type="spellEnd"/>
      <w:r w:rsidRPr="004565CA">
        <w:rPr>
          <w:color w:val="auto"/>
          <w:sz w:val="20"/>
          <w:szCs w:val="20"/>
          <w:lang w:val="uk-UA"/>
        </w:rPr>
        <w:t xml:space="preserve"> П.А. </w:t>
      </w:r>
      <w:proofErr w:type="spellStart"/>
      <w:r w:rsidRPr="004565CA">
        <w:rPr>
          <w:color w:val="auto"/>
          <w:sz w:val="20"/>
          <w:szCs w:val="20"/>
          <w:lang w:val="uk-UA"/>
        </w:rPr>
        <w:t>Полный</w:t>
      </w:r>
      <w:proofErr w:type="spellEnd"/>
      <w:r w:rsidRPr="004565CA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4565CA">
        <w:rPr>
          <w:color w:val="auto"/>
          <w:sz w:val="20"/>
          <w:szCs w:val="20"/>
          <w:lang w:val="uk-UA"/>
        </w:rPr>
        <w:t>справочник</w:t>
      </w:r>
      <w:proofErr w:type="spellEnd"/>
      <w:r w:rsidRPr="004565CA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4565CA">
        <w:rPr>
          <w:color w:val="auto"/>
          <w:sz w:val="20"/>
          <w:szCs w:val="20"/>
          <w:lang w:val="uk-UA"/>
        </w:rPr>
        <w:t>лекарственных</w:t>
      </w:r>
      <w:proofErr w:type="spellEnd"/>
      <w:r w:rsidRPr="004565CA">
        <w:rPr>
          <w:color w:val="auto"/>
          <w:sz w:val="20"/>
          <w:szCs w:val="20"/>
          <w:lang w:val="uk-UA"/>
        </w:rPr>
        <w:t xml:space="preserve"> </w:t>
      </w:r>
      <w:proofErr w:type="spellStart"/>
      <w:r w:rsidRPr="004565CA">
        <w:rPr>
          <w:color w:val="auto"/>
          <w:sz w:val="20"/>
          <w:szCs w:val="20"/>
          <w:lang w:val="uk-UA"/>
        </w:rPr>
        <w:t>растений</w:t>
      </w:r>
      <w:proofErr w:type="spellEnd"/>
      <w:r w:rsidRPr="004565CA">
        <w:rPr>
          <w:color w:val="auto"/>
          <w:sz w:val="20"/>
          <w:szCs w:val="20"/>
          <w:lang w:val="uk-UA"/>
        </w:rPr>
        <w:t xml:space="preserve">. – М.: </w:t>
      </w:r>
      <w:proofErr w:type="spellStart"/>
      <w:r w:rsidRPr="004565CA">
        <w:rPr>
          <w:color w:val="auto"/>
          <w:sz w:val="20"/>
          <w:szCs w:val="20"/>
          <w:lang w:val="uk-UA"/>
        </w:rPr>
        <w:t>ЭКСМО-Пресс</w:t>
      </w:r>
      <w:proofErr w:type="spellEnd"/>
      <w:r w:rsidRPr="004565CA">
        <w:rPr>
          <w:color w:val="auto"/>
          <w:sz w:val="20"/>
          <w:szCs w:val="20"/>
          <w:lang w:val="uk-UA"/>
        </w:rPr>
        <w:t>, 2001. – 992 с.</w:t>
      </w:r>
    </w:p>
    <w:p w:rsidR="00482064" w:rsidRPr="004565CA" w:rsidRDefault="00482064" w:rsidP="00482064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color w:val="auto"/>
          <w:sz w:val="20"/>
          <w:szCs w:val="20"/>
          <w:lang w:val="ru-RU"/>
        </w:rPr>
      </w:pPr>
      <w:proofErr w:type="spellStart"/>
      <w:r w:rsidRPr="004565CA">
        <w:rPr>
          <w:color w:val="auto"/>
          <w:sz w:val="20"/>
          <w:szCs w:val="20"/>
          <w:lang w:val="ru-RU"/>
        </w:rPr>
        <w:t>Носаль</w:t>
      </w:r>
      <w:proofErr w:type="spellEnd"/>
      <w:proofErr w:type="gramStart"/>
      <w:r w:rsidRPr="004565CA">
        <w:rPr>
          <w:color w:val="auto"/>
          <w:sz w:val="20"/>
          <w:szCs w:val="20"/>
          <w:lang w:val="ru-RU"/>
        </w:rPr>
        <w:t xml:space="preserve">  І.</w:t>
      </w:r>
      <w:proofErr w:type="gramEnd"/>
      <w:r w:rsidRPr="004565CA">
        <w:rPr>
          <w:color w:val="auto"/>
          <w:sz w:val="20"/>
          <w:szCs w:val="20"/>
          <w:lang w:val="ru-RU"/>
        </w:rPr>
        <w:t xml:space="preserve">М. </w:t>
      </w:r>
      <w:proofErr w:type="spellStart"/>
      <w:r w:rsidRPr="004565CA">
        <w:rPr>
          <w:color w:val="auto"/>
          <w:sz w:val="20"/>
          <w:szCs w:val="20"/>
          <w:lang w:val="ru-RU"/>
        </w:rPr>
        <w:t>Від</w:t>
      </w:r>
      <w:proofErr w:type="spellEnd"/>
      <w:r w:rsidRPr="004565CA">
        <w:rPr>
          <w:color w:val="auto"/>
          <w:sz w:val="20"/>
          <w:szCs w:val="20"/>
          <w:lang w:val="ru-RU"/>
        </w:rPr>
        <w:t xml:space="preserve"> </w:t>
      </w:r>
      <w:proofErr w:type="spellStart"/>
      <w:r w:rsidRPr="004565CA">
        <w:rPr>
          <w:color w:val="auto"/>
          <w:sz w:val="20"/>
          <w:szCs w:val="20"/>
          <w:lang w:val="ru-RU"/>
        </w:rPr>
        <w:t>рослини</w:t>
      </w:r>
      <w:proofErr w:type="spellEnd"/>
      <w:r w:rsidRPr="004565CA">
        <w:rPr>
          <w:color w:val="auto"/>
          <w:sz w:val="20"/>
          <w:szCs w:val="20"/>
          <w:lang w:val="ru-RU"/>
        </w:rPr>
        <w:t xml:space="preserve"> – до людини: Розповіді  про </w:t>
      </w:r>
      <w:proofErr w:type="gramStart"/>
      <w:r w:rsidRPr="004565CA">
        <w:rPr>
          <w:color w:val="auto"/>
          <w:sz w:val="20"/>
          <w:szCs w:val="20"/>
          <w:lang w:val="ru-RU"/>
        </w:rPr>
        <w:t>л</w:t>
      </w:r>
      <w:proofErr w:type="gramEnd"/>
      <w:r w:rsidRPr="004565CA">
        <w:rPr>
          <w:color w:val="auto"/>
          <w:sz w:val="20"/>
          <w:szCs w:val="20"/>
          <w:lang w:val="ru-RU"/>
        </w:rPr>
        <w:t>ікувальні  та лікарські  рослини України. - К.: Веселка, 1995. - 606 с.</w:t>
      </w:r>
    </w:p>
    <w:p w:rsidR="0092256B" w:rsidRPr="0092256B" w:rsidRDefault="0092256B" w:rsidP="00482064">
      <w:pPr>
        <w:pStyle w:val="2"/>
        <w:numPr>
          <w:ilvl w:val="0"/>
          <w:numId w:val="7"/>
        </w:numPr>
        <w:tabs>
          <w:tab w:val="clear" w:pos="1440"/>
          <w:tab w:val="left" w:pos="709"/>
        </w:tabs>
        <w:ind w:left="0" w:firstLine="426"/>
        <w:jc w:val="both"/>
        <w:rPr>
          <w:rFonts w:ascii="Times New Roman" w:hAnsi="Times New Roman"/>
          <w:sz w:val="20"/>
        </w:rPr>
      </w:pPr>
      <w:proofErr w:type="spellStart"/>
      <w:r w:rsidRPr="0092256B">
        <w:rPr>
          <w:rFonts w:ascii="Times New Roman" w:hAnsi="Times New Roman"/>
          <w:sz w:val="20"/>
        </w:rPr>
        <w:t>Маковецька</w:t>
      </w:r>
      <w:proofErr w:type="spellEnd"/>
      <w:r w:rsidRPr="0092256B">
        <w:rPr>
          <w:rFonts w:ascii="Times New Roman" w:hAnsi="Times New Roman"/>
          <w:sz w:val="20"/>
        </w:rPr>
        <w:t xml:space="preserve"> О.Ю. – </w:t>
      </w:r>
      <w:proofErr w:type="spellStart"/>
      <w:proofErr w:type="gramStart"/>
      <w:r w:rsidRPr="0092256B">
        <w:rPr>
          <w:rFonts w:ascii="Times New Roman" w:hAnsi="Times New Roman"/>
          <w:sz w:val="20"/>
        </w:rPr>
        <w:t>Досл</w:t>
      </w:r>
      <w:proofErr w:type="gramEnd"/>
      <w:r w:rsidRPr="0092256B">
        <w:rPr>
          <w:rFonts w:ascii="Times New Roman" w:hAnsi="Times New Roman"/>
          <w:sz w:val="20"/>
        </w:rPr>
        <w:t>ідження</w:t>
      </w:r>
      <w:proofErr w:type="spellEnd"/>
      <w:r w:rsidRPr="0092256B">
        <w:rPr>
          <w:rFonts w:ascii="Times New Roman" w:hAnsi="Times New Roman"/>
          <w:sz w:val="20"/>
        </w:rPr>
        <w:t xml:space="preserve"> біологічно активних </w:t>
      </w:r>
      <w:proofErr w:type="spellStart"/>
      <w:r w:rsidRPr="0092256B">
        <w:rPr>
          <w:rFonts w:ascii="Times New Roman" w:hAnsi="Times New Roman"/>
          <w:sz w:val="20"/>
        </w:rPr>
        <w:t>речовин</w:t>
      </w:r>
      <w:proofErr w:type="spellEnd"/>
      <w:r w:rsidRPr="0092256B">
        <w:rPr>
          <w:rFonts w:ascii="Times New Roman" w:hAnsi="Times New Roman"/>
          <w:sz w:val="20"/>
        </w:rPr>
        <w:t xml:space="preserve"> </w:t>
      </w:r>
      <w:proofErr w:type="spellStart"/>
      <w:r w:rsidRPr="0092256B">
        <w:rPr>
          <w:rFonts w:ascii="Times New Roman" w:hAnsi="Times New Roman"/>
          <w:sz w:val="20"/>
        </w:rPr>
        <w:t>видів</w:t>
      </w:r>
      <w:proofErr w:type="spellEnd"/>
      <w:r w:rsidRPr="0092256B">
        <w:rPr>
          <w:rFonts w:ascii="Times New Roman" w:hAnsi="Times New Roman"/>
          <w:sz w:val="20"/>
        </w:rPr>
        <w:t xml:space="preserve"> роду </w:t>
      </w:r>
      <w:proofErr w:type="spellStart"/>
      <w:r w:rsidRPr="0092256B">
        <w:rPr>
          <w:rFonts w:ascii="Times New Roman" w:hAnsi="Times New Roman"/>
          <w:sz w:val="20"/>
        </w:rPr>
        <w:t>звіробій</w:t>
      </w:r>
      <w:proofErr w:type="spellEnd"/>
      <w:r w:rsidRPr="0092256B">
        <w:rPr>
          <w:rFonts w:ascii="Times New Roman" w:hAnsi="Times New Roman"/>
          <w:sz w:val="20"/>
        </w:rPr>
        <w:t xml:space="preserve"> (</w:t>
      </w:r>
      <w:proofErr w:type="spellStart"/>
      <w:r w:rsidRPr="0092256B">
        <w:rPr>
          <w:rFonts w:ascii="Times New Roman" w:hAnsi="Times New Roman"/>
          <w:sz w:val="20"/>
        </w:rPr>
        <w:t>Hypericum</w:t>
      </w:r>
      <w:proofErr w:type="spellEnd"/>
      <w:r w:rsidRPr="0092256B">
        <w:rPr>
          <w:rFonts w:ascii="Times New Roman" w:hAnsi="Times New Roman"/>
          <w:sz w:val="20"/>
        </w:rPr>
        <w:t xml:space="preserve"> L.) // </w:t>
      </w:r>
      <w:proofErr w:type="spellStart"/>
      <w:r w:rsidRPr="0092256B">
        <w:rPr>
          <w:rFonts w:ascii="Times New Roman" w:hAnsi="Times New Roman"/>
          <w:sz w:val="20"/>
        </w:rPr>
        <w:t>Фармац</w:t>
      </w:r>
      <w:proofErr w:type="spellEnd"/>
      <w:r w:rsidRPr="0092256B">
        <w:rPr>
          <w:rFonts w:ascii="Times New Roman" w:hAnsi="Times New Roman"/>
          <w:sz w:val="20"/>
        </w:rPr>
        <w:t>. Журнал. - № 4. – 2001. – С 5—55.</w:t>
      </w:r>
    </w:p>
    <w:p w:rsidR="0092256B" w:rsidRPr="0092256B" w:rsidRDefault="0092256B" w:rsidP="00482064">
      <w:pPr>
        <w:pStyle w:val="2"/>
        <w:numPr>
          <w:ilvl w:val="0"/>
          <w:numId w:val="7"/>
        </w:numPr>
        <w:tabs>
          <w:tab w:val="clear" w:pos="1440"/>
          <w:tab w:val="left" w:pos="709"/>
        </w:tabs>
        <w:ind w:left="0" w:firstLine="426"/>
        <w:jc w:val="both"/>
        <w:rPr>
          <w:rFonts w:ascii="Times New Roman" w:hAnsi="Times New Roman"/>
          <w:sz w:val="20"/>
        </w:rPr>
      </w:pPr>
      <w:r w:rsidRPr="0092256B">
        <w:rPr>
          <w:rFonts w:ascii="Times New Roman" w:hAnsi="Times New Roman"/>
          <w:sz w:val="20"/>
        </w:rPr>
        <w:t xml:space="preserve">Комисаренко Н.Ф. Фенольные соединения, их распространение в природе и </w:t>
      </w:r>
      <w:proofErr w:type="spellStart"/>
      <w:r w:rsidRPr="0092256B">
        <w:rPr>
          <w:rFonts w:ascii="Times New Roman" w:hAnsi="Times New Roman"/>
          <w:sz w:val="20"/>
        </w:rPr>
        <w:t>биотехнологическая</w:t>
      </w:r>
      <w:proofErr w:type="spellEnd"/>
      <w:r w:rsidRPr="0092256B">
        <w:rPr>
          <w:rFonts w:ascii="Times New Roman" w:hAnsi="Times New Roman"/>
          <w:sz w:val="20"/>
        </w:rPr>
        <w:t xml:space="preserve"> </w:t>
      </w:r>
      <w:proofErr w:type="spellStart"/>
      <w:r w:rsidRPr="0092256B">
        <w:rPr>
          <w:rFonts w:ascii="Times New Roman" w:hAnsi="Times New Roman"/>
          <w:sz w:val="20"/>
        </w:rPr>
        <w:t>активность\</w:t>
      </w:r>
      <w:proofErr w:type="spellEnd"/>
      <w:r w:rsidRPr="0092256B">
        <w:rPr>
          <w:rFonts w:ascii="Times New Roman" w:hAnsi="Times New Roman"/>
          <w:sz w:val="20"/>
        </w:rPr>
        <w:t xml:space="preserve"> В кн.:  Технология и стандартизация лекарств. Сб. научных трудов – Харьков: ООО «РИРЕГ», 1996.</w:t>
      </w:r>
    </w:p>
    <w:p w:rsidR="004565CA" w:rsidRPr="004565CA" w:rsidRDefault="004565CA" w:rsidP="00482064">
      <w:pPr>
        <w:pStyle w:val="2"/>
        <w:numPr>
          <w:ilvl w:val="0"/>
          <w:numId w:val="7"/>
        </w:numPr>
        <w:tabs>
          <w:tab w:val="clear" w:pos="1440"/>
          <w:tab w:val="left" w:pos="709"/>
        </w:tabs>
        <w:ind w:left="0" w:firstLine="426"/>
        <w:jc w:val="both"/>
        <w:rPr>
          <w:rFonts w:ascii="Times New Roman" w:hAnsi="Times New Roman"/>
          <w:sz w:val="20"/>
        </w:rPr>
      </w:pPr>
      <w:r w:rsidRPr="004565CA">
        <w:rPr>
          <w:rFonts w:ascii="Times New Roman" w:hAnsi="Times New Roman"/>
          <w:sz w:val="20"/>
        </w:rPr>
        <w:t xml:space="preserve"> Гапоненко В.П. Исследование </w:t>
      </w:r>
      <w:proofErr w:type="spellStart"/>
      <w:r w:rsidRPr="004565CA">
        <w:rPr>
          <w:rFonts w:ascii="Times New Roman" w:hAnsi="Times New Roman"/>
          <w:sz w:val="20"/>
        </w:rPr>
        <w:t>липофильного</w:t>
      </w:r>
      <w:proofErr w:type="spellEnd"/>
      <w:r w:rsidRPr="004565CA">
        <w:rPr>
          <w:rFonts w:ascii="Times New Roman" w:hAnsi="Times New Roman"/>
          <w:sz w:val="20"/>
        </w:rPr>
        <w:t xml:space="preserve"> комплекса зверобоя продырявленного и </w:t>
      </w:r>
      <w:proofErr w:type="spellStart"/>
      <w:r>
        <w:rPr>
          <w:rFonts w:ascii="Times New Roman" w:hAnsi="Times New Roman"/>
          <w:sz w:val="20"/>
        </w:rPr>
        <w:t>з</w:t>
      </w:r>
      <w:proofErr w:type="gramStart"/>
      <w:r>
        <w:rPr>
          <w:rFonts w:ascii="Times New Roman" w:hAnsi="Times New Roman"/>
          <w:sz w:val="20"/>
        </w:rPr>
        <w:t>.</w:t>
      </w:r>
      <w:r w:rsidRPr="004565CA">
        <w:rPr>
          <w:rFonts w:ascii="Times New Roman" w:hAnsi="Times New Roman"/>
          <w:sz w:val="20"/>
        </w:rPr>
        <w:t>ч</w:t>
      </w:r>
      <w:proofErr w:type="gramEnd"/>
      <w:r w:rsidRPr="004565CA">
        <w:rPr>
          <w:rFonts w:ascii="Times New Roman" w:hAnsi="Times New Roman"/>
          <w:sz w:val="20"/>
        </w:rPr>
        <w:t>етырехгранного</w:t>
      </w:r>
      <w:proofErr w:type="spellEnd"/>
      <w:r w:rsidRPr="004565CA">
        <w:rPr>
          <w:rFonts w:ascii="Times New Roman" w:hAnsi="Times New Roman"/>
          <w:sz w:val="20"/>
        </w:rPr>
        <w:t xml:space="preserve"> / В.П. Гапоненко, И.Г. Левашова, А.Г. Сербин //Актуальні питання фармацевтичної та медичної науки та практики:  зб. наук. статей. - Запоріжжя,  2006 – Вип.  ХV -  Т. 1.  –  С. 235.</w:t>
      </w:r>
    </w:p>
    <w:p w:rsidR="004565CA" w:rsidRPr="004565CA" w:rsidRDefault="004565CA" w:rsidP="00482064">
      <w:pPr>
        <w:pStyle w:val="2"/>
        <w:numPr>
          <w:ilvl w:val="0"/>
          <w:numId w:val="7"/>
        </w:numPr>
        <w:tabs>
          <w:tab w:val="clear" w:pos="1440"/>
          <w:tab w:val="left" w:pos="709"/>
        </w:tabs>
        <w:ind w:left="0" w:firstLine="426"/>
        <w:jc w:val="both"/>
        <w:rPr>
          <w:rFonts w:ascii="Times New Roman" w:hAnsi="Times New Roman"/>
          <w:sz w:val="20"/>
        </w:rPr>
      </w:pPr>
      <w:r w:rsidRPr="004565CA">
        <w:rPr>
          <w:rFonts w:ascii="Times New Roman" w:hAnsi="Times New Roman"/>
          <w:sz w:val="20"/>
        </w:rPr>
        <w:t xml:space="preserve"> Гапоненко В.П. Изучение возможностей рационального использования представителей рода  </w:t>
      </w:r>
      <w:proofErr w:type="spellStart"/>
      <w:r w:rsidRPr="004565CA">
        <w:rPr>
          <w:rFonts w:ascii="Times New Roman" w:hAnsi="Times New Roman"/>
          <w:sz w:val="20"/>
        </w:rPr>
        <w:t>Hypericum</w:t>
      </w:r>
      <w:proofErr w:type="spellEnd"/>
      <w:r w:rsidRPr="004565CA">
        <w:rPr>
          <w:rFonts w:ascii="Times New Roman" w:hAnsi="Times New Roman"/>
          <w:sz w:val="20"/>
        </w:rPr>
        <w:t xml:space="preserve"> L. в Украине / В.П. Гапоненко, И.Г. Левашова, А.Г. Сербин //  Запорожский мед</w:t>
      </w:r>
      <w:proofErr w:type="gramStart"/>
      <w:r w:rsidRPr="004565CA">
        <w:rPr>
          <w:rFonts w:ascii="Times New Roman" w:hAnsi="Times New Roman"/>
          <w:sz w:val="20"/>
        </w:rPr>
        <w:t>.</w:t>
      </w:r>
      <w:proofErr w:type="gramEnd"/>
      <w:r w:rsidRPr="004565CA">
        <w:rPr>
          <w:rFonts w:ascii="Times New Roman" w:hAnsi="Times New Roman"/>
          <w:sz w:val="20"/>
        </w:rPr>
        <w:t xml:space="preserve"> </w:t>
      </w:r>
      <w:proofErr w:type="gramStart"/>
      <w:r w:rsidRPr="004565CA">
        <w:rPr>
          <w:rFonts w:ascii="Times New Roman" w:hAnsi="Times New Roman"/>
          <w:sz w:val="20"/>
        </w:rPr>
        <w:t>ж</w:t>
      </w:r>
      <w:proofErr w:type="gramEnd"/>
      <w:r w:rsidRPr="004565CA">
        <w:rPr>
          <w:rFonts w:ascii="Times New Roman" w:hAnsi="Times New Roman"/>
          <w:sz w:val="20"/>
        </w:rPr>
        <w:t xml:space="preserve">урн. – 2008. - № 2. -  С. 45-47. </w:t>
      </w:r>
    </w:p>
    <w:p w:rsidR="00D20DE2" w:rsidRPr="00482064" w:rsidRDefault="004565CA" w:rsidP="00591115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sz w:val="20"/>
          <w:szCs w:val="20"/>
          <w:lang w:val="uk-UA"/>
        </w:rPr>
      </w:pPr>
      <w:r w:rsidRPr="00482064">
        <w:rPr>
          <w:color w:val="auto"/>
          <w:sz w:val="20"/>
          <w:szCs w:val="20"/>
          <w:lang w:val="ru-RU"/>
        </w:rPr>
        <w:t xml:space="preserve">Технология и стандартизация лекарств. / Под ред. В.П. Георгиевского. -  Х: ООО </w:t>
      </w:r>
      <w:proofErr w:type="spellStart"/>
      <w:r w:rsidRPr="00482064">
        <w:rPr>
          <w:color w:val="auto"/>
          <w:sz w:val="20"/>
          <w:szCs w:val="20"/>
          <w:lang w:val="ru-RU"/>
        </w:rPr>
        <w:t>Ригер</w:t>
      </w:r>
      <w:proofErr w:type="spellEnd"/>
      <w:r w:rsidRPr="00482064">
        <w:rPr>
          <w:color w:val="auto"/>
          <w:sz w:val="20"/>
          <w:szCs w:val="20"/>
          <w:lang w:val="ru-RU"/>
        </w:rPr>
        <w:t xml:space="preserve">, 1996 – 784 </w:t>
      </w:r>
      <w:proofErr w:type="gramStart"/>
      <w:r w:rsidRPr="00482064">
        <w:rPr>
          <w:color w:val="auto"/>
          <w:sz w:val="20"/>
          <w:szCs w:val="20"/>
          <w:lang w:val="ru-RU"/>
        </w:rPr>
        <w:t>с</w:t>
      </w:r>
      <w:proofErr w:type="gramEnd"/>
      <w:r w:rsidRPr="00482064">
        <w:rPr>
          <w:color w:val="auto"/>
          <w:sz w:val="20"/>
          <w:szCs w:val="20"/>
          <w:lang w:val="ru-RU"/>
        </w:rPr>
        <w:t>.</w:t>
      </w:r>
    </w:p>
    <w:p w:rsidR="00482064" w:rsidRDefault="00482064" w:rsidP="00482064">
      <w:pPr>
        <w:pStyle w:val="a3"/>
        <w:spacing w:after="0" w:line="240" w:lineRule="auto"/>
        <w:ind w:left="709"/>
        <w:jc w:val="both"/>
        <w:rPr>
          <w:color w:val="auto"/>
          <w:sz w:val="20"/>
          <w:szCs w:val="20"/>
          <w:lang w:val="ru-RU"/>
        </w:rPr>
      </w:pPr>
    </w:p>
    <w:p w:rsidR="00482064" w:rsidRPr="00482064" w:rsidRDefault="00482064" w:rsidP="00482064">
      <w:pPr>
        <w:pStyle w:val="a3"/>
        <w:spacing w:after="0" w:line="240" w:lineRule="auto"/>
        <w:ind w:left="709"/>
        <w:jc w:val="both"/>
        <w:rPr>
          <w:sz w:val="20"/>
          <w:szCs w:val="20"/>
          <w:lang w:val="uk-UA"/>
        </w:rPr>
      </w:pPr>
    </w:p>
    <w:sectPr w:rsidR="00482064" w:rsidRPr="00482064" w:rsidSect="00D20DE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9CA"/>
    <w:multiLevelType w:val="singleLevel"/>
    <w:tmpl w:val="42DEB732"/>
    <w:lvl w:ilvl="0">
      <w:start w:val="6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D555801"/>
    <w:multiLevelType w:val="singleLevel"/>
    <w:tmpl w:val="ED5456D8"/>
    <w:lvl w:ilvl="0">
      <w:start w:val="5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31A11A18"/>
    <w:multiLevelType w:val="hybridMultilevel"/>
    <w:tmpl w:val="2738F48C"/>
    <w:lvl w:ilvl="0" w:tplc="64D6DE32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9E395A"/>
    <w:multiLevelType w:val="singleLevel"/>
    <w:tmpl w:val="C04E0962"/>
    <w:lvl w:ilvl="0">
      <w:start w:val="8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543D5CF2"/>
    <w:multiLevelType w:val="singleLevel"/>
    <w:tmpl w:val="ED32605E"/>
    <w:lvl w:ilvl="0">
      <w:start w:val="7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6717642"/>
    <w:multiLevelType w:val="singleLevel"/>
    <w:tmpl w:val="371CAB4E"/>
    <w:lvl w:ilvl="0">
      <w:start w:val="4"/>
      <w:numFmt w:val="decimal"/>
      <w:lvlText w:val="%1)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5AAA6815"/>
    <w:multiLevelType w:val="hybridMultilevel"/>
    <w:tmpl w:val="953ED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20DE2"/>
    <w:rsid w:val="00124584"/>
    <w:rsid w:val="001A3AD9"/>
    <w:rsid w:val="001B3AA6"/>
    <w:rsid w:val="0020517D"/>
    <w:rsid w:val="002074C0"/>
    <w:rsid w:val="00234D44"/>
    <w:rsid w:val="002814B4"/>
    <w:rsid w:val="00292482"/>
    <w:rsid w:val="002965AC"/>
    <w:rsid w:val="003A3F37"/>
    <w:rsid w:val="00441550"/>
    <w:rsid w:val="004565CA"/>
    <w:rsid w:val="00482064"/>
    <w:rsid w:val="004C751E"/>
    <w:rsid w:val="005448DF"/>
    <w:rsid w:val="00583E7B"/>
    <w:rsid w:val="00591115"/>
    <w:rsid w:val="005D7B30"/>
    <w:rsid w:val="0083453C"/>
    <w:rsid w:val="0092256B"/>
    <w:rsid w:val="00965A9E"/>
    <w:rsid w:val="009773D3"/>
    <w:rsid w:val="00997BDD"/>
    <w:rsid w:val="009D7C41"/>
    <w:rsid w:val="00A405D6"/>
    <w:rsid w:val="00B02DC7"/>
    <w:rsid w:val="00B0567F"/>
    <w:rsid w:val="00B53801"/>
    <w:rsid w:val="00B97EBF"/>
    <w:rsid w:val="00D20DE2"/>
    <w:rsid w:val="00D42342"/>
    <w:rsid w:val="00E367D1"/>
    <w:rsid w:val="00E6240D"/>
    <w:rsid w:val="00E70BDF"/>
    <w:rsid w:val="00F020C8"/>
    <w:rsid w:val="00F155B5"/>
    <w:rsid w:val="00FA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00F0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B4"/>
    <w:pPr>
      <w:ind w:left="720"/>
      <w:contextualSpacing/>
    </w:pPr>
  </w:style>
  <w:style w:type="paragraph" w:styleId="2">
    <w:name w:val="Body Text Indent 2"/>
    <w:basedOn w:val="a"/>
    <w:link w:val="20"/>
    <w:semiHidden/>
    <w:rsid w:val="00B0567F"/>
    <w:pPr>
      <w:widowControl w:val="0"/>
      <w:tabs>
        <w:tab w:val="left" w:pos="-142"/>
        <w:tab w:val="left" w:pos="1440"/>
        <w:tab w:val="left" w:pos="3888"/>
      </w:tabs>
      <w:spacing w:after="0" w:line="240" w:lineRule="auto"/>
      <w:ind w:firstLine="720"/>
    </w:pPr>
    <w:rPr>
      <w:rFonts w:ascii="Courier New" w:eastAsia="Times New Roman" w:hAnsi="Courier New"/>
      <w:snapToGrid w:val="0"/>
      <w:color w:val="auto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567F"/>
    <w:rPr>
      <w:rFonts w:ascii="Courier New" w:eastAsia="Times New Roman" w:hAnsi="Courier New"/>
      <w:snapToGrid w:val="0"/>
      <w:color w:val="auto"/>
      <w:szCs w:val="20"/>
      <w:lang w:val="ru-RU" w:eastAsia="ru-RU"/>
    </w:rPr>
  </w:style>
  <w:style w:type="paragraph" w:styleId="a4">
    <w:name w:val="Body Text"/>
    <w:basedOn w:val="a"/>
    <w:link w:val="a5"/>
    <w:uiPriority w:val="99"/>
    <w:semiHidden/>
    <w:unhideWhenUsed/>
    <w:rsid w:val="00B0567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0567F"/>
  </w:style>
  <w:style w:type="paragraph" w:styleId="a6">
    <w:name w:val="Plain Text"/>
    <w:basedOn w:val="a"/>
    <w:link w:val="a7"/>
    <w:rsid w:val="00234D44"/>
    <w:pPr>
      <w:spacing w:after="0" w:line="240" w:lineRule="auto"/>
    </w:pPr>
    <w:rPr>
      <w:rFonts w:ascii="Courier" w:eastAsia="Times New Roman" w:hAnsi="Courier"/>
      <w:color w:val="auto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234D44"/>
    <w:rPr>
      <w:rFonts w:ascii="Courier" w:eastAsia="Times New Roman" w:hAnsi="Courier"/>
      <w:color w:val="auto"/>
      <w:sz w:val="20"/>
      <w:szCs w:val="20"/>
      <w:lang w:val="ru-RU" w:eastAsia="ru-RU"/>
    </w:rPr>
  </w:style>
  <w:style w:type="character" w:styleId="a8">
    <w:name w:val="Hyperlink"/>
    <w:basedOn w:val="a0"/>
    <w:rsid w:val="00591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lesya</cp:lastModifiedBy>
  <cp:revision>10</cp:revision>
  <dcterms:created xsi:type="dcterms:W3CDTF">2012-11-17T11:07:00Z</dcterms:created>
  <dcterms:modified xsi:type="dcterms:W3CDTF">2012-11-18T11:59:00Z</dcterms:modified>
</cp:coreProperties>
</file>