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B2" w:rsidRPr="002D28ED" w:rsidRDefault="00935226" w:rsidP="002D28ED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28"/>
          <w:szCs w:val="28"/>
          <w:lang w:val="uk-UA"/>
        </w:rPr>
        <w:t>ОСОБЛИВОСТІ антропометричнИХ</w:t>
      </w:r>
      <w:r w:rsidR="00DC03B2" w:rsidRPr="002D28ED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>показникІВ,</w:t>
      </w:r>
      <w:r w:rsidR="00DC03B2" w:rsidRPr="002D28ED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>компонентІВ</w:t>
      </w:r>
      <w:r w:rsidR="00DC03B2" w:rsidRPr="002D28ED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ренін-ангіо</w:t>
      </w:r>
      <w:r w:rsidR="002D28ED" w:rsidRPr="002D28ED">
        <w:rPr>
          <w:rFonts w:ascii="Times New Roman" w:hAnsi="Times New Roman" w:cs="Times New Roman"/>
          <w:caps/>
          <w:sz w:val="28"/>
          <w:szCs w:val="28"/>
          <w:lang w:val="uk-UA"/>
        </w:rPr>
        <w:t>тензинової системи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>, РІВНІВ цитокінів та показникІВ</w:t>
      </w:r>
      <w:r w:rsidR="00DC03B2" w:rsidRPr="002D28ED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вуглеводного обміну у хворих на артеріальну гіпертензію з цукровим діабетом 2 типу. </w:t>
      </w:r>
    </w:p>
    <w:p w:rsidR="002D28ED" w:rsidRPr="002D28ED" w:rsidRDefault="000D395A" w:rsidP="002D28E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28ED">
        <w:rPr>
          <w:rFonts w:ascii="Times New Roman" w:hAnsi="Times New Roman" w:cs="Times New Roman"/>
          <w:sz w:val="28"/>
          <w:szCs w:val="28"/>
        </w:rPr>
        <w:t xml:space="preserve">М.В. </w:t>
      </w:r>
      <w:r w:rsidRPr="002D28ED">
        <w:rPr>
          <w:rFonts w:ascii="Times New Roman" w:hAnsi="Times New Roman" w:cs="Times New Roman"/>
          <w:sz w:val="28"/>
          <w:szCs w:val="28"/>
          <w:lang w:val="uk-UA"/>
        </w:rPr>
        <w:t>Кулікова</w:t>
      </w:r>
      <w:r w:rsidR="00594D56">
        <w:rPr>
          <w:rFonts w:ascii="Times New Roman" w:hAnsi="Times New Roman" w:cs="Times New Roman"/>
          <w:sz w:val="28"/>
          <w:szCs w:val="28"/>
          <w:lang w:val="uk-UA"/>
        </w:rPr>
        <w:t>, Т.В. Ащеулова</w:t>
      </w:r>
    </w:p>
    <w:p w:rsidR="000D395A" w:rsidRPr="002D28ED" w:rsidRDefault="000D395A" w:rsidP="002D28E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28ED"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медичний університет, Харків</w:t>
      </w:r>
    </w:p>
    <w:p w:rsidR="000E6430" w:rsidRPr="002D28ED" w:rsidRDefault="00095D1C" w:rsidP="002D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AC9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2D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430" w:rsidRPr="002D28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D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430" w:rsidRPr="002D28ED">
        <w:rPr>
          <w:rFonts w:ascii="Times New Roman" w:hAnsi="Times New Roman" w:cs="Times New Roman"/>
          <w:sz w:val="28"/>
          <w:szCs w:val="28"/>
          <w:lang w:val="uk-UA"/>
        </w:rPr>
        <w:t>вивчити антропометричні показники (зріст, маса тіла, з розрахунком індексу маси тіла (ІМТ), окружності талії (ОТ)) у взаємозв’язку з компонентами ренін-ангіотензинової системи (РАС), активністю цитокінів та показниками вуглеводного обміну у хворих на артер</w:t>
      </w:r>
      <w:r w:rsidR="00E11543">
        <w:rPr>
          <w:rFonts w:ascii="Times New Roman" w:hAnsi="Times New Roman" w:cs="Times New Roman"/>
          <w:sz w:val="28"/>
          <w:szCs w:val="28"/>
          <w:lang w:val="uk-UA"/>
        </w:rPr>
        <w:t>іальну гіпертензію</w:t>
      </w:r>
      <w:r w:rsidR="00935226">
        <w:rPr>
          <w:rFonts w:ascii="Times New Roman" w:hAnsi="Times New Roman" w:cs="Times New Roman"/>
          <w:sz w:val="28"/>
          <w:szCs w:val="28"/>
          <w:lang w:val="uk-UA"/>
        </w:rPr>
        <w:t xml:space="preserve"> (АГ)</w:t>
      </w:r>
      <w:r w:rsidR="00E11543">
        <w:rPr>
          <w:rFonts w:ascii="Times New Roman" w:hAnsi="Times New Roman" w:cs="Times New Roman"/>
          <w:sz w:val="28"/>
          <w:szCs w:val="28"/>
          <w:lang w:val="uk-UA"/>
        </w:rPr>
        <w:t>, що асоційована з</w:t>
      </w:r>
      <w:r w:rsidR="000E6430" w:rsidRPr="002D28ED">
        <w:rPr>
          <w:rFonts w:ascii="Times New Roman" w:hAnsi="Times New Roman" w:cs="Times New Roman"/>
          <w:sz w:val="28"/>
          <w:szCs w:val="28"/>
          <w:lang w:val="uk-UA"/>
        </w:rPr>
        <w:t xml:space="preserve"> цукровим діабетом 2 типу</w:t>
      </w:r>
      <w:r w:rsidR="00935226">
        <w:rPr>
          <w:rFonts w:ascii="Times New Roman" w:hAnsi="Times New Roman" w:cs="Times New Roman"/>
          <w:sz w:val="28"/>
          <w:szCs w:val="28"/>
          <w:lang w:val="uk-UA"/>
        </w:rPr>
        <w:t xml:space="preserve"> (ЦД </w:t>
      </w:r>
      <w:r w:rsidR="00F45AC9">
        <w:rPr>
          <w:rFonts w:ascii="Times New Roman" w:hAnsi="Times New Roman" w:cs="Times New Roman"/>
          <w:sz w:val="28"/>
          <w:szCs w:val="28"/>
          <w:lang w:val="uk-UA"/>
        </w:rPr>
        <w:t>2 типу)</w:t>
      </w:r>
      <w:r w:rsidR="000E6430" w:rsidRPr="002D28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E6430" w:rsidRPr="000A60FE" w:rsidRDefault="00DC03B2" w:rsidP="002D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AC9">
        <w:rPr>
          <w:rFonts w:ascii="Times New Roman" w:hAnsi="Times New Roman" w:cs="Times New Roman"/>
          <w:b/>
          <w:sz w:val="28"/>
          <w:szCs w:val="28"/>
          <w:lang w:val="uk-UA"/>
        </w:rPr>
        <w:t>Матеріали та методи</w:t>
      </w:r>
      <w:r w:rsidR="000E6430" w:rsidRPr="00F45A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45AC9">
        <w:rPr>
          <w:rFonts w:ascii="Times New Roman" w:hAnsi="Times New Roman" w:cs="Times New Roman"/>
          <w:b/>
          <w:sz w:val="28"/>
          <w:szCs w:val="28"/>
          <w:lang w:val="uk-UA"/>
        </w:rPr>
        <w:t>дослідження.</w:t>
      </w:r>
      <w:r w:rsidR="00935226">
        <w:rPr>
          <w:rFonts w:ascii="Times New Roman" w:hAnsi="Times New Roman" w:cs="Times New Roman"/>
          <w:sz w:val="28"/>
          <w:szCs w:val="28"/>
          <w:lang w:val="uk-UA"/>
        </w:rPr>
        <w:t xml:space="preserve"> Обстежено 30 хворих на </w:t>
      </w:r>
      <w:r w:rsidR="00F45AC9">
        <w:rPr>
          <w:rFonts w:ascii="Times New Roman" w:hAnsi="Times New Roman" w:cs="Times New Roman"/>
          <w:sz w:val="28"/>
          <w:szCs w:val="28"/>
          <w:lang w:val="uk-UA"/>
        </w:rPr>
        <w:t>АГ з супутнім ЦД 2 типу</w:t>
      </w:r>
      <w:r w:rsidR="000A60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45AC9" w:rsidRPr="00F45AC9">
        <w:rPr>
          <w:rFonts w:ascii="Times New Roman" w:hAnsi="Times New Roman" w:cs="Times New Roman"/>
          <w:bCs/>
          <w:sz w:val="28"/>
          <w:szCs w:val="28"/>
          <w:lang w:val="uk-UA"/>
        </w:rPr>
        <w:t>Вік хворих коливався від 52 до 80 років, медіана становить 62,50 років.</w:t>
      </w:r>
      <w:r w:rsidR="00F45AC9">
        <w:rPr>
          <w:sz w:val="28"/>
          <w:szCs w:val="28"/>
          <w:lang w:val="uk-UA"/>
        </w:rPr>
        <w:t xml:space="preserve"> </w:t>
      </w:r>
      <w:r w:rsidR="00F45AC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45AC9" w:rsidRPr="00F45AC9">
        <w:rPr>
          <w:rFonts w:ascii="Times New Roman" w:hAnsi="Times New Roman" w:cs="Times New Roman"/>
          <w:sz w:val="28"/>
          <w:szCs w:val="28"/>
          <w:lang w:val="uk-UA"/>
        </w:rPr>
        <w:t xml:space="preserve">имірювання зросту, маси тіла, з наступним розрахунком ІМТ для оцінки наявності та ступеня ожиріння </w:t>
      </w:r>
      <w:r w:rsidR="00F45AC9">
        <w:rPr>
          <w:rFonts w:ascii="Times New Roman" w:hAnsi="Times New Roman" w:cs="Times New Roman"/>
          <w:sz w:val="28"/>
          <w:szCs w:val="28"/>
          <w:lang w:val="uk-UA"/>
        </w:rPr>
        <w:t xml:space="preserve">проводилося </w:t>
      </w:r>
      <w:r w:rsidR="00F45AC9" w:rsidRPr="00F45AC9">
        <w:rPr>
          <w:rFonts w:ascii="Times New Roman" w:hAnsi="Times New Roman" w:cs="Times New Roman"/>
          <w:sz w:val="28"/>
          <w:szCs w:val="28"/>
          <w:lang w:val="uk-UA"/>
        </w:rPr>
        <w:t xml:space="preserve">за рекомендаціями ВОЗ. </w:t>
      </w:r>
      <w:r w:rsidR="00F45AC9" w:rsidRPr="00594D56">
        <w:rPr>
          <w:rFonts w:ascii="Times New Roman" w:hAnsi="Times New Roman" w:cs="Times New Roman"/>
          <w:sz w:val="28"/>
          <w:szCs w:val="28"/>
          <w:lang w:val="uk-UA"/>
        </w:rPr>
        <w:t xml:space="preserve">Тип </w:t>
      </w:r>
      <w:r w:rsidR="00F45AC9" w:rsidRPr="00F45AC9">
        <w:rPr>
          <w:rFonts w:ascii="Times New Roman" w:hAnsi="Times New Roman" w:cs="Times New Roman"/>
          <w:sz w:val="28"/>
          <w:szCs w:val="28"/>
          <w:lang w:val="uk-UA"/>
        </w:rPr>
        <w:t>розподілу</w:t>
      </w:r>
      <w:r w:rsidR="00F45AC9">
        <w:rPr>
          <w:rFonts w:ascii="Times New Roman" w:hAnsi="Times New Roman" w:cs="Times New Roman"/>
          <w:sz w:val="28"/>
          <w:szCs w:val="28"/>
          <w:lang w:val="uk-UA"/>
        </w:rPr>
        <w:t xml:space="preserve"> жирової тканини  визначав</w:t>
      </w:r>
      <w:r w:rsidR="00F45AC9" w:rsidRPr="00F45AC9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="00F45AC9" w:rsidRPr="00594D5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F45AC9" w:rsidRPr="00F45AC9">
        <w:rPr>
          <w:rFonts w:ascii="Times New Roman" w:hAnsi="Times New Roman" w:cs="Times New Roman"/>
          <w:sz w:val="28"/>
          <w:szCs w:val="28"/>
          <w:lang w:val="uk-UA"/>
        </w:rPr>
        <w:t>підст</w:t>
      </w:r>
      <w:r w:rsidR="00F45AC9">
        <w:rPr>
          <w:rFonts w:ascii="Times New Roman" w:hAnsi="Times New Roman" w:cs="Times New Roman"/>
          <w:sz w:val="28"/>
          <w:szCs w:val="28"/>
          <w:lang w:val="uk-UA"/>
        </w:rPr>
        <w:t>аві вимірювання ОТ</w:t>
      </w:r>
      <w:r w:rsidR="00F45AC9" w:rsidRPr="00594D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94D56" w:rsidRPr="00594D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Поліморфізм </w:t>
      </w:r>
      <w:r w:rsidR="00594D56" w:rsidRPr="00594D56">
        <w:rPr>
          <w:rFonts w:ascii="Times New Roman" w:hAnsi="Times New Roman" w:cs="Times New Roman"/>
          <w:sz w:val="28"/>
          <w:szCs w:val="28"/>
          <w:lang w:val="uk-UA"/>
        </w:rPr>
        <w:t xml:space="preserve">I/D гену АПФ визначали методом полімеразної ланцюгової реакції з подальшим електрофорезом за допомогою набору </w:t>
      </w:r>
      <w:r w:rsidR="00594D56" w:rsidRPr="00594D56">
        <w:rPr>
          <w:rFonts w:ascii="Times New Roman" w:hAnsi="Times New Roman" w:cs="Times New Roman"/>
          <w:sz w:val="28"/>
          <w:szCs w:val="28"/>
          <w:lang w:val="en-US"/>
        </w:rPr>
        <w:t>ACE</w:t>
      </w:r>
      <w:r w:rsidR="00594D56" w:rsidRPr="00594D56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594D56" w:rsidRPr="00594D56">
        <w:rPr>
          <w:rFonts w:ascii="Times New Roman" w:hAnsi="Times New Roman" w:cs="Times New Roman"/>
          <w:sz w:val="28"/>
          <w:szCs w:val="28"/>
          <w:lang w:val="en-US"/>
        </w:rPr>
        <w:t>AGTR</w:t>
      </w:r>
      <w:r w:rsidR="00594D56" w:rsidRPr="00594D56">
        <w:rPr>
          <w:rFonts w:ascii="Times New Roman" w:hAnsi="Times New Roman" w:cs="Times New Roman"/>
          <w:sz w:val="28"/>
          <w:szCs w:val="28"/>
          <w:lang w:val="uk-UA"/>
        </w:rPr>
        <w:t>1 ООО «Центр Молекулярной Генетики», Росія.</w:t>
      </w:r>
      <w:r w:rsidR="00F45AC9" w:rsidRPr="00594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D56" w:rsidRPr="00594D56">
        <w:rPr>
          <w:rFonts w:ascii="Times New Roman" w:hAnsi="Times New Roman" w:cs="Times New Roman"/>
          <w:sz w:val="28"/>
          <w:szCs w:val="28"/>
          <w:lang w:val="uk-UA"/>
        </w:rPr>
        <w:t>Для визначення рівня  інтерлейкіну – 18 застосовували набір реагентів «</w:t>
      </w:r>
      <w:r w:rsidR="00594D56" w:rsidRPr="00594D56"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="00594D56" w:rsidRPr="00594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D56" w:rsidRPr="00594D56">
        <w:rPr>
          <w:rFonts w:ascii="Times New Roman" w:hAnsi="Times New Roman" w:cs="Times New Roman"/>
          <w:sz w:val="28"/>
          <w:szCs w:val="28"/>
          <w:lang w:val="en-US"/>
        </w:rPr>
        <w:t>interleukin</w:t>
      </w:r>
      <w:r w:rsidR="00594D56" w:rsidRPr="00594D56">
        <w:rPr>
          <w:rFonts w:ascii="Times New Roman" w:hAnsi="Times New Roman" w:cs="Times New Roman"/>
          <w:sz w:val="28"/>
          <w:szCs w:val="28"/>
          <w:lang w:val="uk-UA"/>
        </w:rPr>
        <w:t xml:space="preserve"> 18, </w:t>
      </w:r>
      <w:r w:rsidR="00594D56" w:rsidRPr="00594D56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="00594D56" w:rsidRPr="00594D56">
        <w:rPr>
          <w:rFonts w:ascii="Times New Roman" w:hAnsi="Times New Roman" w:cs="Times New Roman"/>
          <w:sz w:val="28"/>
          <w:szCs w:val="28"/>
          <w:lang w:val="uk-UA"/>
        </w:rPr>
        <w:t xml:space="preserve"> – 18 </w:t>
      </w:r>
      <w:r w:rsidR="00594D56" w:rsidRPr="00594D56">
        <w:rPr>
          <w:rFonts w:ascii="Times New Roman" w:hAnsi="Times New Roman" w:cs="Times New Roman"/>
          <w:sz w:val="28"/>
          <w:szCs w:val="28"/>
          <w:lang w:val="en-US"/>
        </w:rPr>
        <w:t>ELISA</w:t>
      </w:r>
      <w:r w:rsidR="00594D56" w:rsidRPr="00594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D56" w:rsidRPr="00594D56">
        <w:rPr>
          <w:rFonts w:ascii="Times New Roman" w:hAnsi="Times New Roman" w:cs="Times New Roman"/>
          <w:sz w:val="28"/>
          <w:szCs w:val="28"/>
          <w:lang w:val="en-US"/>
        </w:rPr>
        <w:t>Kit</w:t>
      </w:r>
      <w:r w:rsidR="00594D56" w:rsidRPr="00594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D56" w:rsidRPr="00594D56">
        <w:rPr>
          <w:rFonts w:ascii="Times New Roman" w:hAnsi="Times New Roman" w:cs="Times New Roman"/>
          <w:sz w:val="28"/>
          <w:szCs w:val="28"/>
          <w:lang w:val="en-US"/>
        </w:rPr>
        <w:t>catalog</w:t>
      </w:r>
      <w:r w:rsidR="00594D56" w:rsidRPr="00594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D56" w:rsidRPr="00594D56">
        <w:rPr>
          <w:rFonts w:ascii="Times New Roman" w:hAnsi="Times New Roman" w:cs="Times New Roman"/>
          <w:sz w:val="28"/>
          <w:szCs w:val="28"/>
          <w:lang w:val="en-US"/>
        </w:rPr>
        <w:t>number</w:t>
      </w:r>
      <w:r w:rsidR="00594D56" w:rsidRPr="00594D5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94D56" w:rsidRPr="00594D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94D56" w:rsidRPr="00594D56">
        <w:rPr>
          <w:rFonts w:ascii="Times New Roman" w:hAnsi="Times New Roman" w:cs="Times New Roman"/>
          <w:sz w:val="28"/>
          <w:szCs w:val="28"/>
          <w:lang w:val="uk-UA"/>
        </w:rPr>
        <w:t>0064</w:t>
      </w:r>
      <w:r w:rsidR="00594D56" w:rsidRPr="00594D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94D56" w:rsidRPr="00594D56">
        <w:rPr>
          <w:rFonts w:ascii="Times New Roman" w:hAnsi="Times New Roman" w:cs="Times New Roman"/>
          <w:sz w:val="28"/>
          <w:szCs w:val="28"/>
          <w:lang w:val="uk-UA"/>
        </w:rPr>
        <w:t>» (Японія), інтерлейкіну – 10 – «Вектор Бест» (Росія).</w:t>
      </w:r>
      <w:r w:rsidR="000A60FE">
        <w:rPr>
          <w:rFonts w:ascii="Times New Roman" w:hAnsi="Times New Roman" w:cs="Times New Roman"/>
          <w:sz w:val="28"/>
          <w:szCs w:val="28"/>
          <w:lang w:val="uk-UA"/>
        </w:rPr>
        <w:t xml:space="preserve"> Для оцінки глікемічного профілю визначали рівні глюкози в плазмі крові ферментативним методом, інсуліну </w:t>
      </w:r>
      <w:r w:rsidR="000A60FE" w:rsidRPr="00F90B8F">
        <w:rPr>
          <w:rFonts w:ascii="Times New Roman" w:hAnsi="Times New Roman"/>
          <w:sz w:val="28"/>
          <w:szCs w:val="28"/>
          <w:lang w:val="uk-UA"/>
        </w:rPr>
        <w:t>з використанням набору  фірми «</w:t>
      </w:r>
      <w:r w:rsidR="000A60FE" w:rsidRPr="00F90B8F">
        <w:rPr>
          <w:rFonts w:ascii="Times New Roman" w:hAnsi="Times New Roman"/>
          <w:sz w:val="28"/>
          <w:szCs w:val="28"/>
          <w:lang w:val="en-US"/>
        </w:rPr>
        <w:t>DRG</w:t>
      </w:r>
      <w:r w:rsidR="000A60FE"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60FE" w:rsidRPr="00F90B8F">
        <w:rPr>
          <w:rFonts w:ascii="Times New Roman" w:hAnsi="Times New Roman"/>
          <w:sz w:val="28"/>
          <w:szCs w:val="28"/>
          <w:lang w:val="en-US"/>
        </w:rPr>
        <w:t>Instruments</w:t>
      </w:r>
      <w:r w:rsidR="000A60FE" w:rsidRPr="00F90B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60FE" w:rsidRPr="00F90B8F">
        <w:rPr>
          <w:rFonts w:ascii="Times New Roman" w:hAnsi="Times New Roman"/>
          <w:sz w:val="28"/>
          <w:szCs w:val="28"/>
          <w:lang w:val="en-US"/>
        </w:rPr>
        <w:t>GmbH</w:t>
      </w:r>
      <w:r w:rsidR="000A60FE">
        <w:rPr>
          <w:rFonts w:ascii="Times New Roman" w:hAnsi="Times New Roman"/>
          <w:sz w:val="28"/>
          <w:szCs w:val="28"/>
          <w:lang w:val="uk-UA"/>
        </w:rPr>
        <w:t xml:space="preserve">» (Німеччина) та </w:t>
      </w:r>
      <w:proofErr w:type="spellStart"/>
      <w:r w:rsidR="000A60FE" w:rsidRPr="00F90B8F">
        <w:rPr>
          <w:rFonts w:ascii="Times New Roman" w:hAnsi="Times New Roman"/>
          <w:sz w:val="28"/>
          <w:szCs w:val="28"/>
        </w:rPr>
        <w:t>HbA</w:t>
      </w:r>
      <w:proofErr w:type="spellEnd"/>
      <w:r w:rsidR="000A60FE" w:rsidRPr="00F90B8F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="000A60FE" w:rsidRPr="00F90B8F">
        <w:rPr>
          <w:rFonts w:ascii="Times New Roman" w:hAnsi="Times New Roman"/>
          <w:sz w:val="28"/>
          <w:szCs w:val="28"/>
          <w:vertAlign w:val="subscript"/>
        </w:rPr>
        <w:t>c</w:t>
      </w:r>
      <w:r w:rsidR="000A60FE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="000A60FE" w:rsidRPr="00F90B8F">
        <w:rPr>
          <w:rFonts w:ascii="Times New Roman" w:hAnsi="Times New Roman"/>
          <w:sz w:val="28"/>
          <w:szCs w:val="28"/>
          <w:lang w:val="uk-UA"/>
        </w:rPr>
        <w:t>за допомогою реакції з тіобарбітуровою кислотою</w:t>
      </w:r>
      <w:r w:rsidR="000A60FE">
        <w:rPr>
          <w:rFonts w:ascii="Times New Roman" w:hAnsi="Times New Roman"/>
          <w:sz w:val="28"/>
          <w:szCs w:val="28"/>
          <w:lang w:val="uk-UA"/>
        </w:rPr>
        <w:t>. Також розраховували індекс</w:t>
      </w:r>
      <w:r w:rsidR="000A60FE" w:rsidRPr="0062336C">
        <w:rPr>
          <w:rFonts w:ascii="Times New Roman" w:hAnsi="Times New Roman"/>
          <w:sz w:val="28"/>
          <w:szCs w:val="28"/>
        </w:rPr>
        <w:t xml:space="preserve"> </w:t>
      </w:r>
      <w:r w:rsidR="000A60FE" w:rsidRPr="00F90B8F">
        <w:rPr>
          <w:rFonts w:ascii="Times New Roman" w:hAnsi="Times New Roman"/>
          <w:sz w:val="28"/>
          <w:szCs w:val="28"/>
          <w:lang w:val="en-US"/>
        </w:rPr>
        <w:t>HOMA</w:t>
      </w:r>
      <w:r w:rsidR="000A60F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C03B2" w:rsidRPr="0062336C" w:rsidRDefault="00DC03B2" w:rsidP="000E6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AC9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дослідження.</w:t>
      </w:r>
      <w:r w:rsidR="006233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72F7">
        <w:rPr>
          <w:rFonts w:ascii="Times New Roman" w:hAnsi="Times New Roman" w:cs="Times New Roman"/>
          <w:sz w:val="28"/>
          <w:szCs w:val="28"/>
          <w:lang w:val="uk-UA"/>
        </w:rPr>
        <w:t>В ході</w:t>
      </w:r>
      <w:r w:rsidR="002A6FEC">
        <w:rPr>
          <w:rFonts w:ascii="Times New Roman" w:hAnsi="Times New Roman" w:cs="Times New Roman"/>
          <w:sz w:val="28"/>
          <w:szCs w:val="28"/>
          <w:lang w:val="uk-UA"/>
        </w:rPr>
        <w:t xml:space="preserve"> ана</w:t>
      </w:r>
      <w:r w:rsidR="00C672F7">
        <w:rPr>
          <w:rFonts w:ascii="Times New Roman" w:hAnsi="Times New Roman" w:cs="Times New Roman"/>
          <w:sz w:val="28"/>
          <w:szCs w:val="28"/>
          <w:lang w:val="uk-UA"/>
        </w:rPr>
        <w:t xml:space="preserve">лізу антропометричних даних показник </w:t>
      </w:r>
      <w:r w:rsidR="00C672F7" w:rsidRPr="00F45AC9">
        <w:rPr>
          <w:rFonts w:ascii="Times New Roman" w:hAnsi="Times New Roman" w:cs="Times New Roman"/>
          <w:sz w:val="28"/>
          <w:szCs w:val="28"/>
          <w:lang w:val="uk-UA"/>
        </w:rPr>
        <w:t>ІМТ</w:t>
      </w:r>
      <w:r w:rsidR="00C672F7">
        <w:rPr>
          <w:rFonts w:ascii="Times New Roman" w:hAnsi="Times New Roman" w:cs="Times New Roman"/>
          <w:sz w:val="28"/>
          <w:szCs w:val="28"/>
          <w:lang w:val="uk-UA"/>
        </w:rPr>
        <w:t xml:space="preserve"> коливався від 20 кг/м2 до 39,6 кг/м2, медіана становила 29,8 кг/м2. За результатами оцінки рівнів </w:t>
      </w:r>
      <w:r w:rsidR="00CA2DBA">
        <w:rPr>
          <w:rFonts w:ascii="Times New Roman" w:hAnsi="Times New Roman" w:cs="Times New Roman"/>
          <w:sz w:val="28"/>
          <w:szCs w:val="28"/>
          <w:lang w:val="uk-UA"/>
        </w:rPr>
        <w:t xml:space="preserve">цитокінів </w:t>
      </w:r>
      <w:r w:rsidR="00CA2DBA">
        <w:rPr>
          <w:rFonts w:ascii="Times New Roman" w:hAnsi="Times New Roman"/>
          <w:sz w:val="28"/>
          <w:szCs w:val="28"/>
          <w:lang w:val="uk-UA"/>
        </w:rPr>
        <w:t xml:space="preserve">спостерігається зменшення рівню протизапального цитокіну- </w:t>
      </w:r>
      <w:r w:rsidR="00CA2DBA" w:rsidRPr="00F90B8F">
        <w:rPr>
          <w:rFonts w:ascii="Times New Roman" w:hAnsi="Times New Roman"/>
          <w:sz w:val="28"/>
          <w:szCs w:val="28"/>
          <w:lang w:val="uk-UA"/>
        </w:rPr>
        <w:t>інтерлейкіну – 10</w:t>
      </w:r>
      <w:r w:rsidR="00CA2D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2DBA" w:rsidRPr="00F90B8F">
        <w:rPr>
          <w:rFonts w:ascii="Times New Roman" w:hAnsi="Times New Roman"/>
          <w:sz w:val="28"/>
          <w:szCs w:val="28"/>
          <w:lang w:val="uk-UA"/>
        </w:rPr>
        <w:t>на фоні підвищенн</w:t>
      </w:r>
      <w:r w:rsidR="00CA2DBA">
        <w:rPr>
          <w:rFonts w:ascii="Times New Roman" w:hAnsi="Times New Roman"/>
          <w:sz w:val="28"/>
          <w:szCs w:val="28"/>
          <w:lang w:val="uk-UA"/>
        </w:rPr>
        <w:t xml:space="preserve">я рівня прозапального цитокіна, інтерлейкіну – 18, медіани показників становили </w:t>
      </w:r>
    </w:p>
    <w:p w:rsidR="00DC03B2" w:rsidRPr="00012845" w:rsidRDefault="00CA2DBA" w:rsidP="000E6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B8F">
        <w:rPr>
          <w:rFonts w:ascii="Times New Roman" w:hAnsi="Times New Roman"/>
          <w:sz w:val="28"/>
          <w:szCs w:val="28"/>
          <w:lang w:val="uk-UA"/>
        </w:rPr>
        <w:t>77,4 пг/мл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F90B8F">
        <w:rPr>
          <w:rFonts w:ascii="Times New Roman" w:hAnsi="Times New Roman"/>
          <w:sz w:val="28"/>
          <w:szCs w:val="28"/>
          <w:lang w:val="uk-UA"/>
        </w:rPr>
        <w:t>170 пг/мл</w:t>
      </w:r>
      <w:r>
        <w:rPr>
          <w:rFonts w:ascii="Times New Roman" w:hAnsi="Times New Roman"/>
          <w:sz w:val="28"/>
          <w:szCs w:val="28"/>
          <w:lang w:val="uk-UA"/>
        </w:rPr>
        <w:t xml:space="preserve"> відносно. Разом з цим мав місце слабкий кореляційний зв</w:t>
      </w:r>
      <w:r>
        <w:rPr>
          <w:rFonts w:ascii="Times New Roman" w:hAnsi="Times New Roman" w:cs="Times New Roman"/>
          <w:sz w:val="28"/>
          <w:szCs w:val="28"/>
          <w:lang w:val="uk-UA"/>
        </w:rPr>
        <w:t>ʼ</w:t>
      </w:r>
      <w:r>
        <w:rPr>
          <w:rFonts w:ascii="Times New Roman" w:hAnsi="Times New Roman"/>
          <w:sz w:val="28"/>
          <w:szCs w:val="28"/>
          <w:lang w:val="uk-UA"/>
        </w:rPr>
        <w:t>язок між ІЛ 18</w:t>
      </w:r>
      <w:r w:rsidR="002D685A">
        <w:rPr>
          <w:rFonts w:ascii="Times New Roman" w:hAnsi="Times New Roman"/>
          <w:sz w:val="28"/>
          <w:szCs w:val="28"/>
          <w:lang w:val="uk-UA"/>
        </w:rPr>
        <w:t xml:space="preserve"> та ОТ (</w:t>
      </w:r>
      <w:r w:rsidR="002D685A">
        <w:rPr>
          <w:rFonts w:ascii="Times New Roman" w:hAnsi="Times New Roman"/>
          <w:sz w:val="28"/>
          <w:szCs w:val="28"/>
          <w:lang w:val="en-US"/>
        </w:rPr>
        <w:t>r</w:t>
      </w:r>
      <w:r w:rsidR="002D685A" w:rsidRPr="008D5149">
        <w:rPr>
          <w:rFonts w:ascii="Times New Roman" w:hAnsi="Times New Roman"/>
          <w:sz w:val="28"/>
          <w:szCs w:val="28"/>
          <w:lang w:val="uk-UA"/>
        </w:rPr>
        <w:t>=0,23; р</w:t>
      </w:r>
      <w:r w:rsidR="002D685A" w:rsidRPr="008D5149">
        <w:rPr>
          <w:rFonts w:ascii="Times New Roman" w:hAnsi="Times New Roman" w:cs="Times New Roman"/>
          <w:sz w:val="28"/>
          <w:szCs w:val="28"/>
          <w:lang w:val="uk-UA"/>
        </w:rPr>
        <w:t>˂</w:t>
      </w:r>
      <w:r w:rsidR="002D685A" w:rsidRPr="008D5149">
        <w:rPr>
          <w:rFonts w:ascii="Times New Roman" w:hAnsi="Times New Roman"/>
          <w:sz w:val="28"/>
          <w:szCs w:val="28"/>
          <w:lang w:val="uk-UA"/>
        </w:rPr>
        <w:t>0,05)</w:t>
      </w:r>
      <w:r w:rsidR="008D5149" w:rsidRPr="008D5149">
        <w:rPr>
          <w:rFonts w:ascii="Times New Roman" w:hAnsi="Times New Roman"/>
          <w:sz w:val="28"/>
          <w:szCs w:val="28"/>
          <w:lang w:val="uk-UA"/>
        </w:rPr>
        <w:t>, та м</w:t>
      </w:r>
      <w:r w:rsidR="008D5149">
        <w:rPr>
          <w:rFonts w:ascii="Times New Roman" w:hAnsi="Times New Roman"/>
          <w:sz w:val="28"/>
          <w:szCs w:val="28"/>
          <w:lang w:val="uk-UA"/>
        </w:rPr>
        <w:t xml:space="preserve">іж </w:t>
      </w:r>
      <w:r w:rsidR="005828A9">
        <w:rPr>
          <w:rFonts w:ascii="Times New Roman" w:hAnsi="Times New Roman"/>
          <w:sz w:val="28"/>
          <w:szCs w:val="28"/>
          <w:lang w:val="uk-UA"/>
        </w:rPr>
        <w:t>ІЛ-</w:t>
      </w:r>
      <w:r w:rsidR="008D5149">
        <w:rPr>
          <w:rFonts w:ascii="Times New Roman" w:hAnsi="Times New Roman"/>
          <w:sz w:val="28"/>
          <w:szCs w:val="28"/>
          <w:lang w:val="uk-UA"/>
        </w:rPr>
        <w:t xml:space="preserve">18 та та </w:t>
      </w:r>
      <w:proofErr w:type="spellStart"/>
      <w:r w:rsidR="008D5149" w:rsidRPr="00F90B8F">
        <w:rPr>
          <w:rFonts w:ascii="Times New Roman" w:hAnsi="Times New Roman"/>
          <w:sz w:val="28"/>
          <w:szCs w:val="28"/>
        </w:rPr>
        <w:t>HbA</w:t>
      </w:r>
      <w:proofErr w:type="spellEnd"/>
      <w:r w:rsidR="008D5149" w:rsidRPr="00F90B8F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="008D5149" w:rsidRPr="00F90B8F">
        <w:rPr>
          <w:rFonts w:ascii="Times New Roman" w:hAnsi="Times New Roman"/>
          <w:sz w:val="28"/>
          <w:szCs w:val="28"/>
          <w:vertAlign w:val="subscript"/>
        </w:rPr>
        <w:t>c</w:t>
      </w:r>
      <w:r w:rsidR="008D5149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="008D5149">
        <w:rPr>
          <w:rFonts w:ascii="Times New Roman" w:hAnsi="Times New Roman"/>
          <w:sz w:val="28"/>
          <w:szCs w:val="28"/>
          <w:lang w:val="uk-UA"/>
        </w:rPr>
        <w:t>(</w:t>
      </w:r>
      <w:r w:rsidR="008D5149">
        <w:rPr>
          <w:rFonts w:ascii="Times New Roman" w:hAnsi="Times New Roman"/>
          <w:sz w:val="28"/>
          <w:szCs w:val="28"/>
          <w:lang w:val="en-US"/>
        </w:rPr>
        <w:t>r</w:t>
      </w:r>
      <w:r w:rsidR="008D5149" w:rsidRPr="008D5149">
        <w:rPr>
          <w:rFonts w:ascii="Times New Roman" w:hAnsi="Times New Roman"/>
          <w:sz w:val="28"/>
          <w:szCs w:val="28"/>
          <w:lang w:val="uk-UA"/>
        </w:rPr>
        <w:t>=0</w:t>
      </w:r>
      <w:r w:rsidR="008D5149">
        <w:rPr>
          <w:rFonts w:ascii="Times New Roman" w:hAnsi="Times New Roman"/>
          <w:sz w:val="28"/>
          <w:szCs w:val="28"/>
          <w:lang w:val="uk-UA"/>
        </w:rPr>
        <w:t>,34</w:t>
      </w:r>
      <w:r w:rsidR="008D5149" w:rsidRPr="008D5149">
        <w:rPr>
          <w:rFonts w:ascii="Times New Roman" w:hAnsi="Times New Roman"/>
          <w:sz w:val="28"/>
          <w:szCs w:val="28"/>
          <w:lang w:val="uk-UA"/>
        </w:rPr>
        <w:t>; р</w:t>
      </w:r>
      <w:r w:rsidR="008D5149" w:rsidRPr="008D5149">
        <w:rPr>
          <w:rFonts w:ascii="Times New Roman" w:hAnsi="Times New Roman" w:cs="Times New Roman"/>
          <w:sz w:val="28"/>
          <w:szCs w:val="28"/>
          <w:lang w:val="uk-UA"/>
        </w:rPr>
        <w:t>˂</w:t>
      </w:r>
      <w:r w:rsidR="008D5149" w:rsidRPr="008D5149">
        <w:rPr>
          <w:rFonts w:ascii="Times New Roman" w:hAnsi="Times New Roman"/>
          <w:sz w:val="28"/>
          <w:szCs w:val="28"/>
          <w:lang w:val="uk-UA"/>
        </w:rPr>
        <w:t>0,05)</w:t>
      </w:r>
      <w:r w:rsidR="008D514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512A7">
        <w:rPr>
          <w:rFonts w:ascii="Times New Roman" w:hAnsi="Times New Roman"/>
          <w:sz w:val="28"/>
          <w:szCs w:val="28"/>
          <w:lang w:val="uk-UA"/>
        </w:rPr>
        <w:t xml:space="preserve">При </w:t>
      </w:r>
      <w:r w:rsidR="001512A7" w:rsidRPr="001512A7">
        <w:rPr>
          <w:rFonts w:ascii="Times New Roman" w:hAnsi="Times New Roman" w:cs="Times New Roman"/>
          <w:bCs/>
          <w:sz w:val="28"/>
          <w:szCs w:val="28"/>
          <w:lang w:val="uk-UA"/>
        </w:rPr>
        <w:t>визначенн</w:t>
      </w:r>
      <w:r w:rsidR="001512A7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1512A7" w:rsidRPr="001512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типу поліморфізму </w:t>
      </w:r>
      <w:r w:rsidR="001512A7" w:rsidRPr="001512A7">
        <w:rPr>
          <w:rFonts w:ascii="Times New Roman" w:hAnsi="Times New Roman" w:cs="Times New Roman"/>
          <w:sz w:val="28"/>
          <w:szCs w:val="28"/>
          <w:lang w:val="uk-UA"/>
        </w:rPr>
        <w:t>I/D гену АПФ</w:t>
      </w:r>
      <w:r w:rsidR="00151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2A7" w:rsidRPr="001512A7">
        <w:rPr>
          <w:rFonts w:ascii="Times New Roman" w:hAnsi="Times New Roman" w:cs="Times New Roman"/>
          <w:sz w:val="28"/>
          <w:szCs w:val="28"/>
          <w:lang w:val="uk-UA"/>
        </w:rPr>
        <w:t xml:space="preserve">отримані наступні варіанти генотипів: </w:t>
      </w:r>
      <w:r w:rsidR="001512A7" w:rsidRPr="001512A7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="001512A7" w:rsidRPr="001512A7">
        <w:rPr>
          <w:rFonts w:ascii="Times New Roman" w:hAnsi="Times New Roman" w:cs="Times New Roman"/>
          <w:sz w:val="28"/>
          <w:szCs w:val="28"/>
          <w:lang w:val="uk-UA"/>
        </w:rPr>
        <w:t xml:space="preserve"> – у 10 хворих (33,33 %), </w:t>
      </w:r>
      <w:r w:rsidR="001512A7" w:rsidRPr="001512A7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1512A7" w:rsidRPr="001512A7">
        <w:rPr>
          <w:rFonts w:ascii="Times New Roman" w:hAnsi="Times New Roman" w:cs="Times New Roman"/>
          <w:sz w:val="28"/>
          <w:szCs w:val="28"/>
          <w:lang w:val="uk-UA"/>
        </w:rPr>
        <w:t xml:space="preserve"> – у 16 хворих ( 53,33%), </w:t>
      </w:r>
      <w:r w:rsidR="001512A7" w:rsidRPr="001512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512A7" w:rsidRPr="001512A7">
        <w:rPr>
          <w:rFonts w:ascii="Times New Roman" w:hAnsi="Times New Roman" w:cs="Times New Roman"/>
          <w:sz w:val="28"/>
          <w:szCs w:val="28"/>
          <w:lang w:val="uk-UA"/>
        </w:rPr>
        <w:t xml:space="preserve"> – у 4 хворих (13,33%)</w:t>
      </w:r>
      <w:r w:rsidR="001512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2845">
        <w:rPr>
          <w:rFonts w:ascii="Times New Roman" w:hAnsi="Times New Roman" w:cs="Times New Roman"/>
          <w:sz w:val="28"/>
          <w:szCs w:val="28"/>
          <w:lang w:val="uk-UA"/>
        </w:rPr>
        <w:t xml:space="preserve"> У хворих з наявністю несприятливих генотипів для розвитку АГ – </w:t>
      </w:r>
      <w:r w:rsidR="00012845" w:rsidRPr="001512A7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01284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012845" w:rsidRPr="00012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845" w:rsidRPr="001512A7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="00012845">
        <w:rPr>
          <w:rFonts w:ascii="Times New Roman" w:hAnsi="Times New Roman" w:cs="Times New Roman"/>
          <w:sz w:val="28"/>
          <w:szCs w:val="28"/>
          <w:lang w:val="uk-UA"/>
        </w:rPr>
        <w:t xml:space="preserve"> відмічається</w:t>
      </w:r>
      <w:r w:rsidR="0020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845">
        <w:rPr>
          <w:rFonts w:ascii="Times New Roman" w:hAnsi="Times New Roman" w:cs="Times New Roman"/>
          <w:sz w:val="28"/>
          <w:szCs w:val="28"/>
          <w:lang w:val="uk-UA"/>
        </w:rPr>
        <w:t>достовірне збільшенн</w:t>
      </w:r>
      <w:r w:rsidR="00205658">
        <w:rPr>
          <w:rFonts w:ascii="Times New Roman" w:hAnsi="Times New Roman" w:cs="Times New Roman"/>
          <w:sz w:val="28"/>
          <w:szCs w:val="28"/>
          <w:lang w:val="uk-UA"/>
        </w:rPr>
        <w:t xml:space="preserve">я показників </w:t>
      </w:r>
      <w:r w:rsidR="00205658" w:rsidRPr="00F45AC9">
        <w:rPr>
          <w:rFonts w:ascii="Times New Roman" w:hAnsi="Times New Roman" w:cs="Times New Roman"/>
          <w:sz w:val="28"/>
          <w:szCs w:val="28"/>
          <w:lang w:val="uk-UA"/>
        </w:rPr>
        <w:t>ІМТ</w:t>
      </w:r>
      <w:r w:rsidR="00205658">
        <w:rPr>
          <w:rFonts w:ascii="Times New Roman" w:hAnsi="Times New Roman" w:cs="Times New Roman"/>
          <w:sz w:val="28"/>
          <w:szCs w:val="28"/>
          <w:lang w:val="uk-UA"/>
        </w:rPr>
        <w:t xml:space="preserve"> та інсуліну (</w:t>
      </w:r>
      <w:r w:rsidR="00205658" w:rsidRPr="008D5149">
        <w:rPr>
          <w:rFonts w:ascii="Times New Roman" w:hAnsi="Times New Roman"/>
          <w:sz w:val="28"/>
          <w:szCs w:val="28"/>
          <w:lang w:val="uk-UA"/>
        </w:rPr>
        <w:t>р</w:t>
      </w:r>
      <w:r w:rsidR="00205658" w:rsidRPr="008D5149">
        <w:rPr>
          <w:rFonts w:ascii="Times New Roman" w:hAnsi="Times New Roman" w:cs="Times New Roman"/>
          <w:sz w:val="28"/>
          <w:szCs w:val="28"/>
          <w:lang w:val="uk-UA"/>
        </w:rPr>
        <w:t>˂</w:t>
      </w:r>
      <w:r w:rsidR="00205658" w:rsidRPr="008D5149">
        <w:rPr>
          <w:rFonts w:ascii="Times New Roman" w:hAnsi="Times New Roman"/>
          <w:sz w:val="28"/>
          <w:szCs w:val="28"/>
          <w:lang w:val="uk-UA"/>
        </w:rPr>
        <w:t>0,05)</w:t>
      </w:r>
      <w:r w:rsidR="00205658">
        <w:rPr>
          <w:rFonts w:ascii="Times New Roman" w:hAnsi="Times New Roman"/>
          <w:sz w:val="28"/>
          <w:szCs w:val="28"/>
          <w:lang w:val="uk-UA"/>
        </w:rPr>
        <w:t>.</w:t>
      </w:r>
    </w:p>
    <w:p w:rsidR="00095D1C" w:rsidRPr="0086799A" w:rsidRDefault="00DC03B2" w:rsidP="0058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AC9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 w:rsidR="008679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137C">
        <w:rPr>
          <w:rFonts w:ascii="Times New Roman" w:hAnsi="Times New Roman" w:cs="Times New Roman"/>
          <w:sz w:val="28"/>
          <w:szCs w:val="28"/>
          <w:lang w:val="uk-UA"/>
        </w:rPr>
        <w:t>На фоні</w:t>
      </w:r>
      <w:r w:rsidR="0068137C" w:rsidRPr="0068137C">
        <w:rPr>
          <w:rFonts w:ascii="Times New Roman" w:hAnsi="Times New Roman" w:cs="Times New Roman"/>
          <w:sz w:val="28"/>
          <w:szCs w:val="28"/>
          <w:lang w:val="uk-UA"/>
        </w:rPr>
        <w:t xml:space="preserve"> підвищеної маси тіла</w:t>
      </w:r>
      <w:r w:rsidR="0068137C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86799A">
        <w:rPr>
          <w:rFonts w:ascii="Times New Roman" w:hAnsi="Times New Roman" w:cs="Times New Roman"/>
          <w:sz w:val="28"/>
          <w:szCs w:val="28"/>
          <w:lang w:val="uk-UA"/>
        </w:rPr>
        <w:t xml:space="preserve"> хворих на АГ, що асоційована з ЦД 2 типу спостерігається </w:t>
      </w:r>
      <w:r w:rsidR="0086799A" w:rsidRPr="0086799A">
        <w:rPr>
          <w:rFonts w:ascii="Times New Roman" w:hAnsi="Times New Roman" w:cs="Times New Roman"/>
          <w:sz w:val="28"/>
          <w:szCs w:val="28"/>
          <w:lang w:val="uk-UA"/>
        </w:rPr>
        <w:t>дисбаланс у системі цитокінів</w:t>
      </w:r>
      <w:r w:rsidR="005828A9">
        <w:rPr>
          <w:rFonts w:ascii="Times New Roman" w:hAnsi="Times New Roman" w:cs="Times New Roman"/>
          <w:sz w:val="28"/>
          <w:szCs w:val="28"/>
          <w:lang w:val="uk-UA"/>
        </w:rPr>
        <w:t xml:space="preserve">. Встановлені </w:t>
      </w:r>
      <w:r w:rsidR="005828A9" w:rsidRPr="0068137C">
        <w:rPr>
          <w:rFonts w:ascii="Times New Roman" w:hAnsi="Times New Roman" w:cs="Times New Roman"/>
          <w:sz w:val="28"/>
          <w:szCs w:val="28"/>
          <w:lang w:val="uk-UA"/>
        </w:rPr>
        <w:t>взаємоз</w:t>
      </w:r>
      <w:r w:rsidR="005828A9">
        <w:rPr>
          <w:rFonts w:ascii="Times New Roman" w:hAnsi="Times New Roman" w:cs="Times New Roman"/>
          <w:sz w:val="28"/>
          <w:szCs w:val="28"/>
          <w:lang w:val="uk-UA"/>
        </w:rPr>
        <w:t xml:space="preserve">в'язки між  </w:t>
      </w:r>
      <w:r w:rsidR="005828A9">
        <w:rPr>
          <w:rFonts w:ascii="Times New Roman" w:hAnsi="Times New Roman"/>
          <w:sz w:val="28"/>
          <w:szCs w:val="28"/>
          <w:lang w:val="uk-UA"/>
        </w:rPr>
        <w:t xml:space="preserve">ІЛ-18 та показниками вуглеводного обміну. За результатами оцінки </w:t>
      </w:r>
      <w:r w:rsidR="005828A9" w:rsidRPr="005828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типу поліморфізму </w:t>
      </w:r>
      <w:r w:rsidR="005828A9" w:rsidRPr="005828A9">
        <w:rPr>
          <w:rFonts w:ascii="Times New Roman" w:hAnsi="Times New Roman" w:cs="Times New Roman"/>
          <w:sz w:val="28"/>
          <w:szCs w:val="28"/>
          <w:lang w:val="uk-UA"/>
        </w:rPr>
        <w:t>I/D гену АПФ</w:t>
      </w:r>
      <w:r w:rsidR="009B47DE">
        <w:rPr>
          <w:rFonts w:ascii="Times New Roman" w:hAnsi="Times New Roman" w:cs="Times New Roman"/>
          <w:sz w:val="28"/>
          <w:szCs w:val="28"/>
          <w:lang w:val="uk-UA"/>
        </w:rPr>
        <w:t xml:space="preserve"> переважає кількість</w:t>
      </w:r>
      <w:r w:rsidR="009B47DE" w:rsidRPr="009B47DE">
        <w:rPr>
          <w:rFonts w:ascii="Times New Roman" w:hAnsi="Times New Roman" w:cs="Times New Roman"/>
          <w:sz w:val="28"/>
          <w:szCs w:val="28"/>
          <w:lang w:val="uk-UA"/>
        </w:rPr>
        <w:t xml:space="preserve"> пацієнтів, які є носіями </w:t>
      </w:r>
      <w:r w:rsidR="009B47DE">
        <w:rPr>
          <w:rFonts w:ascii="Times New Roman" w:hAnsi="Times New Roman" w:cs="Times New Roman"/>
          <w:sz w:val="28"/>
          <w:szCs w:val="28"/>
          <w:lang w:val="uk-UA"/>
        </w:rPr>
        <w:t xml:space="preserve">несприятливого </w:t>
      </w:r>
      <w:r w:rsidR="009B47DE" w:rsidRPr="009B47D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7DE" w:rsidRPr="009B47DE">
        <w:rPr>
          <w:rFonts w:ascii="Times New Roman" w:hAnsi="Times New Roman" w:cs="Times New Roman"/>
          <w:sz w:val="28"/>
          <w:szCs w:val="28"/>
          <w:lang w:val="uk-UA"/>
        </w:rPr>
        <w:t xml:space="preserve">-алеля гену АПФ (хворі з </w:t>
      </w:r>
      <w:r w:rsidR="009B47DE" w:rsidRPr="009B47DE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="009B47DE" w:rsidRPr="009B47DE">
        <w:rPr>
          <w:rFonts w:ascii="Times New Roman" w:hAnsi="Times New Roman" w:cs="Times New Roman"/>
          <w:sz w:val="28"/>
          <w:szCs w:val="28"/>
          <w:lang w:val="uk-UA"/>
        </w:rPr>
        <w:t xml:space="preserve">  та </w:t>
      </w:r>
      <w:r w:rsidR="009B47DE" w:rsidRPr="009B47D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9B47DE" w:rsidRPr="009B47DE">
        <w:rPr>
          <w:rFonts w:ascii="Times New Roman" w:hAnsi="Times New Roman" w:cs="Times New Roman"/>
          <w:sz w:val="28"/>
          <w:szCs w:val="28"/>
          <w:lang w:val="uk-UA"/>
        </w:rPr>
        <w:t xml:space="preserve"> генотипами)</w:t>
      </w:r>
      <w:r w:rsidR="009B47DE">
        <w:rPr>
          <w:rFonts w:ascii="Times New Roman" w:hAnsi="Times New Roman" w:cs="Times New Roman"/>
          <w:sz w:val="28"/>
          <w:szCs w:val="28"/>
          <w:lang w:val="uk-UA"/>
        </w:rPr>
        <w:t>, що також пов'язано зі збільшенням маси тіла та вуглеводними порушеннями у хворих на АГ з ЦД 2 типу.</w:t>
      </w:r>
    </w:p>
    <w:p w:rsidR="000D395A" w:rsidRPr="000D395A" w:rsidRDefault="000D395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D395A" w:rsidRPr="000D395A" w:rsidSect="004E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93020"/>
    <w:multiLevelType w:val="hybridMultilevel"/>
    <w:tmpl w:val="2D627F92"/>
    <w:lvl w:ilvl="0" w:tplc="948C260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5A"/>
    <w:rsid w:val="00012845"/>
    <w:rsid w:val="00095D1C"/>
    <w:rsid w:val="000A60FE"/>
    <w:rsid w:val="000C7457"/>
    <w:rsid w:val="000D395A"/>
    <w:rsid w:val="000E6430"/>
    <w:rsid w:val="001512A7"/>
    <w:rsid w:val="00205658"/>
    <w:rsid w:val="002A6FEC"/>
    <w:rsid w:val="002D28ED"/>
    <w:rsid w:val="002D685A"/>
    <w:rsid w:val="004E7B3D"/>
    <w:rsid w:val="005828A9"/>
    <w:rsid w:val="00594D56"/>
    <w:rsid w:val="0062336C"/>
    <w:rsid w:val="0068137C"/>
    <w:rsid w:val="00687715"/>
    <w:rsid w:val="0086799A"/>
    <w:rsid w:val="008D5149"/>
    <w:rsid w:val="00935226"/>
    <w:rsid w:val="009B47DE"/>
    <w:rsid w:val="00B2408A"/>
    <w:rsid w:val="00C672F7"/>
    <w:rsid w:val="00CA2DBA"/>
    <w:rsid w:val="00DC03B2"/>
    <w:rsid w:val="00E11543"/>
    <w:rsid w:val="00E77A7D"/>
    <w:rsid w:val="00EE1862"/>
    <w:rsid w:val="00F4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Марина</dc:creator>
  <cp:lastModifiedBy>Pro</cp:lastModifiedBy>
  <cp:revision>2</cp:revision>
  <dcterms:created xsi:type="dcterms:W3CDTF">2013-10-06T06:30:00Z</dcterms:created>
  <dcterms:modified xsi:type="dcterms:W3CDTF">2013-10-06T06:30:00Z</dcterms:modified>
</cp:coreProperties>
</file>