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BC" w:rsidRPr="00054938" w:rsidRDefault="007B5EBC" w:rsidP="000549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54938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>Функция яичников у женщин с лейомиомой матки после эмболизации маточных артерий</w:t>
      </w:r>
    </w:p>
    <w:p w:rsidR="00054938" w:rsidRDefault="007B5EBC" w:rsidP="000549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Калиновская</w:t>
      </w:r>
      <w:r w:rsidR="00054938" w:rsidRPr="00054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О.И</w:t>
      </w:r>
      <w:r w:rsidR="0058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="00054938" w:rsidRPr="00054938">
        <w:rPr>
          <w:rFonts w:ascii="Times New Roman" w:hAnsi="Times New Roman" w:cs="Times New Roman"/>
          <w:sz w:val="24"/>
          <w:szCs w:val="24"/>
        </w:rPr>
        <w:t xml:space="preserve"> </w:t>
      </w:r>
      <w:r w:rsidR="00054938" w:rsidRPr="00A27FE4">
        <w:rPr>
          <w:rFonts w:ascii="Times New Roman" w:hAnsi="Times New Roman" w:cs="Times New Roman"/>
          <w:sz w:val="24"/>
          <w:szCs w:val="24"/>
        </w:rPr>
        <w:t>канд. мед</w:t>
      </w:r>
      <w:proofErr w:type="gramStart"/>
      <w:r w:rsidR="00054938" w:rsidRPr="00A27F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4938" w:rsidRPr="00A27F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493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54938" w:rsidRPr="00A27FE4">
        <w:rPr>
          <w:rFonts w:ascii="Times New Roman" w:hAnsi="Times New Roman" w:cs="Times New Roman"/>
          <w:sz w:val="24"/>
          <w:szCs w:val="24"/>
        </w:rPr>
        <w:t>аук</w:t>
      </w:r>
      <w:r w:rsidR="00054938">
        <w:rPr>
          <w:rFonts w:ascii="Times New Roman" w:hAnsi="Times New Roman" w:cs="Times New Roman"/>
          <w:sz w:val="24"/>
          <w:szCs w:val="24"/>
        </w:rPr>
        <w:t>, доцент</w:t>
      </w:r>
      <w:r w:rsidR="00054938" w:rsidRPr="00A27FE4">
        <w:rPr>
          <w:rFonts w:ascii="Times New Roman" w:hAnsi="Times New Roman" w:cs="Times New Roman"/>
          <w:sz w:val="24"/>
          <w:szCs w:val="24"/>
        </w:rPr>
        <w:t xml:space="preserve"> кафедры акушерства и гинекологии</w:t>
      </w:r>
      <w:r w:rsidR="00054938">
        <w:rPr>
          <w:rFonts w:ascii="Times New Roman" w:hAnsi="Times New Roman" w:cs="Times New Roman"/>
          <w:sz w:val="24"/>
          <w:szCs w:val="24"/>
        </w:rPr>
        <w:t xml:space="preserve"> №2,</w:t>
      </w:r>
    </w:p>
    <w:p w:rsidR="00054938" w:rsidRDefault="00054938" w:rsidP="000549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38E">
        <w:rPr>
          <w:rFonts w:ascii="Times New Roman" w:hAnsi="Times New Roman" w:cs="Times New Roman"/>
          <w:b/>
          <w:sz w:val="24"/>
          <w:szCs w:val="24"/>
        </w:rPr>
        <w:t>Паращук Ю.С.</w:t>
      </w:r>
      <w:r>
        <w:rPr>
          <w:rFonts w:ascii="Times New Roman" w:hAnsi="Times New Roman" w:cs="Times New Roman"/>
          <w:sz w:val="24"/>
          <w:szCs w:val="24"/>
        </w:rPr>
        <w:t xml:space="preserve">, доктор мед. наук,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FE4">
        <w:rPr>
          <w:rFonts w:ascii="Times New Roman" w:hAnsi="Times New Roman" w:cs="Times New Roman"/>
          <w:sz w:val="24"/>
          <w:szCs w:val="24"/>
        </w:rPr>
        <w:t>акушерства и гинекологии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7B5EBC" w:rsidRPr="00054938" w:rsidRDefault="007B5EBC" w:rsidP="00054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Харьковский национальный медицинский университет</w:t>
      </w:r>
    </w:p>
    <w:p w:rsidR="00054938" w:rsidRPr="005845F6" w:rsidRDefault="00054938" w:rsidP="00054938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F6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</w:t>
      </w:r>
      <w:r w:rsidRPr="004C5A0B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Pr="005845F6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mail</w:t>
      </w:r>
      <w:r w:rsidRPr="004C5A0B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  <w:hyperlink r:id="rId5" w:history="1">
        <w:r w:rsidRPr="005845F6">
          <w:rPr>
            <w:rStyle w:val="a4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olga</w:t>
        </w:r>
        <w:r w:rsidRPr="004C5A0B">
          <w:rPr>
            <w:rStyle w:val="a4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  <w:r w:rsidRPr="005845F6">
          <w:rPr>
            <w:rStyle w:val="a4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iv</w:t>
        </w:r>
        <w:r w:rsidRPr="004C5A0B">
          <w:rPr>
            <w:rStyle w:val="a4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  <w:r w:rsidRPr="005845F6">
          <w:rPr>
            <w:rStyle w:val="a4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kalinovska</w:t>
        </w:r>
        <w:r w:rsidRPr="004C5A0B">
          <w:rPr>
            <w:rStyle w:val="a4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@</w:t>
        </w:r>
        <w:r w:rsidRPr="005845F6">
          <w:rPr>
            <w:rStyle w:val="a4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gmail</w:t>
        </w:r>
        <w:r w:rsidRPr="004C5A0B">
          <w:rPr>
            <w:rStyle w:val="a4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  <w:r w:rsidRPr="005845F6">
          <w:rPr>
            <w:rStyle w:val="a4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com</w:t>
        </w:r>
      </w:hyperlink>
      <w:r w:rsidRPr="004C5A0B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Pr="005845F6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</w:rPr>
        <w:t>моб</w:t>
      </w:r>
      <w:r w:rsidRPr="004C5A0B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5845F6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</w:rPr>
        <w:t>тел</w:t>
      </w:r>
      <w:r w:rsidRPr="004C5A0B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5845F6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</w:rPr>
        <w:t>+380503236790</w:t>
      </w:r>
    </w:p>
    <w:p w:rsidR="00054938" w:rsidRPr="00054938" w:rsidRDefault="00054938" w:rsidP="000549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549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Исследовалось влияние ЭМА на функцию и кровоток в яичниках сразу после операции и в отдаленном послеоперационном периоде. Отмечено исчезновение кровотока в яичниковых артериях сразу после проведения ЭМА. Восстановление кровотока отмечено у женщин в сроках 6-12 месяцев послеоперационного периода.</w:t>
      </w:r>
    </w:p>
    <w:p w:rsidR="00054938" w:rsidRPr="00054938" w:rsidRDefault="00054938" w:rsidP="000549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</w:pPr>
      <w:r w:rsidRPr="000549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 xml:space="preserve">We studied the effect of UAE on the function and blood flow in the ovary immediately after the operation and in the late postoperative period. </w:t>
      </w:r>
      <w:proofErr w:type="gramStart"/>
      <w:r w:rsidRPr="000549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Noted the disappearance of blood flow in the ovarian artery immediately after UAE.</w:t>
      </w:r>
      <w:proofErr w:type="gramEnd"/>
      <w:r w:rsidRPr="000549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 xml:space="preserve"> Restoration of blood flow was observed in women in terms of 6-12 months after surgery.</w:t>
      </w:r>
    </w:p>
    <w:p w:rsidR="007B5EBC" w:rsidRPr="00054938" w:rsidRDefault="007B5EBC" w:rsidP="000549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Лейомиома</w:t>
      </w:r>
      <w:proofErr w:type="spellEnd"/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матки – самая распространенная доброкачественная, </w:t>
      </w:r>
      <w:proofErr w:type="spellStart"/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гормональнозависимая</w:t>
      </w:r>
      <w:proofErr w:type="spellEnd"/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опухоль, которая  диагностируется  у 20–27% женщин фертильного возраста (2, 4) и нередко ведет к возникновению бесплодия и </w:t>
      </w:r>
      <w:proofErr w:type="spellStart"/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невынашиванию</w:t>
      </w:r>
      <w:proofErr w:type="spellEnd"/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беременности.</w:t>
      </w:r>
    </w:p>
    <w:p w:rsidR="007B5EBC" w:rsidRPr="00054938" w:rsidRDefault="007B5EBC" w:rsidP="000549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938">
        <w:rPr>
          <w:rFonts w:ascii="Times New Roman" w:hAnsi="Times New Roman" w:cs="Times New Roman"/>
          <w:sz w:val="24"/>
          <w:szCs w:val="24"/>
        </w:rPr>
        <w:t xml:space="preserve">Внедрение новых малоинвазивных органосохраняющих методов лечения </w:t>
      </w:r>
      <w:r w:rsidRPr="00054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сделали </w:t>
      </w:r>
      <w:proofErr w:type="spellStart"/>
      <w:r w:rsidRPr="00054938">
        <w:rPr>
          <w:rFonts w:ascii="Times New Roman" w:hAnsi="Times New Roman" w:cs="Times New Roman"/>
          <w:sz w:val="24"/>
          <w:szCs w:val="24"/>
          <w:shd w:val="clear" w:color="auto" w:fill="FFFFFF"/>
        </w:rPr>
        <w:t>эмболизацию</w:t>
      </w:r>
      <w:proofErr w:type="spellEnd"/>
      <w:r w:rsidRPr="00054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маточных артерий (ЭМА) альтернативной традиционным </w:t>
      </w:r>
      <w:proofErr w:type="spellStart"/>
      <w:r w:rsidRPr="00054938">
        <w:rPr>
          <w:rFonts w:ascii="Times New Roman" w:hAnsi="Times New Roman" w:cs="Times New Roman"/>
          <w:sz w:val="24"/>
          <w:szCs w:val="24"/>
          <w:shd w:val="clear" w:color="auto" w:fill="FFFFFF"/>
        </w:rPr>
        <w:t>гистерэктомии</w:t>
      </w:r>
      <w:proofErr w:type="spellEnd"/>
      <w:r w:rsidRPr="00054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054938">
        <w:rPr>
          <w:rFonts w:ascii="Times New Roman" w:hAnsi="Times New Roman" w:cs="Times New Roman"/>
          <w:sz w:val="24"/>
          <w:szCs w:val="24"/>
          <w:shd w:val="clear" w:color="auto" w:fill="FFFFFF"/>
        </w:rPr>
        <w:t>миомэктомии</w:t>
      </w:r>
      <w:proofErr w:type="spellEnd"/>
      <w:r w:rsidRPr="00054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(1,</w:t>
      </w:r>
      <w:r w:rsidR="00054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4938">
        <w:rPr>
          <w:rFonts w:ascii="Times New Roman" w:hAnsi="Times New Roman" w:cs="Times New Roman"/>
          <w:sz w:val="24"/>
          <w:szCs w:val="24"/>
          <w:shd w:val="clear" w:color="auto" w:fill="FFFFFF"/>
        </w:rPr>
        <w:t>2,</w:t>
      </w:r>
      <w:r w:rsidR="00054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4938">
        <w:rPr>
          <w:rFonts w:ascii="Times New Roman" w:hAnsi="Times New Roman" w:cs="Times New Roman"/>
          <w:sz w:val="24"/>
          <w:szCs w:val="24"/>
          <w:shd w:val="clear" w:color="auto" w:fill="FFFFFF"/>
        </w:rPr>
        <w:t>3).</w:t>
      </w:r>
      <w:proofErr w:type="gramEnd"/>
      <w:r w:rsidR="00054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054938">
        <w:rPr>
          <w:rFonts w:ascii="Times New Roman" w:hAnsi="Times New Roman" w:cs="Times New Roman"/>
          <w:sz w:val="24"/>
          <w:szCs w:val="24"/>
        </w:rPr>
        <w:t>меются самые про</w:t>
      </w:r>
      <w:r w:rsidR="00054938">
        <w:rPr>
          <w:rFonts w:ascii="Times New Roman" w:hAnsi="Times New Roman" w:cs="Times New Roman"/>
          <w:sz w:val="24"/>
          <w:szCs w:val="24"/>
        </w:rPr>
        <w:t xml:space="preserve">тиворечивые сообщения о влиянии </w:t>
      </w:r>
      <w:proofErr w:type="spellStart"/>
      <w:r w:rsidRPr="00054938">
        <w:rPr>
          <w:rFonts w:ascii="Times New Roman" w:hAnsi="Times New Roman" w:cs="Times New Roman"/>
          <w:sz w:val="24"/>
          <w:szCs w:val="24"/>
        </w:rPr>
        <w:t>эмболизации</w:t>
      </w:r>
      <w:proofErr w:type="spellEnd"/>
      <w:r w:rsidR="00054938">
        <w:rPr>
          <w:rFonts w:ascii="Times New Roman" w:hAnsi="Times New Roman" w:cs="Times New Roman"/>
          <w:sz w:val="24"/>
          <w:szCs w:val="24"/>
        </w:rPr>
        <w:t xml:space="preserve"> </w:t>
      </w:r>
      <w:r w:rsidRPr="00054938">
        <w:rPr>
          <w:rFonts w:ascii="Times New Roman" w:hAnsi="Times New Roman" w:cs="Times New Roman"/>
          <w:sz w:val="24"/>
          <w:szCs w:val="24"/>
        </w:rPr>
        <w:t>на функцию яичников</w:t>
      </w:r>
      <w:r w:rsidR="00054938">
        <w:rPr>
          <w:rFonts w:ascii="Times New Roman" w:hAnsi="Times New Roman" w:cs="Times New Roman"/>
          <w:sz w:val="24"/>
          <w:szCs w:val="24"/>
        </w:rPr>
        <w:t>.</w:t>
      </w:r>
    </w:p>
    <w:p w:rsidR="007B5EBC" w:rsidRPr="00054938" w:rsidRDefault="007B5EBC" w:rsidP="000549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 исследования явилось оценка влияния ЭМА на функцию и кровоток в яичниках сразу после операции и в отдаленном послеоперационном периоде.</w:t>
      </w:r>
    </w:p>
    <w:p w:rsidR="007B5EBC" w:rsidRPr="00054938" w:rsidRDefault="007B5EBC" w:rsidP="000549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2007 г. нами на базе КЗОЗ </w:t>
      </w:r>
      <w:r w:rsid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Областная клиническая больница – Центр экстренной медицинской помощи и медицины катастроф</w:t>
      </w:r>
      <w:r w:rsid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арьков</w:t>
      </w:r>
      <w:proofErr w:type="spellEnd"/>
      <w:r w:rsid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обследованы и пролечены 110 пациенток с </w:t>
      </w:r>
      <w:proofErr w:type="spellStart"/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лейомиомой</w:t>
      </w:r>
      <w:proofErr w:type="spellEnd"/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матки, средний возраст которых составил 35,8±8,9 года (с колебаниями от 25 до 49 лет). Всем пациенткам в плановом порядке была проведена </w:t>
      </w:r>
      <w:proofErr w:type="spellStart"/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эмболизация</w:t>
      </w:r>
      <w:proofErr w:type="spellEnd"/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миомы матки на </w:t>
      </w:r>
      <w:proofErr w:type="spellStart"/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ангиографе</w:t>
      </w:r>
      <w:proofErr w:type="spellEnd"/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9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Axiom</w:t>
      </w:r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49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Artis</w:t>
      </w:r>
      <w:proofErr w:type="spellEnd"/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9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49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0549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Siemens</w:t>
      </w:r>
      <w:r w:rsidRPr="000549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Германия, 2005.  Доступ к маточным артериям осуществлялся по стандартной методике </w:t>
      </w:r>
      <w:proofErr w:type="spellStart"/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Сельдингера</w:t>
      </w:r>
      <w:proofErr w:type="spellEnd"/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</w:t>
      </w:r>
      <w:r w:rsidR="008B22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частиц </w:t>
      </w:r>
      <w:proofErr w:type="spellStart"/>
      <w:r w:rsidR="008B22EC" w:rsidRPr="0005493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поливинилалкоголя</w:t>
      </w:r>
      <w:proofErr w:type="spellEnd"/>
      <w:r w:rsidR="008B22EC"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2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>ПВА</w:t>
      </w:r>
      <w:r w:rsidR="008B22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микросфер «</w:t>
      </w:r>
      <w:r w:rsidRPr="000549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</w:t>
      </w:r>
      <w:proofErr w:type="spellStart"/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>osphere</w:t>
      </w:r>
      <w:proofErr w:type="spellEnd"/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Состояние кровотока в яичниковых артериях после проведенного лечения оценивалось по данным </w:t>
      </w:r>
      <w:proofErr w:type="spellStart"/>
      <w:r w:rsidRPr="000549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трансвагинального</w:t>
      </w:r>
      <w:proofErr w:type="spellEnd"/>
      <w:r w:rsidRPr="000549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УЗИ с цветным допплеровским исследованием непосредственно до- и после ЭМА. </w:t>
      </w:r>
    </w:p>
    <w:p w:rsidR="007B5EBC" w:rsidRPr="00054938" w:rsidRDefault="007B5EBC" w:rsidP="000549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549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данным УЗИ сразу же после ЭМА у всех женщин наблюдалось исчезновение кровотока в яичниковых артериях, что сопоставимо с результатами других авторов (3). Аналогичное </w:t>
      </w:r>
      <w:r w:rsidRPr="000549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обследование (на том же аппарате, тем же специалистом) было выполнено пациенткам через несколько месяцев после ЭМА. </w:t>
      </w:r>
      <w:proofErr w:type="gramStart"/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период наблюдения после ЭМА до контрольного УЗИ составил 28 недель (от 18 до </w:t>
      </w:r>
      <w:r w:rsidRPr="000549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42</w:t>
      </w:r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недель).</w:t>
      </w:r>
      <w:proofErr w:type="gramEnd"/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A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proofErr w:type="spellStart"/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опплеровск</w:t>
      </w:r>
      <w:r w:rsidR="004C5A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ое</w:t>
      </w:r>
      <w:proofErr w:type="spellEnd"/>
      <w:r w:rsidR="004C5A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показало, что у 18 пациенток (16%) </w:t>
      </w:r>
      <w:r w:rsidR="004C5A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C5A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артериальный</w:t>
      </w:r>
      <w:proofErr w:type="spellEnd"/>
      <w:r w:rsidR="004C5A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кровоток в яичниковых артериях продолжал полностью отсутствовать, в то время как у 64 (59%) - </w:t>
      </w:r>
      <w:r w:rsidR="004C5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восстановился. У 28 пациенток показатели кровотока были снижены (по сравнению с дооперационными значениями). </w:t>
      </w:r>
      <w:r w:rsidRPr="0005493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общей группы женщин заброс единичных </w:t>
      </w:r>
      <w:proofErr w:type="spellStart"/>
      <w:r w:rsidRPr="0005493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эмболов</w:t>
      </w:r>
      <w:proofErr w:type="spellEnd"/>
      <w:r w:rsidRPr="0005493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яичники был зарегистрирован, по данным УЗИ, у 6%. У этих больных выявлено типичное отхождение маточной и яичниковых артерий. Даже при наличии мелких </w:t>
      </w:r>
      <w:proofErr w:type="spellStart"/>
      <w:r w:rsidRPr="0005493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гиперэхогенных</w:t>
      </w:r>
      <w:proofErr w:type="spellEnd"/>
      <w:r w:rsidRPr="0005493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включений </w:t>
      </w:r>
      <w:r w:rsidR="008B22EC" w:rsidRPr="00054938">
        <w:rPr>
          <w:rFonts w:ascii="Times New Roman" w:eastAsia="Times New Roman" w:hAnsi="Times New Roman" w:cs="Times New Roman"/>
          <w:sz w:val="24"/>
          <w:szCs w:val="24"/>
          <w:lang w:eastAsia="ru-RU"/>
        </w:rPr>
        <w:t>ПВА</w:t>
      </w:r>
      <w:r w:rsidRPr="00054938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строме яичников, регистрируемых при УЗИ и цветном допплеровском картировании, не было выявлено нарушения микроциркуляции в яичниках, а также нарушения их функции</w:t>
      </w:r>
      <w:r w:rsidRPr="000549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7B5EBC" w:rsidRPr="00054938" w:rsidRDefault="007B5EBC" w:rsidP="000549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4938">
        <w:rPr>
          <w:rFonts w:ascii="Times New Roman" w:hAnsi="Times New Roman" w:cs="Times New Roman"/>
          <w:sz w:val="24"/>
          <w:szCs w:val="24"/>
        </w:rPr>
        <w:t xml:space="preserve">Дисфункция яичников у больных с </w:t>
      </w:r>
      <w:proofErr w:type="spellStart"/>
      <w:r w:rsidRPr="00054938">
        <w:rPr>
          <w:rFonts w:ascii="Times New Roman" w:hAnsi="Times New Roman" w:cs="Times New Roman"/>
          <w:sz w:val="24"/>
          <w:szCs w:val="24"/>
        </w:rPr>
        <w:t>лейомиомой</w:t>
      </w:r>
      <w:proofErr w:type="spellEnd"/>
      <w:r w:rsidRPr="00054938">
        <w:rPr>
          <w:rFonts w:ascii="Times New Roman" w:hAnsi="Times New Roman" w:cs="Times New Roman"/>
          <w:sz w:val="24"/>
          <w:szCs w:val="24"/>
        </w:rPr>
        <w:t xml:space="preserve"> матки после ЭМА носит преходящий характер.</w:t>
      </w:r>
      <w:r w:rsidR="00054938">
        <w:rPr>
          <w:rFonts w:ascii="Times New Roman" w:hAnsi="Times New Roman" w:cs="Times New Roman"/>
          <w:sz w:val="24"/>
          <w:szCs w:val="24"/>
        </w:rPr>
        <w:t xml:space="preserve"> </w:t>
      </w:r>
      <w:r w:rsidRPr="00054938">
        <w:rPr>
          <w:rFonts w:ascii="Times New Roman" w:hAnsi="Times New Roman" w:cs="Times New Roman"/>
          <w:sz w:val="24"/>
          <w:szCs w:val="24"/>
        </w:rPr>
        <w:t xml:space="preserve">Восстановление кровотока в яичниковых артериях после ЭМА наступает  в послеоперационном периоде от 6 до 12 месяцев. </w:t>
      </w:r>
    </w:p>
    <w:p w:rsidR="007B5EBC" w:rsidRPr="00054938" w:rsidRDefault="007B5EBC" w:rsidP="000549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93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B5EBC" w:rsidRPr="00054938" w:rsidRDefault="007B5EBC" w:rsidP="00054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938">
        <w:rPr>
          <w:rFonts w:ascii="Times New Roman" w:hAnsi="Times New Roman" w:cs="Times New Roman"/>
          <w:sz w:val="24"/>
          <w:szCs w:val="24"/>
        </w:rPr>
        <w:t xml:space="preserve">1. Бобров, Б.Ю. </w:t>
      </w:r>
      <w:proofErr w:type="spellStart"/>
      <w:r w:rsidRPr="00054938">
        <w:rPr>
          <w:rFonts w:ascii="Times New Roman" w:hAnsi="Times New Roman" w:cs="Times New Roman"/>
          <w:sz w:val="24"/>
          <w:szCs w:val="24"/>
        </w:rPr>
        <w:t>Эмболизация</w:t>
      </w:r>
      <w:proofErr w:type="spellEnd"/>
      <w:r w:rsidR="00054938">
        <w:rPr>
          <w:rFonts w:ascii="Times New Roman" w:hAnsi="Times New Roman" w:cs="Times New Roman"/>
          <w:sz w:val="24"/>
          <w:szCs w:val="24"/>
        </w:rPr>
        <w:t xml:space="preserve"> маточных артерий в лечении </w:t>
      </w:r>
      <w:r w:rsidRPr="00054938">
        <w:rPr>
          <w:rFonts w:ascii="Times New Roman" w:hAnsi="Times New Roman" w:cs="Times New Roman"/>
          <w:sz w:val="24"/>
          <w:szCs w:val="24"/>
        </w:rPr>
        <w:t xml:space="preserve">миом матки: обзор литературы. </w:t>
      </w:r>
      <w:r w:rsidR="00054938">
        <w:rPr>
          <w:rFonts w:ascii="Times New Roman" w:hAnsi="Times New Roman" w:cs="Times New Roman"/>
          <w:sz w:val="24"/>
          <w:szCs w:val="24"/>
        </w:rPr>
        <w:t xml:space="preserve">- Акушерство и гинекология, </w:t>
      </w:r>
      <w:r w:rsidRPr="00054938">
        <w:rPr>
          <w:rFonts w:ascii="Times New Roman" w:hAnsi="Times New Roman" w:cs="Times New Roman"/>
          <w:sz w:val="24"/>
          <w:szCs w:val="24"/>
        </w:rPr>
        <w:t>2010. - № 5. - С. 6-9.</w:t>
      </w:r>
    </w:p>
    <w:p w:rsidR="007B5EBC" w:rsidRPr="00054938" w:rsidRDefault="007B5EBC" w:rsidP="00054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938">
        <w:rPr>
          <w:rFonts w:ascii="Times New Roman" w:hAnsi="Times New Roman" w:cs="Times New Roman"/>
          <w:sz w:val="24"/>
          <w:szCs w:val="24"/>
        </w:rPr>
        <w:t xml:space="preserve">2.Озерская И.А. Ультразвуковой мониторинг при лечении миомы матки методом </w:t>
      </w:r>
      <w:proofErr w:type="spellStart"/>
      <w:r w:rsidRPr="00054938">
        <w:rPr>
          <w:rFonts w:ascii="Times New Roman" w:hAnsi="Times New Roman" w:cs="Times New Roman"/>
          <w:sz w:val="24"/>
          <w:szCs w:val="24"/>
        </w:rPr>
        <w:t>эмболизации</w:t>
      </w:r>
      <w:proofErr w:type="spellEnd"/>
      <w:r w:rsidRPr="00054938">
        <w:rPr>
          <w:rFonts w:ascii="Times New Roman" w:hAnsi="Times New Roman" w:cs="Times New Roman"/>
          <w:sz w:val="24"/>
          <w:szCs w:val="24"/>
        </w:rPr>
        <w:t xml:space="preserve"> маточных артерий</w:t>
      </w:r>
      <w:r w:rsidR="00054938">
        <w:rPr>
          <w:rFonts w:ascii="Times New Roman" w:hAnsi="Times New Roman" w:cs="Times New Roman"/>
          <w:sz w:val="24"/>
          <w:szCs w:val="24"/>
        </w:rPr>
        <w:t>. -</w:t>
      </w:r>
      <w:r w:rsidRPr="00054938">
        <w:rPr>
          <w:rFonts w:ascii="Times New Roman" w:hAnsi="Times New Roman" w:cs="Times New Roman"/>
          <w:sz w:val="24"/>
          <w:szCs w:val="24"/>
        </w:rPr>
        <w:t xml:space="preserve"> Ультразвуков</w:t>
      </w:r>
      <w:r w:rsidR="00054938">
        <w:rPr>
          <w:rFonts w:ascii="Times New Roman" w:hAnsi="Times New Roman" w:cs="Times New Roman"/>
          <w:sz w:val="24"/>
          <w:szCs w:val="24"/>
        </w:rPr>
        <w:t>ая и функциональная диагностика,</w:t>
      </w:r>
      <w:r w:rsidRPr="00054938">
        <w:rPr>
          <w:rFonts w:ascii="Times New Roman" w:hAnsi="Times New Roman" w:cs="Times New Roman"/>
          <w:sz w:val="24"/>
          <w:szCs w:val="24"/>
        </w:rPr>
        <w:t xml:space="preserve"> 2005 - № 2. - С. 64-72.</w:t>
      </w:r>
    </w:p>
    <w:p w:rsidR="007B5EBC" w:rsidRPr="00054938" w:rsidRDefault="007B5EBC" w:rsidP="00054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938">
        <w:rPr>
          <w:rFonts w:ascii="Times New Roman" w:hAnsi="Times New Roman" w:cs="Times New Roman"/>
          <w:sz w:val="24"/>
          <w:szCs w:val="24"/>
        </w:rPr>
        <w:t xml:space="preserve">3. Савельева Г.М. </w:t>
      </w:r>
      <w:proofErr w:type="spellStart"/>
      <w:r w:rsidRPr="00054938">
        <w:rPr>
          <w:rFonts w:ascii="Times New Roman" w:hAnsi="Times New Roman" w:cs="Times New Roman"/>
          <w:sz w:val="24"/>
          <w:szCs w:val="24"/>
        </w:rPr>
        <w:t>Эмболизация</w:t>
      </w:r>
      <w:proofErr w:type="spellEnd"/>
      <w:r w:rsidRPr="00054938">
        <w:rPr>
          <w:rFonts w:ascii="Times New Roman" w:hAnsi="Times New Roman" w:cs="Times New Roman"/>
          <w:sz w:val="24"/>
          <w:szCs w:val="24"/>
        </w:rPr>
        <w:t xml:space="preserve"> маточных артерий у больных миомой матки</w:t>
      </w:r>
      <w:r w:rsidR="00054938">
        <w:rPr>
          <w:rFonts w:ascii="Times New Roman" w:hAnsi="Times New Roman" w:cs="Times New Roman"/>
          <w:sz w:val="24"/>
          <w:szCs w:val="24"/>
        </w:rPr>
        <w:t>.</w:t>
      </w:r>
      <w:r w:rsidRPr="00054938">
        <w:rPr>
          <w:rFonts w:ascii="Times New Roman" w:hAnsi="Times New Roman" w:cs="Times New Roman"/>
          <w:sz w:val="24"/>
          <w:szCs w:val="24"/>
        </w:rPr>
        <w:t xml:space="preserve"> </w:t>
      </w:r>
      <w:r w:rsidR="00054938">
        <w:rPr>
          <w:rFonts w:ascii="Times New Roman" w:hAnsi="Times New Roman" w:cs="Times New Roman"/>
          <w:sz w:val="24"/>
          <w:szCs w:val="24"/>
        </w:rPr>
        <w:t>-</w:t>
      </w:r>
      <w:r w:rsidRPr="00054938">
        <w:rPr>
          <w:rFonts w:ascii="Times New Roman" w:hAnsi="Times New Roman" w:cs="Times New Roman"/>
          <w:sz w:val="24"/>
          <w:szCs w:val="24"/>
        </w:rPr>
        <w:t xml:space="preserve"> Акушерство и гинекология</w:t>
      </w:r>
      <w:r w:rsidR="00054938">
        <w:rPr>
          <w:rFonts w:ascii="Times New Roman" w:hAnsi="Times New Roman" w:cs="Times New Roman"/>
          <w:sz w:val="24"/>
          <w:szCs w:val="24"/>
        </w:rPr>
        <w:t>,</w:t>
      </w:r>
      <w:r w:rsidRPr="00054938">
        <w:rPr>
          <w:rFonts w:ascii="Times New Roman" w:hAnsi="Times New Roman" w:cs="Times New Roman"/>
          <w:sz w:val="24"/>
          <w:szCs w:val="24"/>
        </w:rPr>
        <w:t xml:space="preserve"> 2004. - № 5. - С. 21-24.</w:t>
      </w:r>
    </w:p>
    <w:p w:rsidR="007B5EBC" w:rsidRPr="00054938" w:rsidRDefault="007B5EBC" w:rsidP="00054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938">
        <w:rPr>
          <w:rFonts w:ascii="Times New Roman" w:hAnsi="Times New Roman" w:cs="Times New Roman"/>
          <w:sz w:val="24"/>
          <w:szCs w:val="24"/>
        </w:rPr>
        <w:t xml:space="preserve">4. Тихомиров, А.Л. </w:t>
      </w:r>
      <w:proofErr w:type="gramStart"/>
      <w:r w:rsidRPr="00054938">
        <w:rPr>
          <w:rFonts w:ascii="Times New Roman" w:hAnsi="Times New Roman" w:cs="Times New Roman"/>
          <w:sz w:val="24"/>
          <w:szCs w:val="24"/>
        </w:rPr>
        <w:t>Селективная</w:t>
      </w:r>
      <w:proofErr w:type="gramEnd"/>
      <w:r w:rsidRPr="00054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938">
        <w:rPr>
          <w:rFonts w:ascii="Times New Roman" w:hAnsi="Times New Roman" w:cs="Times New Roman"/>
          <w:sz w:val="24"/>
          <w:szCs w:val="24"/>
        </w:rPr>
        <w:t>эмболизация</w:t>
      </w:r>
      <w:proofErr w:type="spellEnd"/>
      <w:r w:rsidRPr="00054938">
        <w:rPr>
          <w:rFonts w:ascii="Times New Roman" w:hAnsi="Times New Roman" w:cs="Times New Roman"/>
          <w:sz w:val="24"/>
          <w:szCs w:val="24"/>
        </w:rPr>
        <w:t xml:space="preserve"> маточных артерий в алгоритме органосохраняющего лечения миомы матки</w:t>
      </w:r>
      <w:r w:rsidR="0005493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054938">
        <w:rPr>
          <w:rFonts w:ascii="Times New Roman" w:hAnsi="Times New Roman" w:cs="Times New Roman"/>
          <w:sz w:val="24"/>
          <w:szCs w:val="24"/>
        </w:rPr>
        <w:t>Фарматека</w:t>
      </w:r>
      <w:proofErr w:type="spellEnd"/>
      <w:r w:rsidR="00054938">
        <w:rPr>
          <w:rFonts w:ascii="Times New Roman" w:hAnsi="Times New Roman" w:cs="Times New Roman"/>
          <w:sz w:val="24"/>
          <w:szCs w:val="24"/>
        </w:rPr>
        <w:t>,</w:t>
      </w:r>
      <w:r w:rsidRPr="00054938">
        <w:rPr>
          <w:rFonts w:ascii="Times New Roman" w:hAnsi="Times New Roman" w:cs="Times New Roman"/>
          <w:sz w:val="24"/>
          <w:szCs w:val="24"/>
        </w:rPr>
        <w:t xml:space="preserve"> 2004. - № 2 (81). - С. 67-69.</w:t>
      </w:r>
    </w:p>
    <w:p w:rsidR="007B5EBC" w:rsidRPr="004C5A0B" w:rsidRDefault="007B5EBC" w:rsidP="000549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B5EBC" w:rsidRPr="004C5A0B" w:rsidRDefault="007B5EBC" w:rsidP="000549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E5287" w:rsidRPr="004C5A0B" w:rsidRDefault="006E5287" w:rsidP="00054938">
      <w:pPr>
        <w:spacing w:after="0" w:line="360" w:lineRule="auto"/>
        <w:rPr>
          <w:sz w:val="24"/>
          <w:szCs w:val="24"/>
        </w:rPr>
      </w:pPr>
    </w:p>
    <w:sectPr w:rsidR="006E5287" w:rsidRPr="004C5A0B" w:rsidSect="000549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BC"/>
    <w:rsid w:val="00054938"/>
    <w:rsid w:val="004C5A0B"/>
    <w:rsid w:val="005845F6"/>
    <w:rsid w:val="006E5287"/>
    <w:rsid w:val="007B5EBC"/>
    <w:rsid w:val="008B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B5EBC"/>
  </w:style>
  <w:style w:type="paragraph" w:styleId="a3">
    <w:name w:val="Normal (Web)"/>
    <w:basedOn w:val="a"/>
    <w:uiPriority w:val="99"/>
    <w:unhideWhenUsed/>
    <w:rsid w:val="007B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49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B5EBC"/>
  </w:style>
  <w:style w:type="paragraph" w:styleId="a3">
    <w:name w:val="Normal (Web)"/>
    <w:basedOn w:val="a"/>
    <w:uiPriority w:val="99"/>
    <w:unhideWhenUsed/>
    <w:rsid w:val="007B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49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.iv.kalinov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2013-03-07T09:33:00Z</cp:lastPrinted>
  <dcterms:created xsi:type="dcterms:W3CDTF">2013-03-07T09:14:00Z</dcterms:created>
  <dcterms:modified xsi:type="dcterms:W3CDTF">2013-03-07T12:15:00Z</dcterms:modified>
</cp:coreProperties>
</file>