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24" w:rsidRPr="001B6C30" w:rsidRDefault="008A2A24" w:rsidP="001B6C30">
      <w:pPr>
        <w:pStyle w:val="normal"/>
        <w:jc w:val="center"/>
        <w:rPr>
          <w:b/>
          <w:sz w:val="36"/>
          <w:szCs w:val="36"/>
        </w:rPr>
      </w:pPr>
      <w:r w:rsidRPr="001B6C30">
        <w:rPr>
          <w:b/>
          <w:sz w:val="36"/>
          <w:szCs w:val="36"/>
        </w:rPr>
        <w:t>ЦЕЛЬ ПРИМЕНЕНИЯ ЭМА В АКУШЕРСТВЕ И ГИНЕКОЛОГИИ - СОХРАНЕНИЕ РЕПРОДУКТИВНОЙ ФУНКЦИИ</w:t>
      </w:r>
    </w:p>
    <w:p w:rsidR="008A2A24" w:rsidRPr="001B6C30" w:rsidRDefault="008A2A24" w:rsidP="001B6C30">
      <w:pPr>
        <w:pStyle w:val="normal"/>
        <w:jc w:val="center"/>
        <w:rPr>
          <w:b/>
          <w:sz w:val="36"/>
          <w:szCs w:val="36"/>
        </w:rPr>
      </w:pPr>
      <w:r w:rsidRPr="001B6C30">
        <w:rPr>
          <w:b/>
          <w:sz w:val="36"/>
          <w:szCs w:val="36"/>
        </w:rPr>
        <w:t>ЖЕНЩИНАМ</w:t>
      </w:r>
    </w:p>
    <w:p w:rsidR="001B6C30" w:rsidRDefault="008A2A24" w:rsidP="001B6C30">
      <w:pPr>
        <w:pStyle w:val="normal"/>
        <w:jc w:val="center"/>
        <w:rPr>
          <w:b/>
          <w:lang w:val="uk-UA"/>
        </w:rPr>
      </w:pPr>
      <w:r w:rsidRPr="001B6C30">
        <w:rPr>
          <w:b/>
        </w:rPr>
        <w:t xml:space="preserve">КАЛИНОВСКАЯ О.И., ОВЧАРЕНКО О.Б, ЛЯЩЕНКО О.А., </w:t>
      </w:r>
    </w:p>
    <w:p w:rsidR="008A2A24" w:rsidRPr="00993BA2" w:rsidRDefault="008A2A24" w:rsidP="001B6C30">
      <w:pPr>
        <w:pStyle w:val="normal"/>
        <w:jc w:val="center"/>
        <w:rPr>
          <w:b/>
          <w:lang w:val="uk-UA"/>
        </w:rPr>
      </w:pPr>
      <w:r w:rsidRPr="001B6C30">
        <w:rPr>
          <w:b/>
        </w:rPr>
        <w:t>ГРАДИЛЬ О.Г., МЕЛИХОВА Т.В</w:t>
      </w:r>
      <w:r w:rsidR="00993BA2">
        <w:rPr>
          <w:b/>
          <w:lang w:val="uk-UA"/>
        </w:rPr>
        <w:t>.</w:t>
      </w:r>
    </w:p>
    <w:p w:rsidR="001B6C30" w:rsidRDefault="008A2A24" w:rsidP="001B6C30">
      <w:pPr>
        <w:pStyle w:val="normal"/>
        <w:jc w:val="center"/>
        <w:rPr>
          <w:lang w:val="uk-UA"/>
        </w:rPr>
      </w:pPr>
      <w:r>
        <w:t xml:space="preserve">Харьковский национальный медицинский университет, </w:t>
      </w:r>
    </w:p>
    <w:p w:rsidR="001B6C30" w:rsidRDefault="008A2A24" w:rsidP="001B6C30">
      <w:pPr>
        <w:pStyle w:val="normal"/>
        <w:jc w:val="center"/>
        <w:rPr>
          <w:lang w:val="uk-UA"/>
        </w:rPr>
      </w:pPr>
      <w:r>
        <w:t xml:space="preserve">кафедра акушерства и гинекологии </w:t>
      </w:r>
      <w:r w:rsidR="001B6C30">
        <w:rPr>
          <w:lang w:val="uk-UA"/>
        </w:rPr>
        <w:t xml:space="preserve">№ </w:t>
      </w:r>
      <w:r>
        <w:t xml:space="preserve">2, </w:t>
      </w:r>
    </w:p>
    <w:p w:rsidR="008A2A24" w:rsidRDefault="008A2A24" w:rsidP="001B6C30">
      <w:pPr>
        <w:pStyle w:val="normal"/>
        <w:jc w:val="center"/>
        <w:rPr>
          <w:lang w:val="uk-UA"/>
        </w:rPr>
      </w:pPr>
      <w:r>
        <w:t>г. Харьков, Украина</w:t>
      </w:r>
    </w:p>
    <w:p w:rsidR="001B6C30" w:rsidRPr="001B6C30" w:rsidRDefault="001B6C30" w:rsidP="001B6C30">
      <w:pPr>
        <w:pStyle w:val="normal"/>
        <w:jc w:val="center"/>
        <w:rPr>
          <w:lang w:val="uk-UA"/>
        </w:rPr>
      </w:pPr>
      <w:r>
        <w:rPr>
          <w:lang w:val="uk-UA"/>
        </w:rPr>
        <w:t>----------------------------------------------------------------------------------------------------------------------------</w:t>
      </w:r>
    </w:p>
    <w:p w:rsidR="008A2A24" w:rsidRDefault="008A2A24" w:rsidP="008A2A24">
      <w:pPr>
        <w:pStyle w:val="normal"/>
        <w:jc w:val="both"/>
      </w:pPr>
      <w:r>
        <w:t xml:space="preserve">Внедрение новых </w:t>
      </w:r>
      <w:proofErr w:type="spellStart"/>
      <w:r>
        <w:t>малоинвазивных</w:t>
      </w:r>
      <w:proofErr w:type="spellEnd"/>
      <w:r>
        <w:t xml:space="preserve"> органосохраняющих методов лечения сделали </w:t>
      </w:r>
      <w:proofErr w:type="spellStart"/>
      <w:r>
        <w:t>эмболизацию</w:t>
      </w:r>
      <w:proofErr w:type="spellEnd"/>
      <w:r>
        <w:t xml:space="preserve"> маточных артерий</w:t>
      </w:r>
    </w:p>
    <w:p w:rsidR="008A2A24" w:rsidRDefault="008A2A24" w:rsidP="008A2A24">
      <w:pPr>
        <w:pStyle w:val="normal"/>
        <w:jc w:val="both"/>
      </w:pPr>
      <w:r>
        <w:t xml:space="preserve">(ЭМА) альтернативной традиционным </w:t>
      </w:r>
      <w:proofErr w:type="spellStart"/>
      <w:r>
        <w:t>гистерэктомии</w:t>
      </w:r>
      <w:proofErr w:type="spellEnd"/>
      <w:r>
        <w:t xml:space="preserve"> и </w:t>
      </w:r>
      <w:proofErr w:type="spellStart"/>
      <w:r>
        <w:t>ми-омэктомии</w:t>
      </w:r>
      <w:proofErr w:type="spellEnd"/>
      <w:r>
        <w:t xml:space="preserve"> [1,с.86, 2,с.123-124, 3,с.942]. В последние несколько лет ЭМА нашло свое применение и в акушерстве: особенно этот метод важен при послеродовых </w:t>
      </w:r>
      <w:proofErr w:type="spellStart"/>
      <w:r>
        <w:t>гип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атонитонических</w:t>
      </w:r>
      <w:proofErr w:type="spellEnd"/>
      <w:r>
        <w:t xml:space="preserve"> кровотечениях [4,с.436], а также был применен впервые в Украине в послеродовом периоде как </w:t>
      </w:r>
      <w:proofErr w:type="spellStart"/>
      <w:r>
        <w:t>профилак-тический</w:t>
      </w:r>
      <w:proofErr w:type="spellEnd"/>
      <w:r>
        <w:t xml:space="preserve"> этап в комплексном методе лечения при истинном приращении плаценты. Предложенный метод </w:t>
      </w:r>
      <w:proofErr w:type="gramStart"/>
      <w:r>
        <w:t>комплексной</w:t>
      </w:r>
      <w:proofErr w:type="gramEnd"/>
    </w:p>
    <w:p w:rsidR="008A2A24" w:rsidRDefault="008A2A24" w:rsidP="008A2A24">
      <w:pPr>
        <w:pStyle w:val="normal"/>
        <w:jc w:val="both"/>
      </w:pPr>
      <w:r>
        <w:t xml:space="preserve">терапии был запатентован (Патент </w:t>
      </w:r>
      <w:proofErr w:type="spellStart"/>
      <w:r>
        <w:t>України</w:t>
      </w:r>
      <w:proofErr w:type="spellEnd"/>
      <w:r>
        <w:t xml:space="preserve"> на </w:t>
      </w:r>
      <w:proofErr w:type="spellStart"/>
      <w:r>
        <w:t>корисну</w:t>
      </w:r>
      <w:proofErr w:type="spellEnd"/>
      <w:r>
        <w:t xml:space="preserve"> модель </w:t>
      </w:r>
      <w:proofErr w:type="spellStart"/>
      <w:r>
        <w:t>No</w:t>
      </w:r>
      <w:proofErr w:type="spellEnd"/>
      <w:r>
        <w:t xml:space="preserve"> 96783 « </w:t>
      </w:r>
      <w:proofErr w:type="spellStart"/>
      <w:r>
        <w:t>Спосіб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ікування</w:t>
      </w:r>
      <w:proofErr w:type="spellEnd"/>
      <w:r>
        <w:t xml:space="preserve"> </w:t>
      </w:r>
      <w:proofErr w:type="spellStart"/>
      <w:r>
        <w:t>плацентарної</w:t>
      </w:r>
      <w:proofErr w:type="spellEnd"/>
      <w:r>
        <w:t xml:space="preserve"> </w:t>
      </w:r>
      <w:proofErr w:type="spellStart"/>
      <w:r>
        <w:t>інвазії</w:t>
      </w:r>
      <w:proofErr w:type="spellEnd"/>
      <w:r>
        <w:t>» от 10.02.2015).</w:t>
      </w:r>
    </w:p>
    <w:p w:rsidR="008A2A24" w:rsidRDefault="008A2A24" w:rsidP="008A2A24">
      <w:pPr>
        <w:pStyle w:val="normal"/>
        <w:jc w:val="both"/>
      </w:pPr>
      <w:r>
        <w:t xml:space="preserve">Клинический случай с истинным приращением плаценты, послуживший поводом для разработки и внедрения комплексного подхода с применением ЭМА в раннем </w:t>
      </w:r>
      <w:proofErr w:type="spellStart"/>
      <w:r>
        <w:t>по-слеродовом</w:t>
      </w:r>
      <w:proofErr w:type="spellEnd"/>
      <w:r>
        <w:t xml:space="preserve"> периоде( в течени</w:t>
      </w:r>
      <w:proofErr w:type="gramStart"/>
      <w:r>
        <w:t>и</w:t>
      </w:r>
      <w:proofErr w:type="gramEnd"/>
      <w:r>
        <w:t xml:space="preserve"> 5 часов после родов), был неоднократно представлен нами в научных источниках, на съездах и конференциях.</w:t>
      </w:r>
    </w:p>
    <w:p w:rsidR="008A2A24" w:rsidRDefault="008A2A24" w:rsidP="008A2A24">
      <w:pPr>
        <w:pStyle w:val="normal"/>
        <w:jc w:val="both"/>
      </w:pPr>
      <w:r>
        <w:t xml:space="preserve">В 2013 году ЭМА в сочетании с 3-х кратным курсом цитостатической терапии </w:t>
      </w:r>
      <w:proofErr w:type="spellStart"/>
      <w:r>
        <w:t>метотрексатом</w:t>
      </w:r>
      <w:proofErr w:type="spellEnd"/>
      <w:r>
        <w:t xml:space="preserve"> позволил сохранить матку и репродуктивную функцию женщине, и в 2018 году </w:t>
      </w:r>
      <w:proofErr w:type="spellStart"/>
      <w:r>
        <w:t>катамнез</w:t>
      </w:r>
      <w:proofErr w:type="spellEnd"/>
      <w:r>
        <w:t xml:space="preserve"> этой женщины имел логическое продолжение - рождение второго ребенка (история родов Ne9353).</w:t>
      </w:r>
    </w:p>
    <w:p w:rsidR="008A2A24" w:rsidRDefault="008A2A24" w:rsidP="008A2A24">
      <w:pPr>
        <w:pStyle w:val="normal"/>
        <w:jc w:val="both"/>
      </w:pPr>
      <w:r>
        <w:t xml:space="preserve">Промежуток в 5 лет после 1-х родов с применением ЭМА и курсами химиотерапии в послеродовом периоде характеризовался целым рядом событий: восстановление </w:t>
      </w:r>
      <w:proofErr w:type="spellStart"/>
      <w:r>
        <w:t>овари-ально-менструального</w:t>
      </w:r>
      <w:proofErr w:type="spellEnd"/>
      <w:r>
        <w:t xml:space="preserve"> цикла через 7 месяцев после родов.</w:t>
      </w:r>
    </w:p>
    <w:p w:rsidR="008A2A24" w:rsidRDefault="008A2A24" w:rsidP="008A2A24">
      <w:pPr>
        <w:pStyle w:val="normal"/>
        <w:jc w:val="both"/>
      </w:pPr>
      <w:r>
        <w:t xml:space="preserve">Через 2 </w:t>
      </w:r>
      <w:proofErr w:type="spellStart"/>
      <w:r>
        <w:t>года-беременность</w:t>
      </w:r>
      <w:proofErr w:type="spellEnd"/>
      <w:r>
        <w:t xml:space="preserve">, </w:t>
      </w:r>
      <w:proofErr w:type="gramStart"/>
      <w:r>
        <w:t>завершившаяся</w:t>
      </w:r>
      <w:proofErr w:type="gramEnd"/>
      <w:r>
        <w:t xml:space="preserve"> в сроке 9-10 недель как неразвивающаяся, затем подозрение на пузырный занос с диспансерным наблюдением </w:t>
      </w:r>
      <w:proofErr w:type="spellStart"/>
      <w:r>
        <w:t>онкогинекологами</w:t>
      </w:r>
      <w:proofErr w:type="spellEnd"/>
      <w:r>
        <w:t>. Четвертая беременность (2018 год) протекала без особенностей и мало отличалась от беременностей с неотягощенным анамнезом.</w:t>
      </w:r>
    </w:p>
    <w:p w:rsidR="008A2A24" w:rsidRDefault="008A2A24" w:rsidP="008A2A24">
      <w:pPr>
        <w:pStyle w:val="normal"/>
        <w:jc w:val="both"/>
      </w:pPr>
      <w:r>
        <w:t xml:space="preserve">Цель и задачи исследования. Целью исследования явилось изучение и оценка влияния ЭМА на состояние </w:t>
      </w:r>
      <w:proofErr w:type="spellStart"/>
      <w:proofErr w:type="gramStart"/>
      <w:r>
        <w:t>кро-вотока</w:t>
      </w:r>
      <w:proofErr w:type="spellEnd"/>
      <w:proofErr w:type="gramEnd"/>
      <w:r>
        <w:t xml:space="preserve"> в яичниках и в целом на репродуктивную функцию, сразу после операции и в отдаленном послеоперационном периоде.</w:t>
      </w:r>
    </w:p>
    <w:p w:rsidR="008A2A24" w:rsidRDefault="008A2A24" w:rsidP="008A2A24">
      <w:pPr>
        <w:pStyle w:val="normal"/>
        <w:jc w:val="both"/>
      </w:pPr>
      <w:r>
        <w:t xml:space="preserve">В литературе имеются противоречивые сообщения по этому вопросу [1,с.87-88,5,c.694,6,с.510]. Учитывая анатомические особенности кровоснабжения яичников: </w:t>
      </w:r>
      <w:proofErr w:type="spellStart"/>
      <w:proofErr w:type="gramStart"/>
      <w:r>
        <w:t>яични-ковая</w:t>
      </w:r>
      <w:proofErr w:type="spellEnd"/>
      <w:proofErr w:type="gramEnd"/>
      <w:r>
        <w:t xml:space="preserve"> артерия (ЯА) и яичниковая ветвь маточной артерии, возможно попадание </w:t>
      </w:r>
      <w:proofErr w:type="spellStart"/>
      <w:r>
        <w:t>эмболов</w:t>
      </w:r>
      <w:proofErr w:type="spellEnd"/>
      <w:r>
        <w:t xml:space="preserve"> в сосуды, </w:t>
      </w:r>
      <w:proofErr w:type="spellStart"/>
      <w:r>
        <w:t>кровоснабжающие</w:t>
      </w:r>
      <w:proofErr w:type="spellEnd"/>
      <w:r>
        <w:t xml:space="preserve"> </w:t>
      </w:r>
      <w:r w:rsidR="00EE02A2">
        <w:t xml:space="preserve">яичник </w:t>
      </w:r>
      <w:r>
        <w:t>[6,c.512-513].</w:t>
      </w:r>
    </w:p>
    <w:p w:rsidR="008A2A24" w:rsidRDefault="008A2A24" w:rsidP="008A2A24">
      <w:pPr>
        <w:pStyle w:val="normal"/>
        <w:jc w:val="both"/>
      </w:pPr>
      <w:r>
        <w:t>Методы исследования. С 2007 г. нами на базе К303</w:t>
      </w:r>
    </w:p>
    <w:p w:rsidR="008A2A24" w:rsidRDefault="008A2A24" w:rsidP="008A2A24">
      <w:pPr>
        <w:pStyle w:val="normal"/>
        <w:jc w:val="both"/>
      </w:pPr>
      <w:r>
        <w:t>«Областная клиническая больница - Центр экстренной медицинской помощи и медицины катастроф» (</w:t>
      </w:r>
      <w:proofErr w:type="gramStart"/>
      <w:r>
        <w:t>г</w:t>
      </w:r>
      <w:proofErr w:type="gramEnd"/>
      <w:r>
        <w:t xml:space="preserve">. Харьков) обследованы и пролечены 340 пациенток с </w:t>
      </w:r>
      <w:proofErr w:type="spellStart"/>
      <w:r>
        <w:t>лейомиомой</w:t>
      </w:r>
      <w:proofErr w:type="spellEnd"/>
      <w:r>
        <w:t xml:space="preserve"> матки и маточными кровотечениями неясного генеза, средний возраст которых составил 35,8‡8,9 года (с колебаниями от 26 до 47 лет). Операция </w:t>
      </w:r>
      <w:proofErr w:type="spellStart"/>
      <w:r>
        <w:t>эмболизации</w:t>
      </w:r>
      <w:proofErr w:type="spellEnd"/>
      <w:r>
        <w:t xml:space="preserve"> проводилась на </w:t>
      </w:r>
      <w:proofErr w:type="spellStart"/>
      <w:r>
        <w:t>ангиогра-</w:t>
      </w:r>
      <w:r>
        <w:lastRenderedPageBreak/>
        <w:t>фе</w:t>
      </w:r>
      <w:proofErr w:type="spellEnd"/>
      <w:r>
        <w:t xml:space="preserve"> </w:t>
      </w:r>
      <w:proofErr w:type="spellStart"/>
      <w:r>
        <w:t>Axiom</w:t>
      </w:r>
      <w:proofErr w:type="spellEnd"/>
      <w:r>
        <w:t xml:space="preserve"> </w:t>
      </w:r>
      <w:proofErr w:type="spellStart"/>
      <w:r>
        <w:t>Artis</w:t>
      </w:r>
      <w:proofErr w:type="spellEnd"/>
      <w:r>
        <w:t xml:space="preserve"> MP, «</w:t>
      </w:r>
      <w:proofErr w:type="spellStart"/>
      <w:r>
        <w:t>Siemens</w:t>
      </w:r>
      <w:proofErr w:type="spellEnd"/>
      <w:r>
        <w:t xml:space="preserve">», Германия, 2005. Доступ к маточным артериям осуществлялся по стандартной методике </w:t>
      </w:r>
      <w:proofErr w:type="spellStart"/>
      <w:r>
        <w:t>Сельдингера</w:t>
      </w:r>
      <w:proofErr w:type="spellEnd"/>
      <w:r>
        <w:t xml:space="preserve"> с использованием частиц </w:t>
      </w:r>
      <w:proofErr w:type="spellStart"/>
      <w:r>
        <w:t>поливинилалкоголя</w:t>
      </w:r>
      <w:proofErr w:type="spellEnd"/>
      <w:r>
        <w:t xml:space="preserve"> (ПВА) и микросфер «</w:t>
      </w:r>
      <w:proofErr w:type="spellStart"/>
      <w:r>
        <w:t>Biosphere</w:t>
      </w:r>
      <w:proofErr w:type="spellEnd"/>
      <w:r>
        <w:t xml:space="preserve">». Состояние кровотока в яичниковых артериях после проведенного лечения оценивалось по данным </w:t>
      </w:r>
      <w:proofErr w:type="spellStart"/>
      <w:r>
        <w:t>трансвагинального</w:t>
      </w:r>
      <w:proofErr w:type="spellEnd"/>
      <w:r>
        <w:t xml:space="preserve"> УЗИ с цветным допплеровским картированием непосредственно до и после ЭМА.</w:t>
      </w:r>
    </w:p>
    <w:p w:rsidR="008A2A24" w:rsidRDefault="008A2A24" w:rsidP="008A2A24">
      <w:pPr>
        <w:pStyle w:val="normal"/>
        <w:jc w:val="both"/>
      </w:pPr>
      <w:r>
        <w:t xml:space="preserve">Результаты исследования и их обсуждение. По данным УЗИ сразу же после ЭМА у всех женщин наблюдалось исчезновение кровотока в яичниковых артериях, что сопоставимо с результатами других авторов [3,с.934-935]. </w:t>
      </w:r>
      <w:proofErr w:type="gramStart"/>
      <w:r>
        <w:t xml:space="preserve">В случаях, когда происходит непреднамеренная </w:t>
      </w:r>
      <w:proofErr w:type="spellStart"/>
      <w:r>
        <w:t>эмболизация</w:t>
      </w:r>
      <w:proofErr w:type="spellEnd"/>
      <w:r>
        <w:t xml:space="preserve"> (за счет наличия маточно-яичниковых артериальных </w:t>
      </w:r>
      <w:proofErr w:type="spellStart"/>
      <w:r>
        <w:t>анастомо-зов</w:t>
      </w:r>
      <w:proofErr w:type="spellEnd"/>
      <w:r>
        <w:t xml:space="preserve">), функция яичника снижается, что клинически выражается в </w:t>
      </w:r>
      <w:proofErr w:type="spellStart"/>
      <w:r>
        <w:t>ановуляции</w:t>
      </w:r>
      <w:proofErr w:type="spellEnd"/>
      <w:r>
        <w:t xml:space="preserve"> [3, с.927-928, 5, с.694.].</w:t>
      </w:r>
      <w:proofErr w:type="gramEnd"/>
      <w:r>
        <w:t xml:space="preserve"> О восстановлении кровотока в ЯА можно судить по прямой визуализации потока крови в режиме цветного доплеровского </w:t>
      </w:r>
      <w:proofErr w:type="spellStart"/>
      <w:proofErr w:type="gramStart"/>
      <w:r>
        <w:t>картирова-ния</w:t>
      </w:r>
      <w:proofErr w:type="spellEnd"/>
      <w:proofErr w:type="gramEnd"/>
      <w:r>
        <w:t xml:space="preserve">, а также по наличию </w:t>
      </w:r>
      <w:proofErr w:type="spellStart"/>
      <w:r>
        <w:t>эхографических</w:t>
      </w:r>
      <w:proofErr w:type="spellEnd"/>
      <w:r>
        <w:t xml:space="preserve"> признаков </w:t>
      </w:r>
      <w:proofErr w:type="spellStart"/>
      <w:r>
        <w:t>адек-ватного</w:t>
      </w:r>
      <w:proofErr w:type="spellEnd"/>
      <w:r>
        <w:t xml:space="preserve"> </w:t>
      </w:r>
      <w:proofErr w:type="spellStart"/>
      <w:r>
        <w:t>фолликулогенеза</w:t>
      </w:r>
      <w:proofErr w:type="spellEnd"/>
      <w:r>
        <w:t xml:space="preserve">, </w:t>
      </w:r>
      <w:proofErr w:type="spellStart"/>
      <w:r>
        <w:t>перифолликулярного</w:t>
      </w:r>
      <w:proofErr w:type="spellEnd"/>
      <w:r>
        <w:t xml:space="preserve"> кровотока, формирования желтого тела с характерным периферическим кровотоком [3, с.940.]</w:t>
      </w:r>
    </w:p>
    <w:p w:rsidR="008A2A24" w:rsidRDefault="008A2A24" w:rsidP="008A2A24">
      <w:pPr>
        <w:pStyle w:val="normal"/>
        <w:jc w:val="both"/>
      </w:pPr>
      <w:proofErr w:type="gramStart"/>
      <w:r>
        <w:t>Средний период наблюдения после ЭМА до контрольного УЗИ составил 28 недель (от 18 до 42 недель).</w:t>
      </w:r>
      <w:proofErr w:type="gramEnd"/>
      <w:r>
        <w:t xml:space="preserve"> Допплеровское исследование показало, что в 14% случаев артериальный кровоток в яичниковых артериях продолжал полностью отсутствовать, в то время как в 66% наблюдаемых он восстановился. По сравнению с дооперационными значениями показатели кровотока были снижены у 63 пациенток. Из общей группы женщин заброс единичных </w:t>
      </w:r>
      <w:proofErr w:type="spellStart"/>
      <w:r>
        <w:t>эмболов</w:t>
      </w:r>
      <w:proofErr w:type="spellEnd"/>
      <w:r>
        <w:t xml:space="preserve"> в яичники был зарегистрирован, по данным УЗИ, у 6%. У этих больных выявлено типичное отхождение маточной и яичниковых артерий. Даже при наличии мелких </w:t>
      </w:r>
      <w:proofErr w:type="spellStart"/>
      <w:r>
        <w:t>гиперэхогенных</w:t>
      </w:r>
      <w:proofErr w:type="spellEnd"/>
      <w:r>
        <w:t xml:space="preserve"> включений ПВА в строме яичников, регистрируемых при УЗИ и цветном допплеровском картировании, не было выявлено нарушения </w:t>
      </w:r>
      <w:proofErr w:type="spellStart"/>
      <w:r>
        <w:t>микроциркуляции</w:t>
      </w:r>
      <w:proofErr w:type="spellEnd"/>
      <w:r>
        <w:t xml:space="preserve"> в яичниках, а также нарушения их функции.</w:t>
      </w:r>
    </w:p>
    <w:p w:rsidR="008A2A24" w:rsidRDefault="008A2A24" w:rsidP="008A2A24">
      <w:pPr>
        <w:pStyle w:val="normal"/>
        <w:jc w:val="both"/>
      </w:pPr>
      <w:proofErr w:type="gramStart"/>
      <w:r>
        <w:t>Дисфункция яичников у больных после ЭМА носит преходящий характер (3,с.939,6,с.515-516].</w:t>
      </w:r>
      <w:proofErr w:type="gramEnd"/>
      <w:r>
        <w:t xml:space="preserve"> Восстановление кровотока в яичниковых артериях после ЭМА наступает в послеоперационном периоде от 6 до 12 месяцев. Через 12 месяцев восстановление кровотока отмечено более чем у 90% прооперированных пациенток.</w:t>
      </w:r>
    </w:p>
    <w:p w:rsidR="008A2A24" w:rsidRDefault="008A2A24" w:rsidP="008A2A24">
      <w:pPr>
        <w:pStyle w:val="normal"/>
        <w:jc w:val="both"/>
      </w:pPr>
      <w:r>
        <w:t>У 12% женщин было отмечено наступление беременности, завершившееся родами в 18 случаях. Искусственный аборт произведен у 6 больных, в настоящее время еще 4 пациенток с различными сроками беременности находятся под наблюдением.</w:t>
      </w:r>
    </w:p>
    <w:p w:rsidR="008A2A24" w:rsidRDefault="008A2A24" w:rsidP="008A2A24">
      <w:pPr>
        <w:pStyle w:val="normal"/>
        <w:jc w:val="both"/>
      </w:pPr>
      <w:r>
        <w:t xml:space="preserve">Выводы. Совокупный анализ результатов ЭМА показал, что улучшение фертильности в группе больных репродуктивного возраста с </w:t>
      </w:r>
      <w:proofErr w:type="spellStart"/>
      <w:r>
        <w:t>лейомиомой</w:t>
      </w:r>
      <w:proofErr w:type="spellEnd"/>
      <w:r>
        <w:t xml:space="preserve"> матки происходит за счет значительного уменьшения размеров узлов и связанного с этим восстановления архитектоники полости матки, проходимости интерстициального отдела маточных труб, топографии цервикального канала, уменьшения аномальных кровотечений. А клинический (акушерский) случай с позитивным завершением родами следующей беременности после ЭМА, еще раз подтвердил правомерность применения метода ЭМА и в акушерской практике.</w:t>
      </w:r>
    </w:p>
    <w:p w:rsidR="008A2A24" w:rsidRDefault="008A2A24" w:rsidP="008A2A24">
      <w:pPr>
        <w:pStyle w:val="normal"/>
        <w:jc w:val="both"/>
        <w:rPr>
          <w:lang w:val="uk-UA"/>
        </w:rPr>
      </w:pPr>
      <w:r>
        <w:t xml:space="preserve">Таким образом, можно констатировать, что ЭМА является одним из наиболее современных, </w:t>
      </w:r>
      <w:proofErr w:type="spellStart"/>
      <w:r>
        <w:t>малоинвазивных</w:t>
      </w:r>
      <w:proofErr w:type="spellEnd"/>
      <w:r>
        <w:t xml:space="preserve">, безопасных, высокоэффективных </w:t>
      </w:r>
      <w:proofErr w:type="spellStart"/>
      <w:r>
        <w:t>органосораняющих</w:t>
      </w:r>
      <w:proofErr w:type="spellEnd"/>
      <w:r>
        <w:t xml:space="preserve"> методов лечения как в гинекологии (женщин с </w:t>
      </w:r>
      <w:proofErr w:type="spellStart"/>
      <w:r>
        <w:t>лейомиомами</w:t>
      </w:r>
      <w:proofErr w:type="spellEnd"/>
      <w:r>
        <w:t xml:space="preserve"> матки), так и в акушерской практике (как метод остановки послеродовых кровотечений и профилактики кровотечений у больных с инвазией плаценты).</w:t>
      </w:r>
    </w:p>
    <w:p w:rsidR="00EE02A2" w:rsidRPr="00EE02A2" w:rsidRDefault="00EE02A2" w:rsidP="008A2A24">
      <w:pPr>
        <w:pStyle w:val="normal"/>
        <w:jc w:val="both"/>
        <w:rPr>
          <w:lang w:val="uk-UA"/>
        </w:rPr>
      </w:pPr>
    </w:p>
    <w:p w:rsidR="008A2A24" w:rsidRDefault="008A2A24" w:rsidP="008A2A24">
      <w:pPr>
        <w:pStyle w:val="normal"/>
        <w:jc w:val="both"/>
        <w:rPr>
          <w:lang w:val="uk-UA"/>
        </w:rPr>
      </w:pPr>
      <w:r>
        <w:t>Литература</w:t>
      </w:r>
    </w:p>
    <w:p w:rsidR="00EE02A2" w:rsidRPr="00EE02A2" w:rsidRDefault="00EE02A2" w:rsidP="008A2A24">
      <w:pPr>
        <w:pStyle w:val="normal"/>
        <w:jc w:val="both"/>
        <w:rPr>
          <w:lang w:val="uk-UA"/>
        </w:rPr>
      </w:pPr>
    </w:p>
    <w:p w:rsidR="008A2A24" w:rsidRDefault="008A2A24" w:rsidP="008A2A24">
      <w:pPr>
        <w:pStyle w:val="normal"/>
        <w:jc w:val="both"/>
      </w:pPr>
      <w:r>
        <w:t xml:space="preserve">1. </w:t>
      </w:r>
      <w:proofErr w:type="spellStart"/>
      <w:r>
        <w:t>Курцер</w:t>
      </w:r>
      <w:proofErr w:type="spellEnd"/>
      <w:r>
        <w:t xml:space="preserve"> М., </w:t>
      </w:r>
      <w:proofErr w:type="spellStart"/>
      <w:r>
        <w:t>Бреслав</w:t>
      </w:r>
      <w:proofErr w:type="spellEnd"/>
      <w:r>
        <w:t xml:space="preserve"> И.Ю., </w:t>
      </w:r>
      <w:proofErr w:type="spellStart"/>
      <w:r>
        <w:t>Лукашина</w:t>
      </w:r>
      <w:proofErr w:type="spellEnd"/>
      <w:r>
        <w:t xml:space="preserve"> М.В. Опыт осуществления органосохраняющих операций при врастании плаценты // Акушерство и гинекология .-2011.-N 8.-C.86-90.</w:t>
      </w:r>
    </w:p>
    <w:p w:rsidR="008A2A24" w:rsidRDefault="00EE02A2" w:rsidP="008A2A24">
      <w:pPr>
        <w:pStyle w:val="normal"/>
        <w:jc w:val="both"/>
      </w:pPr>
      <w:r>
        <w:rPr>
          <w:lang w:val="uk-UA"/>
        </w:rPr>
        <w:lastRenderedPageBreak/>
        <w:t xml:space="preserve">2. </w:t>
      </w:r>
      <w:proofErr w:type="spellStart"/>
      <w:r w:rsidR="008A2A24">
        <w:t>Курцер</w:t>
      </w:r>
      <w:proofErr w:type="spellEnd"/>
      <w:r w:rsidR="008A2A24">
        <w:t xml:space="preserve"> М., </w:t>
      </w:r>
      <w:proofErr w:type="spellStart"/>
      <w:r w:rsidR="008A2A24">
        <w:t>Бреслав</w:t>
      </w:r>
      <w:proofErr w:type="spellEnd"/>
      <w:r w:rsidR="008A2A24">
        <w:t xml:space="preserve"> </w:t>
      </w:r>
      <w:proofErr w:type="spellStart"/>
      <w:r w:rsidR="008A2A24">
        <w:t>И.ю</w:t>
      </w:r>
      <w:proofErr w:type="spellEnd"/>
      <w:r w:rsidR="008A2A24">
        <w:t xml:space="preserve">., </w:t>
      </w:r>
      <w:proofErr w:type="spellStart"/>
      <w:r w:rsidR="008A2A24">
        <w:t>Лукашина</w:t>
      </w:r>
      <w:proofErr w:type="spellEnd"/>
      <w:r w:rsidR="008A2A24">
        <w:t xml:space="preserve"> М.В. Истинное врастание плаценты (</w:t>
      </w:r>
      <w:proofErr w:type="spellStart"/>
      <w:r w:rsidR="008A2A24">
        <w:t>placenta</w:t>
      </w:r>
      <w:proofErr w:type="spellEnd"/>
      <w:r w:rsidR="008A2A24">
        <w:t xml:space="preserve"> </w:t>
      </w:r>
      <w:proofErr w:type="spellStart"/>
      <w:r w:rsidR="008A2A24">
        <w:t>accreta</w:t>
      </w:r>
      <w:proofErr w:type="spellEnd"/>
      <w:r w:rsidR="008A2A24">
        <w:t xml:space="preserve">). Консервативная терапия. // Акушерство и </w:t>
      </w:r>
      <w:proofErr w:type="spellStart"/>
      <w:proofErr w:type="gramStart"/>
      <w:r w:rsidR="008A2A24">
        <w:t>гинеколо-гия</w:t>
      </w:r>
      <w:proofErr w:type="spellEnd"/>
      <w:proofErr w:type="gramEnd"/>
      <w:r w:rsidR="008A2A24">
        <w:t>,- 2011.-N 4.-C.118-122</w:t>
      </w:r>
    </w:p>
    <w:p w:rsidR="008A2A24" w:rsidRPr="00A563F0" w:rsidRDefault="008A2A24" w:rsidP="008A2A24">
      <w:pPr>
        <w:pStyle w:val="normal"/>
        <w:jc w:val="both"/>
        <w:rPr>
          <w:lang w:val="en-US"/>
        </w:rPr>
      </w:pPr>
      <w:r>
        <w:t xml:space="preserve">3. </w:t>
      </w:r>
      <w:proofErr w:type="spellStart"/>
      <w:r>
        <w:t>Oyelese</w:t>
      </w:r>
      <w:proofErr w:type="spellEnd"/>
      <w:r>
        <w:t xml:space="preserve"> Y, </w:t>
      </w:r>
      <w:proofErr w:type="spellStart"/>
      <w:r>
        <w:t>Smulian</w:t>
      </w:r>
      <w:proofErr w:type="spellEnd"/>
      <w:r>
        <w:t xml:space="preserve"> JC. </w:t>
      </w:r>
      <w:proofErr w:type="gramStart"/>
      <w:r w:rsidRPr="00A563F0">
        <w:rPr>
          <w:lang w:val="en-US"/>
        </w:rPr>
        <w:t xml:space="preserve">Placenta </w:t>
      </w:r>
      <w:proofErr w:type="spellStart"/>
      <w:r w:rsidRPr="00A563F0">
        <w:rPr>
          <w:lang w:val="en-US"/>
        </w:rPr>
        <w:t>previa</w:t>
      </w:r>
      <w:proofErr w:type="spellEnd"/>
      <w:r w:rsidRPr="00A563F0">
        <w:rPr>
          <w:lang w:val="en-US"/>
        </w:rPr>
        <w:t xml:space="preserve">, placenta </w:t>
      </w:r>
      <w:proofErr w:type="spellStart"/>
      <w:r w:rsidRPr="00A563F0">
        <w:rPr>
          <w:lang w:val="en-US"/>
        </w:rPr>
        <w:t>accreta</w:t>
      </w:r>
      <w:proofErr w:type="spellEnd"/>
      <w:r w:rsidRPr="00A563F0">
        <w:rPr>
          <w:lang w:val="en-US"/>
        </w:rPr>
        <w:t xml:space="preserve">, and </w:t>
      </w:r>
      <w:proofErr w:type="spellStart"/>
      <w:r w:rsidRPr="00A563F0">
        <w:rPr>
          <w:lang w:val="en-US"/>
        </w:rPr>
        <w:t>vasa</w:t>
      </w:r>
      <w:proofErr w:type="spell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previa</w:t>
      </w:r>
      <w:proofErr w:type="spellEnd"/>
      <w:r w:rsidRPr="00A563F0">
        <w:rPr>
          <w:lang w:val="en-US"/>
        </w:rPr>
        <w:t>.</w:t>
      </w:r>
      <w:proofErr w:type="gram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Obstet</w:t>
      </w:r>
      <w:proofErr w:type="spell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Gynecol</w:t>
      </w:r>
      <w:proofErr w:type="spellEnd"/>
      <w:r w:rsidRPr="00A563F0">
        <w:rPr>
          <w:lang w:val="en-US"/>
        </w:rPr>
        <w:t xml:space="preserve"> 2006; 107: 927-941.</w:t>
      </w:r>
    </w:p>
    <w:p w:rsidR="008A2A24" w:rsidRPr="00A563F0" w:rsidRDefault="008A2A24" w:rsidP="008A2A24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4. </w:t>
      </w:r>
      <w:proofErr w:type="spellStart"/>
      <w:r w:rsidRPr="00A563F0">
        <w:rPr>
          <w:lang w:val="en-US"/>
        </w:rPr>
        <w:t>Japaraj</w:t>
      </w:r>
      <w:proofErr w:type="spellEnd"/>
      <w:r w:rsidRPr="00A563F0">
        <w:rPr>
          <w:lang w:val="en-US"/>
        </w:rPr>
        <w:t xml:space="preserve"> RP, </w:t>
      </w:r>
      <w:proofErr w:type="spellStart"/>
      <w:r w:rsidRPr="00A563F0">
        <w:rPr>
          <w:lang w:val="en-US"/>
        </w:rPr>
        <w:t>Mimin</w:t>
      </w:r>
      <w:proofErr w:type="spellEnd"/>
      <w:r w:rsidRPr="00A563F0">
        <w:rPr>
          <w:lang w:val="en-US"/>
        </w:rPr>
        <w:t xml:space="preserve"> TS, </w:t>
      </w:r>
      <w:proofErr w:type="spellStart"/>
      <w:r w:rsidRPr="00A563F0">
        <w:rPr>
          <w:lang w:val="en-US"/>
        </w:rPr>
        <w:t>Mukudan</w:t>
      </w:r>
      <w:proofErr w:type="spellEnd"/>
      <w:r w:rsidRPr="00A563F0">
        <w:rPr>
          <w:lang w:val="en-US"/>
        </w:rPr>
        <w:t xml:space="preserve"> K. Antenatal diagnosis of placenta </w:t>
      </w:r>
      <w:proofErr w:type="spellStart"/>
      <w:r w:rsidRPr="00A563F0">
        <w:rPr>
          <w:lang w:val="en-US"/>
        </w:rPr>
        <w:t>previa</w:t>
      </w:r>
      <w:proofErr w:type="spell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accreta</w:t>
      </w:r>
      <w:proofErr w:type="spellEnd"/>
      <w:r w:rsidRPr="00A563F0">
        <w:rPr>
          <w:lang w:val="en-US"/>
        </w:rPr>
        <w:t xml:space="preserve"> in patients with previous cesarean scar. J </w:t>
      </w:r>
      <w:proofErr w:type="spellStart"/>
      <w:r w:rsidRPr="00A563F0">
        <w:rPr>
          <w:lang w:val="en-US"/>
        </w:rPr>
        <w:t>Obstet</w:t>
      </w:r>
      <w:proofErr w:type="spell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Gynaecol</w:t>
      </w:r>
      <w:proofErr w:type="spellEnd"/>
      <w:r w:rsidRPr="00A563F0">
        <w:rPr>
          <w:lang w:val="en-US"/>
        </w:rPr>
        <w:t xml:space="preserve"> Res</w:t>
      </w:r>
    </w:p>
    <w:p w:rsidR="008A2A24" w:rsidRPr="00A563F0" w:rsidRDefault="008A2A24" w:rsidP="008A2A24">
      <w:pPr>
        <w:pStyle w:val="normal"/>
        <w:jc w:val="both"/>
        <w:rPr>
          <w:lang w:val="en-US"/>
        </w:rPr>
      </w:pPr>
      <w:proofErr w:type="gramStart"/>
      <w:r w:rsidRPr="00A563F0">
        <w:rPr>
          <w:lang w:val="en-US"/>
        </w:rPr>
        <w:t>2007; 33: 431-437.</w:t>
      </w:r>
      <w:proofErr w:type="gramEnd"/>
    </w:p>
    <w:p w:rsidR="008A2A24" w:rsidRPr="00A563F0" w:rsidRDefault="008A2A24" w:rsidP="008A2A24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5. Fishman SG, </w:t>
      </w:r>
      <w:proofErr w:type="spellStart"/>
      <w:r w:rsidRPr="00A563F0">
        <w:rPr>
          <w:lang w:val="en-US"/>
        </w:rPr>
        <w:t>Chasen</w:t>
      </w:r>
      <w:proofErr w:type="spellEnd"/>
      <w:r w:rsidRPr="00A563F0">
        <w:rPr>
          <w:lang w:val="en-US"/>
        </w:rPr>
        <w:t xml:space="preserve"> ST. Risk factors for emergent preterm delivery in women with placenta </w:t>
      </w:r>
      <w:proofErr w:type="spellStart"/>
      <w:r w:rsidRPr="00A563F0">
        <w:rPr>
          <w:lang w:val="en-US"/>
        </w:rPr>
        <w:t>previa</w:t>
      </w:r>
      <w:proofErr w:type="spellEnd"/>
      <w:r w:rsidRPr="00A563F0">
        <w:rPr>
          <w:lang w:val="en-US"/>
        </w:rPr>
        <w:t xml:space="preserve"> and ultrasound findings suspicious for placenta </w:t>
      </w:r>
      <w:proofErr w:type="spellStart"/>
      <w:r w:rsidRPr="00A563F0">
        <w:rPr>
          <w:lang w:val="en-US"/>
        </w:rPr>
        <w:t>accreta</w:t>
      </w:r>
      <w:proofErr w:type="spellEnd"/>
      <w:r w:rsidRPr="00A563F0">
        <w:rPr>
          <w:lang w:val="en-US"/>
        </w:rPr>
        <w:t xml:space="preserve">. J </w:t>
      </w:r>
      <w:proofErr w:type="spellStart"/>
      <w:r w:rsidRPr="00A563F0">
        <w:rPr>
          <w:lang w:val="en-US"/>
        </w:rPr>
        <w:t>Perinat</w:t>
      </w:r>
      <w:proofErr w:type="spellEnd"/>
      <w:r w:rsidRPr="00A563F0">
        <w:rPr>
          <w:lang w:val="en-US"/>
        </w:rPr>
        <w:t xml:space="preserve"> Med 2011; 39: 693-696.</w:t>
      </w:r>
    </w:p>
    <w:p w:rsidR="008A2A24" w:rsidRDefault="008A2A24" w:rsidP="008A2A24">
      <w:pPr>
        <w:pStyle w:val="normal"/>
        <w:jc w:val="both"/>
      </w:pPr>
      <w:r w:rsidRPr="00A563F0">
        <w:rPr>
          <w:lang w:val="en-US"/>
        </w:rPr>
        <w:t xml:space="preserve">6. </w:t>
      </w:r>
      <w:proofErr w:type="spellStart"/>
      <w:r w:rsidRPr="00A563F0">
        <w:rPr>
          <w:lang w:val="en-US"/>
        </w:rPr>
        <w:t>D'Antonio</w:t>
      </w:r>
      <w:proofErr w:type="spellEnd"/>
      <w:r w:rsidRPr="00A563F0">
        <w:rPr>
          <w:lang w:val="en-US"/>
        </w:rPr>
        <w:t xml:space="preserve"> F., </w:t>
      </w:r>
      <w:proofErr w:type="spellStart"/>
      <w:r w:rsidRPr="00A563F0">
        <w:rPr>
          <w:lang w:val="en-US"/>
        </w:rPr>
        <w:t>lacovella</w:t>
      </w:r>
      <w:proofErr w:type="spellEnd"/>
      <w:r w:rsidRPr="00A563F0">
        <w:rPr>
          <w:lang w:val="en-US"/>
        </w:rPr>
        <w:t xml:space="preserve"> C.., </w:t>
      </w:r>
      <w:proofErr w:type="spellStart"/>
      <w:r w:rsidRPr="00A563F0">
        <w:rPr>
          <w:lang w:val="en-US"/>
        </w:rPr>
        <w:t>Bhide</w:t>
      </w:r>
      <w:proofErr w:type="spellEnd"/>
      <w:r w:rsidRPr="00A563F0">
        <w:rPr>
          <w:lang w:val="en-US"/>
        </w:rPr>
        <w:t xml:space="preserve"> A. Prenatal identification of invasive </w:t>
      </w:r>
      <w:proofErr w:type="spellStart"/>
      <w:r w:rsidRPr="00A563F0">
        <w:rPr>
          <w:lang w:val="en-US"/>
        </w:rPr>
        <w:t>placentation</w:t>
      </w:r>
      <w:proofErr w:type="spellEnd"/>
      <w:r w:rsidRPr="00A563F0">
        <w:rPr>
          <w:lang w:val="en-US"/>
        </w:rPr>
        <w:t xml:space="preserve"> using ultrasound: systematic review and meta-analysis. </w:t>
      </w:r>
      <w:proofErr w:type="spellStart"/>
      <w:r>
        <w:t>Ultrasound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&amp; </w:t>
      </w:r>
      <w:proofErr w:type="spellStart"/>
      <w:r>
        <w:t>Gynecology</w:t>
      </w:r>
      <w:proofErr w:type="spellEnd"/>
      <w:r>
        <w:t>. 2013; 42(5): 509-517.</w:t>
      </w:r>
    </w:p>
    <w:p w:rsidR="008A2A24" w:rsidRDefault="008A2A24" w:rsidP="008A2A24">
      <w:pPr>
        <w:pStyle w:val="normal"/>
        <w:jc w:val="both"/>
      </w:pPr>
    </w:p>
    <w:p w:rsidR="00502C64" w:rsidRDefault="00502C64" w:rsidP="008A2A24">
      <w:pPr>
        <w:jc w:val="both"/>
      </w:pPr>
    </w:p>
    <w:sectPr w:rsidR="00502C64" w:rsidSect="0050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24"/>
    <w:rsid w:val="001B6C30"/>
    <w:rsid w:val="001F3C75"/>
    <w:rsid w:val="00502C64"/>
    <w:rsid w:val="00584D8F"/>
    <w:rsid w:val="008A2A24"/>
    <w:rsid w:val="00993BA2"/>
    <w:rsid w:val="00E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A2A24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2023-11-12T19:34:00Z</dcterms:created>
  <dcterms:modified xsi:type="dcterms:W3CDTF">2023-11-12T19:41:00Z</dcterms:modified>
</cp:coreProperties>
</file>