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DCD1" w14:textId="77777777" w:rsidR="00CC180A" w:rsidRPr="00FD57E0" w:rsidRDefault="00CC180A" w:rsidP="00CC180A">
      <w:pPr>
        <w:jc w:val="center"/>
        <w:rPr>
          <w:szCs w:val="28"/>
          <w:shd w:val="clear" w:color="auto" w:fill="FFFFFF"/>
        </w:rPr>
      </w:pPr>
      <w:r w:rsidRPr="00FD57E0">
        <w:rPr>
          <w:szCs w:val="28"/>
          <w:shd w:val="clear" w:color="auto" w:fill="FFFFFF"/>
        </w:rPr>
        <w:t>СУЧАСНІ МЕТОДИ ЛІКУВАННЯ ПАЦІЄНТІВ НА ЗАХВОРЮВАННЯ ЖОВЧНО-ВИВІДНИХ ШЛЯХІВ, УСКЛАДНЕНІ МЕХАНІЧНОЮ ЖОВТЯНИЦЕЮ</w:t>
      </w:r>
    </w:p>
    <w:p w14:paraId="55B1D9E7" w14:textId="5F2253FE" w:rsidR="00CC180A" w:rsidRPr="00FD57E0" w:rsidRDefault="00CC180A" w:rsidP="0022773D">
      <w:pPr>
        <w:pStyle w:val="10"/>
        <w:rPr>
          <w:vertAlign w:val="superscript"/>
        </w:rPr>
      </w:pPr>
      <w:r w:rsidRPr="00FD57E0">
        <w:t>Бойко</w:t>
      </w:r>
      <w:r w:rsidR="0022773D">
        <w:rPr>
          <w:lang w:val="ru-RU"/>
        </w:rPr>
        <w:t> </w:t>
      </w:r>
      <w:r w:rsidRPr="00FD57E0">
        <w:t>В.В.</w:t>
      </w:r>
      <w:r w:rsidR="0022773D">
        <w:rPr>
          <w:lang w:val="ru-RU"/>
        </w:rPr>
        <w:t> </w:t>
      </w:r>
      <w:r w:rsidRPr="00FD57E0">
        <w:rPr>
          <w:vertAlign w:val="superscript"/>
        </w:rPr>
        <w:t>1,2</w:t>
      </w:r>
      <w:r w:rsidRPr="00FD57E0">
        <w:t xml:space="preserve">, </w:t>
      </w:r>
      <w:proofErr w:type="spellStart"/>
      <w:r w:rsidRPr="00FD57E0">
        <w:t>Авдосьєв</w:t>
      </w:r>
      <w:proofErr w:type="spellEnd"/>
      <w:r w:rsidR="0022773D">
        <w:rPr>
          <w:lang w:val="ru-RU"/>
        </w:rPr>
        <w:t> </w:t>
      </w:r>
      <w:r w:rsidRPr="00FD57E0">
        <w:t>Ю.В.</w:t>
      </w:r>
      <w:r w:rsidR="0022773D">
        <w:rPr>
          <w:lang w:val="ru-RU"/>
        </w:rPr>
        <w:t> </w:t>
      </w:r>
      <w:r w:rsidRPr="00FD57E0">
        <w:rPr>
          <w:vertAlign w:val="superscript"/>
        </w:rPr>
        <w:t>2</w:t>
      </w:r>
      <w:r w:rsidRPr="00FD57E0">
        <w:t>, Євтушенко</w:t>
      </w:r>
      <w:r w:rsidR="0022773D">
        <w:rPr>
          <w:lang w:val="ru-RU"/>
        </w:rPr>
        <w:t> </w:t>
      </w:r>
      <w:r w:rsidRPr="00FD57E0">
        <w:t>Д.О.</w:t>
      </w:r>
      <w:r w:rsidR="0022773D">
        <w:rPr>
          <w:lang w:val="ru-RU"/>
        </w:rPr>
        <w:t> </w:t>
      </w:r>
      <w:r w:rsidRPr="00FD57E0">
        <w:rPr>
          <w:vertAlign w:val="superscript"/>
        </w:rPr>
        <w:t>1</w:t>
      </w:r>
      <w:r w:rsidRPr="00FD57E0">
        <w:t xml:space="preserve">, </w:t>
      </w:r>
      <w:proofErr w:type="spellStart"/>
      <w:r w:rsidRPr="00FD57E0">
        <w:t>Сочнєва</w:t>
      </w:r>
      <w:proofErr w:type="spellEnd"/>
      <w:r w:rsidR="0022773D">
        <w:rPr>
          <w:lang w:val="ru-RU"/>
        </w:rPr>
        <w:t> </w:t>
      </w:r>
      <w:r w:rsidRPr="00FD57E0">
        <w:t>А.Л.</w:t>
      </w:r>
      <w:r w:rsidR="0022773D">
        <w:rPr>
          <w:lang w:val="ru-RU"/>
        </w:rPr>
        <w:t> </w:t>
      </w:r>
      <w:r w:rsidRPr="00FD57E0">
        <w:rPr>
          <w:vertAlign w:val="superscript"/>
        </w:rPr>
        <w:t>1</w:t>
      </w:r>
      <w:r w:rsidR="00887092" w:rsidRPr="00887092">
        <w:rPr>
          <w:vanish/>
          <w:vertAlign w:val="superscript"/>
        </w:rPr>
        <w:t>*</w:t>
      </w:r>
      <w:r w:rsidR="0022773D">
        <w:t>,</w:t>
      </w:r>
      <w:r w:rsidR="0022773D" w:rsidRPr="0022773D">
        <w:t xml:space="preserve"> </w:t>
      </w:r>
      <w:proofErr w:type="spellStart"/>
      <w:r w:rsidRPr="00FD57E0">
        <w:t>Тарабан</w:t>
      </w:r>
      <w:proofErr w:type="spellEnd"/>
      <w:r w:rsidR="0022773D">
        <w:rPr>
          <w:lang w:val="ru-RU"/>
        </w:rPr>
        <w:t> </w:t>
      </w:r>
      <w:r w:rsidRPr="00FD57E0">
        <w:t>І.А.</w:t>
      </w:r>
      <w:r w:rsidR="0022773D">
        <w:rPr>
          <w:lang w:val="ru-RU"/>
        </w:rPr>
        <w:t> </w:t>
      </w:r>
      <w:r w:rsidRPr="00FD57E0">
        <w:rPr>
          <w:vertAlign w:val="superscript"/>
        </w:rPr>
        <w:t>1</w:t>
      </w:r>
      <w:r w:rsidRPr="00FD57E0">
        <w:t>, Смачило</w:t>
      </w:r>
      <w:r w:rsidR="0022773D">
        <w:rPr>
          <w:lang w:val="ru-RU"/>
        </w:rPr>
        <w:t> </w:t>
      </w:r>
      <w:r w:rsidRPr="00FD57E0">
        <w:t>Р.М.</w:t>
      </w:r>
      <w:r w:rsidRPr="00FD57E0">
        <w:rPr>
          <w:vertAlign w:val="superscript"/>
        </w:rPr>
        <w:t>1,2</w:t>
      </w:r>
      <w:r w:rsidRPr="00FD57E0">
        <w:t xml:space="preserve">, </w:t>
      </w:r>
      <w:proofErr w:type="spellStart"/>
      <w:r w:rsidRPr="00FD57E0">
        <w:t>Мінухін</w:t>
      </w:r>
      <w:proofErr w:type="spellEnd"/>
      <w:r w:rsidR="0022773D">
        <w:rPr>
          <w:lang w:val="ru-RU"/>
        </w:rPr>
        <w:t> </w:t>
      </w:r>
      <w:r w:rsidRPr="00FD57E0">
        <w:t>Д.В.</w:t>
      </w:r>
      <w:r w:rsidRPr="00FD57E0">
        <w:rPr>
          <w:vertAlign w:val="superscript"/>
        </w:rPr>
        <w:t>1</w:t>
      </w:r>
    </w:p>
    <w:p w14:paraId="23015214" w14:textId="26798EB5" w:rsidR="00CC180A" w:rsidRPr="00E246CE" w:rsidRDefault="00CC180A" w:rsidP="0022773D">
      <w:pPr>
        <w:pStyle w:val="10"/>
      </w:pPr>
      <w:r>
        <w:rPr>
          <w:vertAlign w:val="superscript"/>
        </w:rPr>
        <w:t>1</w:t>
      </w:r>
      <w:r w:rsidR="0022773D">
        <w:rPr>
          <w:vertAlign w:val="superscript"/>
          <w:lang w:val="ru-RU"/>
        </w:rPr>
        <w:t> </w:t>
      </w:r>
      <w:r w:rsidRPr="00E246CE">
        <w:t>Харківський національний медичний університет</w:t>
      </w:r>
    </w:p>
    <w:p w14:paraId="04B696F8" w14:textId="49AF70E1" w:rsidR="00CC180A" w:rsidRPr="00E246CE" w:rsidRDefault="00CC180A" w:rsidP="0022773D">
      <w:pPr>
        <w:pStyle w:val="10"/>
      </w:pPr>
      <w:r>
        <w:rPr>
          <w:vertAlign w:val="superscript"/>
        </w:rPr>
        <w:t>2</w:t>
      </w:r>
      <w:r w:rsidR="0022773D">
        <w:rPr>
          <w:vertAlign w:val="superscript"/>
          <w:lang w:val="ru-RU"/>
        </w:rPr>
        <w:t> </w:t>
      </w:r>
      <w:r w:rsidRPr="00E246CE">
        <w:t>ДУ «Інститут загальної та невідкладної хірургії ім. В.Т. Зайцева НАМНУ»</w:t>
      </w:r>
    </w:p>
    <w:p w14:paraId="4F3B89C9" w14:textId="5F5439DF" w:rsidR="00CC180A" w:rsidRPr="004D0CA5" w:rsidRDefault="005E1F8C" w:rsidP="005E1F8C">
      <w:pPr>
        <w:pStyle w:val="2"/>
        <w:rPr>
          <w:lang w:val="ru-RU"/>
        </w:rPr>
      </w:pPr>
      <w:r w:rsidRPr="004D0CA5">
        <w:rPr>
          <w:lang w:val="ru-RU"/>
        </w:rPr>
        <w:t>Реферат</w:t>
      </w:r>
    </w:p>
    <w:p w14:paraId="3A21C25B" w14:textId="5F7539F1" w:rsidR="00CC180A" w:rsidRDefault="00CC180A" w:rsidP="00B343F4">
      <w:pPr>
        <w:pStyle w:val="10"/>
      </w:pPr>
      <w:r w:rsidRPr="005E1F8C">
        <w:rPr>
          <w:i/>
        </w:rPr>
        <w:t xml:space="preserve">Вступ. </w:t>
      </w:r>
      <w:r w:rsidRPr="00AC5CFF">
        <w:t>Лікування пацієнтів</w:t>
      </w:r>
      <w:r w:rsidRPr="00563C86">
        <w:t xml:space="preserve"> на захворювання </w:t>
      </w:r>
      <w:r w:rsidRPr="006F78A1">
        <w:rPr>
          <w:shd w:val="clear" w:color="auto" w:fill="FFFFFF"/>
        </w:rPr>
        <w:t>жовчно-вивідних шляхів, ускладнен</w:t>
      </w:r>
      <w:r w:rsidR="005E1F8C">
        <w:rPr>
          <w:shd w:val="clear" w:color="auto" w:fill="FFFFFF"/>
        </w:rPr>
        <w:t>і</w:t>
      </w:r>
      <w:r w:rsidRPr="006F78A1">
        <w:rPr>
          <w:shd w:val="clear" w:color="auto" w:fill="FFFFFF"/>
        </w:rPr>
        <w:t xml:space="preserve"> жовтяницею</w:t>
      </w:r>
      <w:r w:rsidR="005E1F8C">
        <w:rPr>
          <w:shd w:val="clear" w:color="auto" w:fill="FFFFFF"/>
        </w:rPr>
        <w:t>,</w:t>
      </w:r>
      <w:r w:rsidRPr="006F78A1">
        <w:rPr>
          <w:shd w:val="clear" w:color="auto" w:fill="FFFFFF"/>
        </w:rPr>
        <w:t xml:space="preserve"> </w:t>
      </w:r>
      <w:r>
        <w:t>залишається актуальною</w:t>
      </w:r>
      <w:r w:rsidRPr="006F78A1">
        <w:t xml:space="preserve"> п</w:t>
      </w:r>
      <w:r w:rsidRPr="00563C86">
        <w:t xml:space="preserve">роблемою </w:t>
      </w:r>
      <w:r>
        <w:t xml:space="preserve">в </w:t>
      </w:r>
      <w:r w:rsidRPr="00563C86">
        <w:t>абдомінальн</w:t>
      </w:r>
      <w:r>
        <w:t>ій хірургії</w:t>
      </w:r>
      <w:r w:rsidRPr="00563C86">
        <w:t>.</w:t>
      </w:r>
      <w:r>
        <w:t xml:space="preserve"> </w:t>
      </w:r>
      <w:r w:rsidRPr="00563C86">
        <w:t xml:space="preserve">Розвиток </w:t>
      </w:r>
      <w:r>
        <w:t>механічної жовтяниці</w:t>
      </w:r>
      <w:r w:rsidRPr="00563C86">
        <w:t xml:space="preserve"> спостерігається у 15-40% пацієнтів з </w:t>
      </w:r>
      <w:r>
        <w:t>жовчно-кам</w:t>
      </w:r>
      <w:r w:rsidRPr="006F78A1">
        <w:t>’</w:t>
      </w:r>
      <w:r>
        <w:t>яною хворобою</w:t>
      </w:r>
      <w:r w:rsidRPr="00563C86">
        <w:t xml:space="preserve">, ускладненою </w:t>
      </w:r>
      <w:proofErr w:type="spellStart"/>
      <w:r w:rsidRPr="00563C86">
        <w:t>холедохолітіазом</w:t>
      </w:r>
      <w:proofErr w:type="spellEnd"/>
      <w:r w:rsidRPr="00563C86">
        <w:t>.</w:t>
      </w:r>
      <w:r>
        <w:t xml:space="preserve"> </w:t>
      </w:r>
      <w:r w:rsidR="00C42B88">
        <w:t>Механічна жовтяниця (</w:t>
      </w:r>
      <w:r>
        <w:t>МЖ</w:t>
      </w:r>
      <w:r w:rsidR="00C42B88">
        <w:t>)</w:t>
      </w:r>
      <w:r w:rsidRPr="00563C86">
        <w:t xml:space="preserve"> злоякісної етіології зустрічається у 40-67% пацієнтів.</w:t>
      </w:r>
    </w:p>
    <w:p w14:paraId="3C29EAD6" w14:textId="2E3D41C0" w:rsidR="00CC180A" w:rsidRPr="00563C86" w:rsidRDefault="00CC180A" w:rsidP="00B343F4">
      <w:pPr>
        <w:pStyle w:val="10"/>
      </w:pPr>
      <w:r w:rsidRPr="00B41545">
        <w:rPr>
          <w:i/>
        </w:rPr>
        <w:t xml:space="preserve">Мета. </w:t>
      </w:r>
      <w:r w:rsidRPr="00725448">
        <w:t xml:space="preserve">Вивчити результати використання </w:t>
      </w:r>
      <w:proofErr w:type="spellStart"/>
      <w:r w:rsidRPr="00563C86">
        <w:t>мініінвазивних</w:t>
      </w:r>
      <w:proofErr w:type="spellEnd"/>
      <w:r w:rsidRPr="00563C86">
        <w:t xml:space="preserve"> оперативних </w:t>
      </w:r>
      <w:r>
        <w:t>у</w:t>
      </w:r>
      <w:r w:rsidRPr="00563C86">
        <w:t xml:space="preserve">тручань </w:t>
      </w:r>
      <w:r>
        <w:t>у пацієнтів з</w:t>
      </w:r>
      <w:r w:rsidR="00B41545">
        <w:t>і</w:t>
      </w:r>
      <w:r>
        <w:t xml:space="preserve"> захворюваннями</w:t>
      </w:r>
      <w:r w:rsidRPr="00563C86">
        <w:t xml:space="preserve"> </w:t>
      </w:r>
      <w:r>
        <w:t>жовчно-вивідних шляхів, ускладнених механічною жовтяницею</w:t>
      </w:r>
      <w:r w:rsidRPr="00563C86">
        <w:t>.</w:t>
      </w:r>
    </w:p>
    <w:p w14:paraId="2F22DC0D" w14:textId="7774453C" w:rsidR="00CC180A" w:rsidRPr="00BD1EFA" w:rsidRDefault="00CC180A" w:rsidP="00B343F4">
      <w:pPr>
        <w:pStyle w:val="10"/>
      </w:pPr>
      <w:r w:rsidRPr="00B41545">
        <w:rPr>
          <w:i/>
        </w:rPr>
        <w:t xml:space="preserve">Матеріали та методи. </w:t>
      </w:r>
      <w:r w:rsidRPr="00563C86">
        <w:t xml:space="preserve">Об’єктом дослідження були </w:t>
      </w:r>
      <w:r w:rsidR="001F5E42" w:rsidRPr="00477636">
        <w:t>56</w:t>
      </w:r>
      <w:r>
        <w:t xml:space="preserve"> </w:t>
      </w:r>
      <w:r w:rsidRPr="00563C86">
        <w:t>пацієнт</w:t>
      </w:r>
      <w:r>
        <w:t>ів</w:t>
      </w:r>
      <w:r w:rsidRPr="00563C86">
        <w:t xml:space="preserve"> із </w:t>
      </w:r>
      <w:r>
        <w:t xml:space="preserve">захворюваннями жовчно-вивідних шляхів, ускладнених </w:t>
      </w:r>
      <w:r w:rsidR="007E1256">
        <w:t>МЖ</w:t>
      </w:r>
      <w:r w:rsidRPr="00563C86">
        <w:t xml:space="preserve">, </w:t>
      </w:r>
      <w:r w:rsidR="007E1256">
        <w:t>які</w:t>
      </w:r>
      <w:r w:rsidRPr="00563C86">
        <w:t xml:space="preserve"> </w:t>
      </w:r>
      <w:r>
        <w:t xml:space="preserve">перебували </w:t>
      </w:r>
      <w:r w:rsidRPr="00563C86">
        <w:t xml:space="preserve">на лікуванні </w:t>
      </w:r>
      <w:r>
        <w:t>в</w:t>
      </w:r>
      <w:r w:rsidRPr="00563C86">
        <w:t xml:space="preserve"> ДУ «Інститут загальної та невідкладної хірургії ім. В.Т.</w:t>
      </w:r>
      <w:r w:rsidR="007E1256">
        <w:t> </w:t>
      </w:r>
      <w:r w:rsidRPr="00563C86">
        <w:t xml:space="preserve">Зайцева НАМН України». </w:t>
      </w:r>
      <w:r>
        <w:t>В п</w:t>
      </w:r>
      <w:r w:rsidRPr="00BD1EFA">
        <w:t>ерш</w:t>
      </w:r>
      <w:r>
        <w:t>у г</w:t>
      </w:r>
      <w:r w:rsidRPr="00BD1EFA">
        <w:t>руп</w:t>
      </w:r>
      <w:r>
        <w:t>у увійшли</w:t>
      </w:r>
      <w:r w:rsidRPr="00BD1EFA">
        <w:t xml:space="preserve"> 34 пацієнта</w:t>
      </w:r>
      <w:r>
        <w:t xml:space="preserve"> з непухлинними захворюваннями жовчно-вивідних шляхів, ускладнених МЖ,</w:t>
      </w:r>
      <w:r w:rsidRPr="00BD1EFA">
        <w:t xml:space="preserve"> </w:t>
      </w:r>
      <w:r>
        <w:t xml:space="preserve">в </w:t>
      </w:r>
      <w:r w:rsidRPr="00BD1EFA">
        <w:t>друг</w:t>
      </w:r>
      <w:r>
        <w:t>у</w:t>
      </w:r>
      <w:r w:rsidRPr="00BD1EFA">
        <w:t xml:space="preserve"> груп</w:t>
      </w:r>
      <w:r>
        <w:t>у увійшли</w:t>
      </w:r>
      <w:r w:rsidRPr="00BD1EFA">
        <w:t xml:space="preserve"> 22</w:t>
      </w:r>
      <w:r w:rsidR="001F5E42">
        <w:t xml:space="preserve"> пацієнти з </w:t>
      </w:r>
      <w:proofErr w:type="spellStart"/>
      <w:r w:rsidR="001F5E42">
        <w:t>холангіокарциномами</w:t>
      </w:r>
      <w:proofErr w:type="spellEnd"/>
      <w:r w:rsidR="007E1256">
        <w:t>.</w:t>
      </w:r>
    </w:p>
    <w:p w14:paraId="00764D73" w14:textId="7CEACE90" w:rsidR="00CC180A" w:rsidRPr="00563C86" w:rsidRDefault="00CC180A" w:rsidP="00B343F4">
      <w:pPr>
        <w:pStyle w:val="10"/>
      </w:pPr>
      <w:r w:rsidRPr="00F83D88">
        <w:rPr>
          <w:i/>
        </w:rPr>
        <w:t>Результати.</w:t>
      </w:r>
      <w:r w:rsidR="00F83D88" w:rsidRPr="00F83D88">
        <w:rPr>
          <w:i/>
        </w:rPr>
        <w:t xml:space="preserve"> </w:t>
      </w:r>
      <w:r w:rsidRPr="00563C86">
        <w:t>У 1А підгрупі</w:t>
      </w:r>
      <w:r w:rsidR="00F83D88">
        <w:t xml:space="preserve"> </w:t>
      </w:r>
      <w:r w:rsidRPr="00563C86">
        <w:t>1</w:t>
      </w:r>
      <w:r>
        <w:t>5</w:t>
      </w:r>
      <w:r w:rsidRPr="00563C86">
        <w:t xml:space="preserve"> (41,1%) пацієнтам з метою </w:t>
      </w:r>
      <w:proofErr w:type="spellStart"/>
      <w:r w:rsidRPr="00563C86">
        <w:t>біліарної</w:t>
      </w:r>
      <w:proofErr w:type="spellEnd"/>
      <w:r w:rsidRPr="00563C86">
        <w:t xml:space="preserve"> декомпресії виконані </w:t>
      </w:r>
      <w:proofErr w:type="spellStart"/>
      <w:r w:rsidRPr="00563C86">
        <w:t>антегра</w:t>
      </w:r>
      <w:bookmarkStart w:id="0" w:name="_GoBack"/>
      <w:bookmarkEnd w:id="0"/>
      <w:r w:rsidRPr="00563C86">
        <w:t>дн</w:t>
      </w:r>
      <w:r w:rsidR="00665558">
        <w:t>і</w:t>
      </w:r>
      <w:proofErr w:type="spellEnd"/>
      <w:r w:rsidRPr="00563C86">
        <w:t xml:space="preserve"> </w:t>
      </w:r>
      <w:proofErr w:type="spellStart"/>
      <w:r w:rsidRPr="00563C86">
        <w:t>ендобіліарні</w:t>
      </w:r>
      <w:proofErr w:type="spellEnd"/>
      <w:r w:rsidRPr="00563C86">
        <w:t xml:space="preserve"> втручання, в </w:t>
      </w:r>
      <w:r w:rsidR="00467855" w:rsidRPr="00BD1EFA">
        <w:t>1Б підгруп</w:t>
      </w:r>
      <w:r w:rsidR="00467855">
        <w:t>і</w:t>
      </w:r>
      <w:r w:rsidR="00467855" w:rsidRPr="00BD1EFA">
        <w:t xml:space="preserve"> </w:t>
      </w:r>
      <w:r w:rsidRPr="00563C86">
        <w:t xml:space="preserve">19 (55,9%) пацієнтам спроби ретроградної </w:t>
      </w:r>
      <w:proofErr w:type="spellStart"/>
      <w:r w:rsidRPr="00563C86">
        <w:t>біліарної</w:t>
      </w:r>
      <w:proofErr w:type="spellEnd"/>
      <w:r w:rsidRPr="00563C86">
        <w:t xml:space="preserve"> декомпресії були невдалими. Другим етапом хірургічного лікування </w:t>
      </w:r>
      <w:r w:rsidR="00AB623C">
        <w:t>були</w:t>
      </w:r>
      <w:r w:rsidRPr="00563C86">
        <w:t xml:space="preserve"> </w:t>
      </w:r>
      <w:proofErr w:type="spellStart"/>
      <w:r w:rsidRPr="00563C86">
        <w:t>реконструктивно</w:t>
      </w:r>
      <w:proofErr w:type="spellEnd"/>
      <w:r w:rsidRPr="00563C86">
        <w:t>-відновлювальні операції або застосовува</w:t>
      </w:r>
      <w:r w:rsidR="00AB623C">
        <w:t>ння</w:t>
      </w:r>
      <w:r w:rsidRPr="00563C86">
        <w:t xml:space="preserve"> </w:t>
      </w:r>
      <w:r>
        <w:t>комбінован</w:t>
      </w:r>
      <w:r w:rsidR="00AB623C">
        <w:t>их</w:t>
      </w:r>
      <w:r w:rsidRPr="00563C86">
        <w:t xml:space="preserve"> </w:t>
      </w:r>
      <w:proofErr w:type="spellStart"/>
      <w:r w:rsidRPr="00563C86">
        <w:t>втручан</w:t>
      </w:r>
      <w:r w:rsidR="00AB623C">
        <w:t>ь</w:t>
      </w:r>
      <w:proofErr w:type="spellEnd"/>
      <w:r>
        <w:t xml:space="preserve"> з </w:t>
      </w:r>
      <w:proofErr w:type="spellStart"/>
      <w:r>
        <w:t>антеградного</w:t>
      </w:r>
      <w:proofErr w:type="spellEnd"/>
      <w:r>
        <w:t xml:space="preserve"> та ретроградного </w:t>
      </w:r>
      <w:proofErr w:type="spellStart"/>
      <w:r>
        <w:t>доступів</w:t>
      </w:r>
      <w:proofErr w:type="spellEnd"/>
      <w:r w:rsidRPr="00563C86">
        <w:t xml:space="preserve">. </w:t>
      </w:r>
      <w:proofErr w:type="spellStart"/>
      <w:r w:rsidRPr="00563C86">
        <w:t>Застосов</w:t>
      </w:r>
      <w:r w:rsidR="001427A7">
        <w:t>ання</w:t>
      </w:r>
      <w:proofErr w:type="spellEnd"/>
      <w:r w:rsidRPr="00563C86">
        <w:t xml:space="preserve"> </w:t>
      </w:r>
      <w:proofErr w:type="spellStart"/>
      <w:r w:rsidRPr="00563C86">
        <w:t>антеградн</w:t>
      </w:r>
      <w:r w:rsidR="001427A7">
        <w:t>их</w:t>
      </w:r>
      <w:proofErr w:type="spellEnd"/>
      <w:r w:rsidRPr="00563C86">
        <w:t xml:space="preserve"> </w:t>
      </w:r>
      <w:proofErr w:type="spellStart"/>
      <w:r w:rsidRPr="00563C86">
        <w:t>ендобіліарн</w:t>
      </w:r>
      <w:r w:rsidR="001427A7">
        <w:t>их</w:t>
      </w:r>
      <w:proofErr w:type="spellEnd"/>
      <w:r w:rsidRPr="00563C86">
        <w:t xml:space="preserve"> </w:t>
      </w:r>
      <w:proofErr w:type="spellStart"/>
      <w:r w:rsidRPr="00563C86">
        <w:t>втручан</w:t>
      </w:r>
      <w:r w:rsidR="001427A7">
        <w:t>ь</w:t>
      </w:r>
      <w:proofErr w:type="spellEnd"/>
      <w:r w:rsidRPr="00563C86">
        <w:t xml:space="preserve"> </w:t>
      </w:r>
      <w:r w:rsidR="001427A7">
        <w:lastRenderedPageBreak/>
        <w:t>дозволило</w:t>
      </w:r>
      <w:r w:rsidRPr="00563C86">
        <w:t xml:space="preserve"> знизити розвиток у</w:t>
      </w:r>
      <w:r w:rsidR="001427A7">
        <w:t xml:space="preserve">складнень </w:t>
      </w:r>
      <w:proofErr w:type="spellStart"/>
      <w:r w:rsidR="001427A7">
        <w:t>біліарної</w:t>
      </w:r>
      <w:proofErr w:type="spellEnd"/>
      <w:r w:rsidR="001427A7">
        <w:t xml:space="preserve"> декомпресії</w:t>
      </w:r>
      <w:r w:rsidRPr="00563C86">
        <w:t xml:space="preserve"> в порівнянні з пацієнтами</w:t>
      </w:r>
      <w:r w:rsidR="001427A7">
        <w:t>,</w:t>
      </w:r>
      <w:r w:rsidRPr="00563C86">
        <w:t xml:space="preserve"> у яких була невдала спроба ендоскопічного лікування</w:t>
      </w:r>
      <w:r w:rsidR="001427A7">
        <w:t>,</w:t>
      </w:r>
      <w:r w:rsidRPr="00563C86">
        <w:t xml:space="preserve"> з 15 (78,9%) до 1 (6,67%)</w:t>
      </w:r>
      <w:r>
        <w:t xml:space="preserve"> випадк</w:t>
      </w:r>
      <w:r w:rsidR="001427A7">
        <w:t>у</w:t>
      </w:r>
      <w:r w:rsidRPr="00563C86">
        <w:t xml:space="preserve">, а також знизити кількість ускладнень після </w:t>
      </w:r>
      <w:proofErr w:type="spellStart"/>
      <w:r w:rsidRPr="00563C86">
        <w:t>реконструктивно</w:t>
      </w:r>
      <w:proofErr w:type="spellEnd"/>
      <w:r w:rsidRPr="00563C86">
        <w:t>-</w:t>
      </w:r>
      <w:r w:rsidR="005E3973" w:rsidRPr="00563C86">
        <w:t>відновлювальн</w:t>
      </w:r>
      <w:r w:rsidRPr="00563C86">
        <w:t>их операцій з 10 (52,6%) до 1 (6,67%) та рівень летальності з 2 (10,5%) до 1 (6,67%).</w:t>
      </w:r>
    </w:p>
    <w:p w14:paraId="5585F810" w14:textId="1E5FEA79" w:rsidR="00CC180A" w:rsidRPr="00563C86" w:rsidRDefault="00CC180A" w:rsidP="00B343F4">
      <w:pPr>
        <w:pStyle w:val="10"/>
      </w:pPr>
      <w:r w:rsidRPr="00563C86">
        <w:t xml:space="preserve">Після успішно виконаної </w:t>
      </w:r>
      <w:proofErr w:type="spellStart"/>
      <w:r w:rsidRPr="00563C86">
        <w:t>біліарної</w:t>
      </w:r>
      <w:proofErr w:type="spellEnd"/>
      <w:r w:rsidRPr="00563C86">
        <w:t xml:space="preserve"> декомпресії 11 (50%) пацієнтам виконані </w:t>
      </w:r>
      <w:proofErr w:type="spellStart"/>
      <w:r w:rsidRPr="00563C86">
        <w:t>реконструктивно</w:t>
      </w:r>
      <w:proofErr w:type="spellEnd"/>
      <w:r w:rsidRPr="00563C86">
        <w:t>-відновлювальні оперативні втручання, які увійшли в 2А</w:t>
      </w:r>
      <w:r w:rsidR="00E9206A">
        <w:t xml:space="preserve"> </w:t>
      </w:r>
      <w:r w:rsidRPr="00563C86">
        <w:t>підгрупу. Решт</w:t>
      </w:r>
      <w:r w:rsidR="00E9206A">
        <w:t>і</w:t>
      </w:r>
      <w:r w:rsidRPr="00563C86">
        <w:t xml:space="preserve"> </w:t>
      </w:r>
      <w:r w:rsidR="00E818DB" w:rsidRPr="00563C86">
        <w:t xml:space="preserve">11 </w:t>
      </w:r>
      <w:r w:rsidR="00E818DB">
        <w:t>(</w:t>
      </w:r>
      <w:r w:rsidR="00E818DB" w:rsidRPr="00563C86">
        <w:t xml:space="preserve">50%) </w:t>
      </w:r>
      <w:r w:rsidRPr="00563C86">
        <w:t>пацієнт</w:t>
      </w:r>
      <w:r w:rsidR="00E818DB">
        <w:t>ам</w:t>
      </w:r>
      <w:r w:rsidRPr="00563C86">
        <w:t xml:space="preserve">, які склали 2Б </w:t>
      </w:r>
      <w:r w:rsidR="00E9206A">
        <w:t xml:space="preserve"> </w:t>
      </w:r>
      <w:r w:rsidRPr="00563C86">
        <w:t xml:space="preserve">підгрупу, аналогічні оперативні втручання виконувались без попередньої </w:t>
      </w:r>
      <w:proofErr w:type="spellStart"/>
      <w:r w:rsidRPr="00563C86">
        <w:t>біліарної</w:t>
      </w:r>
      <w:proofErr w:type="spellEnd"/>
      <w:r w:rsidRPr="00563C86">
        <w:t xml:space="preserve"> декомпресії.</w:t>
      </w:r>
      <w:r>
        <w:t xml:space="preserve"> У пацієнтів 2А</w:t>
      </w:r>
      <w:r w:rsidRPr="00563C86">
        <w:t xml:space="preserve"> </w:t>
      </w:r>
      <w:r>
        <w:t>групи виконання</w:t>
      </w:r>
      <w:r w:rsidRPr="00563C86">
        <w:t xml:space="preserve"> </w:t>
      </w:r>
      <w:proofErr w:type="spellStart"/>
      <w:r w:rsidRPr="00563C86">
        <w:t>антеградні</w:t>
      </w:r>
      <w:proofErr w:type="spellEnd"/>
      <w:r w:rsidRPr="00563C86">
        <w:t xml:space="preserve"> </w:t>
      </w:r>
      <w:proofErr w:type="spellStart"/>
      <w:r w:rsidRPr="00563C86">
        <w:t>ендобіліарні</w:t>
      </w:r>
      <w:proofErr w:type="spellEnd"/>
      <w:r w:rsidRPr="00563C86">
        <w:t xml:space="preserve"> втручання дозволило зменшити кількість післяопераційних ускладнень на 9,1% і летальність на 9,1%</w:t>
      </w:r>
      <w:r>
        <w:t xml:space="preserve"> у порівнянні з пацієнтами 2Б підгрупи</w:t>
      </w:r>
      <w:r w:rsidRPr="00563C86">
        <w:t>.</w:t>
      </w:r>
    </w:p>
    <w:p w14:paraId="526E73DE" w14:textId="111EF9C3" w:rsidR="00CC180A" w:rsidRPr="00832A7A" w:rsidRDefault="00383A72" w:rsidP="00B343F4">
      <w:pPr>
        <w:pStyle w:val="10"/>
        <w:rPr>
          <w:spacing w:val="-4"/>
        </w:rPr>
      </w:pPr>
      <w:r w:rsidRPr="004D0CA5">
        <w:rPr>
          <w:i/>
          <w:shd w:val="clear" w:color="auto" w:fill="FFFFFF"/>
        </w:rPr>
        <w:t>Висновки</w:t>
      </w:r>
      <w:r w:rsidR="004D0CA5">
        <w:rPr>
          <w:shd w:val="clear" w:color="auto" w:fill="FFFFFF"/>
        </w:rPr>
        <w:t xml:space="preserve">. </w:t>
      </w:r>
      <w:r w:rsidR="00CC180A" w:rsidRPr="00D913E5">
        <w:t xml:space="preserve">Таким чином, </w:t>
      </w:r>
      <w:proofErr w:type="spellStart"/>
      <w:r w:rsidR="00CC180A" w:rsidRPr="00D913E5">
        <w:rPr>
          <w:shd w:val="clear" w:color="auto" w:fill="FFFFFF"/>
        </w:rPr>
        <w:t>антеградні</w:t>
      </w:r>
      <w:proofErr w:type="spellEnd"/>
      <w:r w:rsidR="00CC180A" w:rsidRPr="00D913E5">
        <w:rPr>
          <w:shd w:val="clear" w:color="auto" w:fill="FFFFFF"/>
        </w:rPr>
        <w:t xml:space="preserve"> </w:t>
      </w:r>
      <w:proofErr w:type="spellStart"/>
      <w:r w:rsidR="00CC180A" w:rsidRPr="00D913E5">
        <w:rPr>
          <w:shd w:val="clear" w:color="auto" w:fill="FFFFFF"/>
        </w:rPr>
        <w:t>ендобіліарні</w:t>
      </w:r>
      <w:proofErr w:type="spellEnd"/>
      <w:r w:rsidR="00CC180A" w:rsidRPr="00D913E5">
        <w:rPr>
          <w:shd w:val="clear" w:color="auto" w:fill="FFFFFF"/>
        </w:rPr>
        <w:t xml:space="preserve"> втручання є альтернативним методом лікування захворювань </w:t>
      </w:r>
      <w:r w:rsidR="00CC180A">
        <w:rPr>
          <w:shd w:val="clear" w:color="auto" w:fill="FFFFFF"/>
        </w:rPr>
        <w:t>жовчно-вивідних шляхів</w:t>
      </w:r>
      <w:r w:rsidR="00CC180A" w:rsidRPr="00D913E5">
        <w:rPr>
          <w:shd w:val="clear" w:color="auto" w:fill="FFFFFF"/>
        </w:rPr>
        <w:t xml:space="preserve">, ускладнених МЖ. </w:t>
      </w:r>
      <w:proofErr w:type="spellStart"/>
      <w:r w:rsidR="00CC180A" w:rsidRPr="00D913E5">
        <w:t>Антеградні</w:t>
      </w:r>
      <w:proofErr w:type="spellEnd"/>
      <w:r w:rsidR="00CC180A" w:rsidRPr="00D913E5">
        <w:t xml:space="preserve"> </w:t>
      </w:r>
      <w:proofErr w:type="spellStart"/>
      <w:r w:rsidR="00CC180A" w:rsidRPr="00D913E5">
        <w:t>ендобіліарні</w:t>
      </w:r>
      <w:proofErr w:type="spellEnd"/>
      <w:r w:rsidR="00CC180A" w:rsidRPr="00D913E5">
        <w:t xml:space="preserve"> </w:t>
      </w:r>
      <w:r w:rsidR="008C586F">
        <w:t>в</w:t>
      </w:r>
      <w:r w:rsidR="00CC180A" w:rsidRPr="00D913E5">
        <w:t xml:space="preserve">тручання знизили кількість ускладнень після </w:t>
      </w:r>
      <w:proofErr w:type="spellStart"/>
      <w:r w:rsidR="00CC180A" w:rsidRPr="00D913E5">
        <w:t>реконструктивно</w:t>
      </w:r>
      <w:proofErr w:type="spellEnd"/>
      <w:r w:rsidR="00CC180A" w:rsidRPr="00D913E5">
        <w:t>-відновних операцій з 27,3% до 18,2%</w:t>
      </w:r>
      <w:r w:rsidR="00CC180A">
        <w:t>,</w:t>
      </w:r>
      <w:r w:rsidR="00CC180A" w:rsidRPr="00D913E5">
        <w:t xml:space="preserve"> рівень летальності з </w:t>
      </w:r>
      <w:r w:rsidR="008C586F">
        <w:t xml:space="preserve">– </w:t>
      </w:r>
      <w:r w:rsidR="00CC180A" w:rsidRPr="00D913E5">
        <w:t>18,2% до 9,1%.</w:t>
      </w:r>
      <w:r w:rsidR="00CC180A">
        <w:t xml:space="preserve"> </w:t>
      </w:r>
      <w:proofErr w:type="spellStart"/>
      <w:r w:rsidR="00CC180A" w:rsidRPr="00D913E5">
        <w:rPr>
          <w:spacing w:val="-4"/>
        </w:rPr>
        <w:t>Антеградні</w:t>
      </w:r>
      <w:proofErr w:type="spellEnd"/>
      <w:r w:rsidR="00CC180A" w:rsidRPr="00D913E5">
        <w:rPr>
          <w:spacing w:val="-4"/>
        </w:rPr>
        <w:t xml:space="preserve"> </w:t>
      </w:r>
      <w:proofErr w:type="spellStart"/>
      <w:r w:rsidR="00CC180A" w:rsidRPr="00D913E5">
        <w:rPr>
          <w:spacing w:val="-4"/>
        </w:rPr>
        <w:t>ендобіліарні</w:t>
      </w:r>
      <w:proofErr w:type="spellEnd"/>
      <w:r w:rsidR="00CC180A" w:rsidRPr="00D913E5">
        <w:rPr>
          <w:spacing w:val="-4"/>
        </w:rPr>
        <w:t xml:space="preserve"> втручання при доброякісних захворюваннях </w:t>
      </w:r>
      <w:r w:rsidR="00CC180A">
        <w:rPr>
          <w:spacing w:val="-4"/>
        </w:rPr>
        <w:t>жовчно-вивідних шляхів</w:t>
      </w:r>
      <w:r w:rsidR="00CC180A" w:rsidRPr="00D913E5">
        <w:rPr>
          <w:spacing w:val="-4"/>
        </w:rPr>
        <w:t xml:space="preserve"> та удосконалені </w:t>
      </w:r>
      <w:proofErr w:type="spellStart"/>
      <w:r w:rsidR="00CC180A" w:rsidRPr="00D913E5">
        <w:rPr>
          <w:spacing w:val="-4"/>
        </w:rPr>
        <w:t>мініінвазивні</w:t>
      </w:r>
      <w:proofErr w:type="spellEnd"/>
      <w:r w:rsidR="00CC180A" w:rsidRPr="00D913E5">
        <w:rPr>
          <w:spacing w:val="-4"/>
        </w:rPr>
        <w:t xml:space="preserve"> методи лікування «</w:t>
      </w:r>
      <w:proofErr w:type="spellStart"/>
      <w:r w:rsidR="00CC180A" w:rsidRPr="00D913E5">
        <w:rPr>
          <w:spacing w:val="-4"/>
        </w:rPr>
        <w:t>ендоскопічно</w:t>
      </w:r>
      <w:proofErr w:type="spellEnd"/>
      <w:r w:rsidR="00CC180A" w:rsidRPr="00D913E5">
        <w:rPr>
          <w:spacing w:val="-4"/>
        </w:rPr>
        <w:t xml:space="preserve"> складних» форм </w:t>
      </w:r>
      <w:proofErr w:type="spellStart"/>
      <w:r w:rsidR="00CC180A" w:rsidRPr="00D913E5">
        <w:rPr>
          <w:spacing w:val="-4"/>
        </w:rPr>
        <w:t>холедохолітіазу</w:t>
      </w:r>
      <w:proofErr w:type="spellEnd"/>
      <w:r w:rsidR="00CC180A" w:rsidRPr="00D913E5">
        <w:rPr>
          <w:spacing w:val="-4"/>
        </w:rPr>
        <w:t xml:space="preserve"> знизили кількість у</w:t>
      </w:r>
      <w:r w:rsidR="008C586F">
        <w:rPr>
          <w:spacing w:val="-4"/>
        </w:rPr>
        <w:t xml:space="preserve">складнень </w:t>
      </w:r>
      <w:proofErr w:type="spellStart"/>
      <w:r w:rsidR="008C586F">
        <w:rPr>
          <w:spacing w:val="-4"/>
        </w:rPr>
        <w:t>біліарної</w:t>
      </w:r>
      <w:proofErr w:type="spellEnd"/>
      <w:r w:rsidR="008C586F">
        <w:rPr>
          <w:spacing w:val="-4"/>
        </w:rPr>
        <w:t xml:space="preserve"> декомпресії</w:t>
      </w:r>
      <w:r w:rsidR="00CC180A" w:rsidRPr="00D913E5">
        <w:rPr>
          <w:spacing w:val="-4"/>
        </w:rPr>
        <w:t xml:space="preserve"> порівняно з </w:t>
      </w:r>
      <w:r w:rsidR="008C586F">
        <w:rPr>
          <w:spacing w:val="-4"/>
        </w:rPr>
        <w:t>випадками</w:t>
      </w:r>
      <w:r w:rsidR="00CC180A" w:rsidRPr="00D913E5">
        <w:rPr>
          <w:spacing w:val="-4"/>
        </w:rPr>
        <w:t xml:space="preserve"> ендоскопічн</w:t>
      </w:r>
      <w:r w:rsidR="008C586F">
        <w:rPr>
          <w:spacing w:val="-4"/>
        </w:rPr>
        <w:t>ої</w:t>
      </w:r>
      <w:r w:rsidR="00CC180A" w:rsidRPr="00D913E5">
        <w:rPr>
          <w:spacing w:val="-4"/>
        </w:rPr>
        <w:t xml:space="preserve"> декомпресі</w:t>
      </w:r>
      <w:r w:rsidR="008C586F">
        <w:rPr>
          <w:spacing w:val="-4"/>
        </w:rPr>
        <w:t>ї, яка</w:t>
      </w:r>
      <w:r w:rsidR="00CC180A" w:rsidRPr="00D913E5">
        <w:rPr>
          <w:spacing w:val="-4"/>
        </w:rPr>
        <w:t xml:space="preserve"> була неефективною</w:t>
      </w:r>
      <w:r w:rsidR="008C586F">
        <w:rPr>
          <w:spacing w:val="-4"/>
        </w:rPr>
        <w:t>,</w:t>
      </w:r>
      <w:r w:rsidR="00CC180A" w:rsidRPr="00D913E5">
        <w:rPr>
          <w:spacing w:val="-4"/>
        </w:rPr>
        <w:t xml:space="preserve"> з 78,9% до 6,67%, а також знизили рівень післяопераційних ускладнень після </w:t>
      </w:r>
      <w:proofErr w:type="spellStart"/>
      <w:r w:rsidR="00CC180A" w:rsidRPr="00D913E5">
        <w:rPr>
          <w:spacing w:val="-4"/>
        </w:rPr>
        <w:t>реконструктивно</w:t>
      </w:r>
      <w:proofErr w:type="spellEnd"/>
      <w:r w:rsidR="00CC180A" w:rsidRPr="00D913E5">
        <w:rPr>
          <w:spacing w:val="-4"/>
        </w:rPr>
        <w:t>-відно</w:t>
      </w:r>
      <w:r w:rsidR="008C586F">
        <w:rPr>
          <w:spacing w:val="-4"/>
        </w:rPr>
        <w:t>влю</w:t>
      </w:r>
      <w:r w:rsidR="00CC180A" w:rsidRPr="00D913E5">
        <w:rPr>
          <w:spacing w:val="-4"/>
        </w:rPr>
        <w:t>в</w:t>
      </w:r>
      <w:r w:rsidR="008C586F">
        <w:rPr>
          <w:spacing w:val="-4"/>
        </w:rPr>
        <w:t>аль</w:t>
      </w:r>
      <w:r w:rsidR="00CC180A" w:rsidRPr="00D913E5">
        <w:rPr>
          <w:spacing w:val="-4"/>
        </w:rPr>
        <w:t>ного лікування з 52,6% до 6,67% та летальність з 10,5% до 6,67%.</w:t>
      </w:r>
    </w:p>
    <w:p w14:paraId="725FDEE4" w14:textId="77777777" w:rsidR="00CC180A" w:rsidRDefault="00CC180A" w:rsidP="00B343F4">
      <w:pPr>
        <w:pStyle w:val="10"/>
      </w:pPr>
      <w:r w:rsidRPr="00EE7026">
        <w:rPr>
          <w:i/>
        </w:rPr>
        <w:t xml:space="preserve">Ключові слова: </w:t>
      </w:r>
      <w:r w:rsidRPr="00AC5CFF">
        <w:t>жовчно-вивідні шляхи,</w:t>
      </w:r>
      <w:r w:rsidRPr="00AC5CFF">
        <w:rPr>
          <w:b/>
        </w:rPr>
        <w:t xml:space="preserve"> </w:t>
      </w:r>
      <w:r w:rsidRPr="00AC5CFF">
        <w:t xml:space="preserve">механічна жовтяниця, </w:t>
      </w:r>
      <w:proofErr w:type="spellStart"/>
      <w:r w:rsidRPr="00AC5CFF">
        <w:t>антеградні</w:t>
      </w:r>
      <w:proofErr w:type="spellEnd"/>
      <w:r w:rsidRPr="00AC5CFF">
        <w:t xml:space="preserve"> </w:t>
      </w:r>
      <w:proofErr w:type="spellStart"/>
      <w:r w:rsidRPr="00AC5CFF">
        <w:t>ендобіліарні</w:t>
      </w:r>
      <w:proofErr w:type="spellEnd"/>
      <w:r w:rsidRPr="00AC5CFF">
        <w:t xml:space="preserve"> втручання, </w:t>
      </w:r>
      <w:proofErr w:type="spellStart"/>
      <w:r w:rsidRPr="00AC5CFF">
        <w:t>біліарна</w:t>
      </w:r>
      <w:proofErr w:type="spellEnd"/>
      <w:r w:rsidRPr="00AC5CFF">
        <w:t xml:space="preserve"> декомпресія.</w:t>
      </w:r>
    </w:p>
    <w:p w14:paraId="62F6C976" w14:textId="0DDAA453" w:rsidR="00CC180A" w:rsidRPr="00B343F4" w:rsidRDefault="00B343F4" w:rsidP="00B343F4">
      <w:pPr>
        <w:pStyle w:val="2"/>
      </w:pPr>
      <w:r>
        <w:t>Summary</w:t>
      </w:r>
    </w:p>
    <w:p w14:paraId="309B9ECB" w14:textId="77777777" w:rsidR="00CC180A" w:rsidRPr="00FD57E0" w:rsidRDefault="00CC180A" w:rsidP="00CC180A">
      <w:pPr>
        <w:pStyle w:val="aff2"/>
        <w:spacing w:line="360" w:lineRule="auto"/>
        <w:ind w:right="50"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FD57E0">
        <w:rPr>
          <w:rFonts w:ascii="Times New Roman" w:hAnsi="Times New Roman"/>
          <w:sz w:val="28"/>
          <w:szCs w:val="28"/>
          <w:lang w:val="en-US"/>
        </w:rPr>
        <w:t>MODERN METHODS OF TREATING PATIENTS WITH DISEASES OF THE BILIARY TRACT COMPLICATED BY MECHANICAL JAUNDICE</w:t>
      </w:r>
    </w:p>
    <w:p w14:paraId="5156C00F" w14:textId="17DEB78E" w:rsidR="00CC180A" w:rsidRPr="00FD57E0" w:rsidRDefault="00CC180A" w:rsidP="00B343F4">
      <w:pPr>
        <w:pStyle w:val="10"/>
        <w:rPr>
          <w:lang w:val="en-US"/>
        </w:rPr>
      </w:pPr>
      <w:r w:rsidRPr="00FD57E0">
        <w:rPr>
          <w:lang w:val="en-US"/>
        </w:rPr>
        <w:t xml:space="preserve">V.V. </w:t>
      </w:r>
      <w:proofErr w:type="spellStart"/>
      <w:r w:rsidRPr="00FD57E0">
        <w:rPr>
          <w:lang w:val="en-US"/>
        </w:rPr>
        <w:t>Boyko</w:t>
      </w:r>
      <w:proofErr w:type="spellEnd"/>
      <w:r w:rsidRPr="00FD57E0">
        <w:rPr>
          <w:lang w:val="en-US"/>
        </w:rPr>
        <w:t xml:space="preserve">, </w:t>
      </w:r>
      <w:proofErr w:type="spellStart"/>
      <w:r w:rsidRPr="00FD57E0">
        <w:rPr>
          <w:lang w:val="en-US"/>
        </w:rPr>
        <w:t>Avdosyev</w:t>
      </w:r>
      <w:proofErr w:type="spellEnd"/>
      <w:r w:rsidRPr="00FD57E0">
        <w:rPr>
          <w:lang w:val="en-US"/>
        </w:rPr>
        <w:t xml:space="preserve"> Y.V., Yevtushenko D.O., </w:t>
      </w:r>
      <w:proofErr w:type="spellStart"/>
      <w:r w:rsidRPr="00FD57E0">
        <w:rPr>
          <w:lang w:val="en-US"/>
        </w:rPr>
        <w:t>Sochneva</w:t>
      </w:r>
      <w:proofErr w:type="spellEnd"/>
      <w:r w:rsidRPr="00FD57E0">
        <w:rPr>
          <w:lang w:val="en-US"/>
        </w:rPr>
        <w:t xml:space="preserve"> A.L., </w:t>
      </w:r>
      <w:proofErr w:type="spellStart"/>
      <w:r w:rsidRPr="00FD57E0">
        <w:rPr>
          <w:lang w:val="en-US"/>
        </w:rPr>
        <w:t>Taraban</w:t>
      </w:r>
      <w:proofErr w:type="spellEnd"/>
      <w:r w:rsidRPr="00FD57E0">
        <w:rPr>
          <w:lang w:val="en-US"/>
        </w:rPr>
        <w:t xml:space="preserve"> I.A., </w:t>
      </w:r>
      <w:proofErr w:type="spellStart"/>
      <w:r w:rsidRPr="00FD57E0">
        <w:rPr>
          <w:lang w:val="en-US"/>
        </w:rPr>
        <w:t>Smachilo</w:t>
      </w:r>
      <w:proofErr w:type="spellEnd"/>
      <w:r w:rsidRPr="00FD57E0">
        <w:rPr>
          <w:lang w:val="en-US"/>
        </w:rPr>
        <w:t xml:space="preserve"> R.M., </w:t>
      </w:r>
      <w:proofErr w:type="spellStart"/>
      <w:r w:rsidRPr="00FD57E0">
        <w:rPr>
          <w:lang w:val="en-US"/>
        </w:rPr>
        <w:t>Minukhin</w:t>
      </w:r>
      <w:proofErr w:type="spellEnd"/>
      <w:r w:rsidRPr="00FD57E0">
        <w:rPr>
          <w:lang w:val="en-US"/>
        </w:rPr>
        <w:t xml:space="preserve"> D.V.</w:t>
      </w:r>
    </w:p>
    <w:p w14:paraId="55B6A299" w14:textId="77777777" w:rsidR="00CC180A" w:rsidRPr="00044E5B" w:rsidRDefault="00CC180A" w:rsidP="00DB4533">
      <w:pPr>
        <w:pStyle w:val="10"/>
        <w:rPr>
          <w:lang w:val="en-US"/>
        </w:rPr>
      </w:pPr>
      <w:proofErr w:type="gramStart"/>
      <w:r w:rsidRPr="00B343F4">
        <w:rPr>
          <w:i/>
          <w:lang w:val="en-US"/>
        </w:rPr>
        <w:t>Introduction.</w:t>
      </w:r>
      <w:proofErr w:type="gramEnd"/>
      <w:r w:rsidRPr="00044E5B">
        <w:rPr>
          <w:lang w:val="en-US"/>
        </w:rPr>
        <w:t xml:space="preserve"> Treatment of patients with diseases of the biliary tract complicated by jaundice remains an urgent problem in abdominal surgery. The development of mechanical jaundice (MJ) is observed in 15-40% of patients with gallstone </w:t>
      </w:r>
      <w:proofErr w:type="gramStart"/>
      <w:r w:rsidRPr="00044E5B">
        <w:rPr>
          <w:lang w:val="en-US"/>
        </w:rPr>
        <w:t>disease  complicated</w:t>
      </w:r>
      <w:proofErr w:type="gramEnd"/>
      <w:r w:rsidRPr="00044E5B">
        <w:rPr>
          <w:lang w:val="en-US"/>
        </w:rPr>
        <w:t xml:space="preserve"> by </w:t>
      </w:r>
      <w:proofErr w:type="spellStart"/>
      <w:r w:rsidRPr="00044E5B">
        <w:rPr>
          <w:lang w:val="en-US"/>
        </w:rPr>
        <w:t>choledocholithiasis</w:t>
      </w:r>
      <w:proofErr w:type="spellEnd"/>
      <w:r w:rsidRPr="00044E5B">
        <w:rPr>
          <w:lang w:val="en-US"/>
        </w:rPr>
        <w:t>. M</w:t>
      </w:r>
      <w:r>
        <w:rPr>
          <w:lang w:val="en-US"/>
        </w:rPr>
        <w:t>J</w:t>
      </w:r>
      <w:r w:rsidRPr="00044E5B">
        <w:rPr>
          <w:lang w:val="en-US"/>
        </w:rPr>
        <w:t xml:space="preserve"> of malignant etiology occurs in 40-67% of patients.</w:t>
      </w:r>
    </w:p>
    <w:p w14:paraId="5A88A83D" w14:textId="77777777" w:rsidR="00CC180A" w:rsidRPr="00044E5B" w:rsidRDefault="00CC180A" w:rsidP="00DB4533">
      <w:pPr>
        <w:pStyle w:val="10"/>
        <w:rPr>
          <w:lang w:val="en-US"/>
        </w:rPr>
      </w:pPr>
      <w:proofErr w:type="gramStart"/>
      <w:r w:rsidRPr="008C586F">
        <w:rPr>
          <w:i/>
          <w:lang w:val="en-US"/>
        </w:rPr>
        <w:t>Aim.</w:t>
      </w:r>
      <w:proofErr w:type="gramEnd"/>
      <w:r w:rsidRPr="008C586F">
        <w:rPr>
          <w:i/>
          <w:lang w:val="en-US"/>
        </w:rPr>
        <w:t xml:space="preserve"> </w:t>
      </w:r>
      <w:proofErr w:type="gramStart"/>
      <w:r w:rsidRPr="00044E5B">
        <w:rPr>
          <w:lang w:val="en-US"/>
        </w:rPr>
        <w:t>To study the results of the use of minimally invasive surgical interventions in patients with diseases of the biliary tract complicated by mechanical jaundice.</w:t>
      </w:r>
      <w:proofErr w:type="gramEnd"/>
    </w:p>
    <w:p w14:paraId="47AB1223" w14:textId="540B06C7" w:rsidR="00CC180A" w:rsidRPr="00044E5B" w:rsidRDefault="00CC180A" w:rsidP="00DB4533">
      <w:pPr>
        <w:pStyle w:val="10"/>
        <w:rPr>
          <w:lang w:val="en-US"/>
        </w:rPr>
      </w:pPr>
      <w:proofErr w:type="gramStart"/>
      <w:r w:rsidRPr="008C586F">
        <w:rPr>
          <w:i/>
          <w:lang w:val="en-US"/>
        </w:rPr>
        <w:t>Materials and methods.</w:t>
      </w:r>
      <w:proofErr w:type="gramEnd"/>
      <w:r w:rsidRPr="008C586F">
        <w:rPr>
          <w:i/>
          <w:lang w:val="en-US"/>
        </w:rPr>
        <w:t xml:space="preserve"> </w:t>
      </w:r>
      <w:r w:rsidRPr="00044E5B">
        <w:rPr>
          <w:lang w:val="en-US"/>
        </w:rPr>
        <w:t xml:space="preserve">The </w:t>
      </w:r>
      <w:proofErr w:type="gramStart"/>
      <w:r w:rsidRPr="00044E5B">
        <w:rPr>
          <w:lang w:val="en-US"/>
        </w:rPr>
        <w:t>object of the study were</w:t>
      </w:r>
      <w:proofErr w:type="gramEnd"/>
      <w:r w:rsidRPr="00044E5B">
        <w:rPr>
          <w:lang w:val="en-US"/>
        </w:rPr>
        <w:t xml:space="preserve"> </w:t>
      </w:r>
      <w:r w:rsidR="001F5E42" w:rsidRPr="00477636">
        <w:t>56</w:t>
      </w:r>
      <w:r w:rsidRPr="00044E5B">
        <w:rPr>
          <w:lang w:val="en-US"/>
        </w:rPr>
        <w:t xml:space="preserve"> patients with biliary tract complicated by MJ who were being treated in the State Institution "</w:t>
      </w:r>
      <w:proofErr w:type="spellStart"/>
      <w:r w:rsidRPr="00044E5B">
        <w:rPr>
          <w:lang w:val="en-US"/>
        </w:rPr>
        <w:t>Zaycev</w:t>
      </w:r>
      <w:proofErr w:type="spellEnd"/>
      <w:r w:rsidRPr="00044E5B">
        <w:rPr>
          <w:lang w:val="en-US"/>
        </w:rPr>
        <w:t xml:space="preserve"> V.T. Institute of general and emergency surgery of the National academy of medical sciences of Ukraine". The first group included 34 patients with non-neoplastic diseases of the biliary tract, complicated by </w:t>
      </w:r>
      <w:proofErr w:type="gramStart"/>
      <w:r w:rsidRPr="00044E5B">
        <w:rPr>
          <w:lang w:val="en-US"/>
        </w:rPr>
        <w:t>MJ,</w:t>
      </w:r>
      <w:proofErr w:type="gramEnd"/>
      <w:r w:rsidRPr="00044E5B">
        <w:rPr>
          <w:lang w:val="en-US"/>
        </w:rPr>
        <w:t xml:space="preserve"> the second group included 22 p</w:t>
      </w:r>
      <w:r w:rsidR="001F5E42">
        <w:rPr>
          <w:lang w:val="en-US"/>
        </w:rPr>
        <w:t>atients with cholangiocarcinoma</w:t>
      </w:r>
      <w:r w:rsidRPr="00044E5B">
        <w:rPr>
          <w:lang w:val="en-US"/>
        </w:rPr>
        <w:t>.</w:t>
      </w:r>
    </w:p>
    <w:p w14:paraId="08E3AABA" w14:textId="6223E60F" w:rsidR="00CC180A" w:rsidRPr="00044E5B" w:rsidRDefault="008C586F" w:rsidP="00DB4533">
      <w:pPr>
        <w:pStyle w:val="10"/>
        <w:rPr>
          <w:lang w:val="en-US"/>
        </w:rPr>
      </w:pPr>
      <w:proofErr w:type="gramStart"/>
      <w:r w:rsidRPr="008C586F">
        <w:rPr>
          <w:i/>
          <w:lang w:val="en-US"/>
        </w:rPr>
        <w:t>R</w:t>
      </w:r>
      <w:r w:rsidR="00CC180A" w:rsidRPr="008C586F">
        <w:rPr>
          <w:i/>
          <w:lang w:val="en-US"/>
        </w:rPr>
        <w:t>esults.</w:t>
      </w:r>
      <w:proofErr w:type="gramEnd"/>
      <w:r w:rsidR="00CC180A" w:rsidRPr="008C586F">
        <w:rPr>
          <w:i/>
        </w:rPr>
        <w:t xml:space="preserve"> </w:t>
      </w:r>
      <w:r w:rsidR="00CC180A" w:rsidRPr="00044E5B">
        <w:rPr>
          <w:lang w:val="en-US"/>
        </w:rPr>
        <w:t xml:space="preserve">In </w:t>
      </w:r>
      <w:r w:rsidR="00CC180A" w:rsidRPr="00467855">
        <w:rPr>
          <w:lang w:val="en-US"/>
        </w:rPr>
        <w:t>subgroup 1A,</w:t>
      </w:r>
      <w:r w:rsidR="00CC180A" w:rsidRPr="00044E5B">
        <w:rPr>
          <w:lang w:val="en-US"/>
        </w:rPr>
        <w:t xml:space="preserve"> 15 (41.1%) patients underwent </w:t>
      </w:r>
      <w:proofErr w:type="spellStart"/>
      <w:r w:rsidR="00CC180A" w:rsidRPr="00044E5B">
        <w:rPr>
          <w:lang w:val="en-US"/>
        </w:rPr>
        <w:t>antegrade</w:t>
      </w:r>
      <w:proofErr w:type="spellEnd"/>
      <w:r w:rsidR="00CC180A" w:rsidRPr="00044E5B">
        <w:rPr>
          <w:lang w:val="en-US"/>
        </w:rPr>
        <w:t xml:space="preserve"> </w:t>
      </w:r>
      <w:proofErr w:type="spellStart"/>
      <w:r w:rsidR="00CC180A" w:rsidRPr="00044E5B">
        <w:rPr>
          <w:lang w:val="en-US"/>
        </w:rPr>
        <w:t>endobiliary</w:t>
      </w:r>
      <w:proofErr w:type="spellEnd"/>
      <w:r w:rsidR="00CC180A" w:rsidRPr="00044E5B">
        <w:rPr>
          <w:lang w:val="en-US"/>
        </w:rPr>
        <w:t xml:space="preserve"> interventions for the purpose of biliary </w:t>
      </w:r>
      <w:proofErr w:type="gramStart"/>
      <w:r w:rsidR="00CC180A" w:rsidRPr="00044E5B">
        <w:rPr>
          <w:lang w:val="en-US"/>
        </w:rPr>
        <w:t>decompression,</w:t>
      </w:r>
      <w:proofErr w:type="gramEnd"/>
      <w:r w:rsidR="00CC180A" w:rsidRPr="00044E5B">
        <w:rPr>
          <w:lang w:val="en-US"/>
        </w:rPr>
        <w:t xml:space="preserve"> in </w:t>
      </w:r>
      <w:r w:rsidR="00467855" w:rsidRPr="00467855">
        <w:rPr>
          <w:lang w:val="en-US"/>
        </w:rPr>
        <w:t>subgroup 1</w:t>
      </w:r>
      <w:r w:rsidR="00467855">
        <w:rPr>
          <w:lang w:val="en-US"/>
        </w:rPr>
        <w:t xml:space="preserve">B </w:t>
      </w:r>
      <w:r w:rsidR="00CC180A" w:rsidRPr="00044E5B">
        <w:rPr>
          <w:lang w:val="en-US"/>
        </w:rPr>
        <w:t xml:space="preserve">19 (55.9%) patients had unsuccessful attempts at retrograde biliary decompression. The second stage of surgical treatment consisted of reconstructive and restorative operations or combined interventions from </w:t>
      </w:r>
      <w:proofErr w:type="spellStart"/>
      <w:r w:rsidR="00CC180A" w:rsidRPr="00044E5B">
        <w:rPr>
          <w:lang w:val="en-US"/>
        </w:rPr>
        <w:t>antegrade</w:t>
      </w:r>
      <w:proofErr w:type="spellEnd"/>
      <w:r w:rsidR="00CC180A" w:rsidRPr="00044E5B">
        <w:rPr>
          <w:lang w:val="en-US"/>
        </w:rPr>
        <w:t xml:space="preserve"> and retrograde approaches. Using </w:t>
      </w:r>
      <w:proofErr w:type="spellStart"/>
      <w:r w:rsidR="00CC180A" w:rsidRPr="00044E5B">
        <w:rPr>
          <w:lang w:val="en-US"/>
        </w:rPr>
        <w:t>antegrade</w:t>
      </w:r>
      <w:proofErr w:type="spellEnd"/>
      <w:r w:rsidR="00CC180A" w:rsidRPr="00044E5B">
        <w:rPr>
          <w:lang w:val="en-US"/>
        </w:rPr>
        <w:t xml:space="preserve"> </w:t>
      </w:r>
      <w:proofErr w:type="spellStart"/>
      <w:r w:rsidR="00CC180A" w:rsidRPr="00044E5B">
        <w:rPr>
          <w:lang w:val="en-US"/>
        </w:rPr>
        <w:t>endobiliary</w:t>
      </w:r>
      <w:proofErr w:type="spellEnd"/>
      <w:r w:rsidR="00CC180A" w:rsidRPr="00044E5B">
        <w:rPr>
          <w:lang w:val="en-US"/>
        </w:rPr>
        <w:t xml:space="preserve"> interventions, we managed to reduce the development of complications of biliary decompression, compared to patients who had an unsuccessful attempt at endoscopic treatment from 15 (78.9%) to 1 (6.67%), as well as reduce the number of complications after reconstructive and restorative operations from 10 (52.6%) to 1 (6.67%) and the fatality rate from 2 (10.5%) to 1 (6.67%).</w:t>
      </w:r>
    </w:p>
    <w:p w14:paraId="2119452A" w14:textId="6B338C9B" w:rsidR="00CC180A" w:rsidRPr="00044E5B" w:rsidRDefault="00CC180A" w:rsidP="00DB4533">
      <w:pPr>
        <w:pStyle w:val="10"/>
        <w:rPr>
          <w:lang w:val="en-US"/>
        </w:rPr>
      </w:pPr>
      <w:r w:rsidRPr="00044E5B">
        <w:rPr>
          <w:lang w:val="en-US"/>
        </w:rPr>
        <w:t xml:space="preserve">After successfully performed biliary decompression, 11 (50%) patients underwent reconstructive and restorative surgical interventions, which were included in the 2A subgroup. The remaining 11 (50%) patients, who made up the 2B subgroup, underwent similar surgical interventions without prior biliary decompression. In patients of the </w:t>
      </w:r>
      <w:r w:rsidRPr="00CF53C2">
        <w:rPr>
          <w:lang w:val="en-US"/>
        </w:rPr>
        <w:t>2A</w:t>
      </w:r>
      <w:r w:rsidRPr="00044E5B">
        <w:rPr>
          <w:lang w:val="en-US"/>
        </w:rPr>
        <w:t xml:space="preserve"> </w:t>
      </w:r>
      <w:r w:rsidR="00CF53C2">
        <w:rPr>
          <w:lang w:val="en-US"/>
        </w:rPr>
        <w:t>sub</w:t>
      </w:r>
      <w:r w:rsidRPr="00044E5B">
        <w:rPr>
          <w:lang w:val="en-US"/>
        </w:rPr>
        <w:t xml:space="preserve">group, the performance of </w:t>
      </w:r>
      <w:proofErr w:type="spellStart"/>
      <w:r w:rsidRPr="00044E5B">
        <w:rPr>
          <w:lang w:val="en-US"/>
        </w:rPr>
        <w:t>antegrade</w:t>
      </w:r>
      <w:proofErr w:type="spellEnd"/>
      <w:r w:rsidRPr="00044E5B">
        <w:rPr>
          <w:lang w:val="en-US"/>
        </w:rPr>
        <w:t xml:space="preserve"> </w:t>
      </w:r>
      <w:proofErr w:type="spellStart"/>
      <w:r w:rsidRPr="00044E5B">
        <w:rPr>
          <w:lang w:val="en-US"/>
        </w:rPr>
        <w:t>endobiliary</w:t>
      </w:r>
      <w:proofErr w:type="spellEnd"/>
      <w:r w:rsidRPr="00044E5B">
        <w:rPr>
          <w:lang w:val="en-US"/>
        </w:rPr>
        <w:t xml:space="preserve"> intervention allowed to reduce the number of postoperative complications by 9.1% and mortality by 9.1% in comparison with the patients of the 2B subgroup.</w:t>
      </w:r>
    </w:p>
    <w:p w14:paraId="64267E79" w14:textId="77777777" w:rsidR="00CC180A" w:rsidRPr="00044E5B" w:rsidRDefault="00CC180A" w:rsidP="00DB4533">
      <w:pPr>
        <w:pStyle w:val="10"/>
        <w:rPr>
          <w:lang w:val="en-US"/>
        </w:rPr>
      </w:pPr>
      <w:proofErr w:type="gramStart"/>
      <w:r w:rsidRPr="005A3906">
        <w:rPr>
          <w:i/>
          <w:lang w:val="en-US"/>
        </w:rPr>
        <w:t>Conclusions.</w:t>
      </w:r>
      <w:proofErr w:type="gramEnd"/>
      <w:r w:rsidRPr="005A3906">
        <w:rPr>
          <w:i/>
        </w:rPr>
        <w:t xml:space="preserve"> </w:t>
      </w:r>
      <w:r w:rsidRPr="00044E5B">
        <w:rPr>
          <w:lang w:val="en-US"/>
        </w:rPr>
        <w:t xml:space="preserve">Thus, </w:t>
      </w:r>
      <w:proofErr w:type="spellStart"/>
      <w:r w:rsidRPr="00044E5B">
        <w:rPr>
          <w:lang w:val="en-US"/>
        </w:rPr>
        <w:t>antegrade</w:t>
      </w:r>
      <w:proofErr w:type="spellEnd"/>
      <w:r w:rsidRPr="00044E5B">
        <w:rPr>
          <w:lang w:val="en-US"/>
        </w:rPr>
        <w:t xml:space="preserve"> </w:t>
      </w:r>
      <w:proofErr w:type="spellStart"/>
      <w:r w:rsidRPr="00044E5B">
        <w:rPr>
          <w:lang w:val="en-US"/>
        </w:rPr>
        <w:t>endobiliary</w:t>
      </w:r>
      <w:proofErr w:type="spellEnd"/>
      <w:r w:rsidRPr="00044E5B">
        <w:rPr>
          <w:lang w:val="en-US"/>
        </w:rPr>
        <w:t xml:space="preserve"> interventions are an alternative method of treatment of diseases of the biliary tract complicated by MJ. </w:t>
      </w:r>
      <w:proofErr w:type="spellStart"/>
      <w:r w:rsidRPr="00044E5B">
        <w:rPr>
          <w:lang w:val="en-US"/>
        </w:rPr>
        <w:t>Antegrade</w:t>
      </w:r>
      <w:proofErr w:type="spellEnd"/>
      <w:r w:rsidRPr="00044E5B">
        <w:rPr>
          <w:lang w:val="en-US"/>
        </w:rPr>
        <w:t xml:space="preserve"> </w:t>
      </w:r>
      <w:proofErr w:type="spellStart"/>
      <w:r w:rsidRPr="00044E5B">
        <w:rPr>
          <w:lang w:val="en-US"/>
        </w:rPr>
        <w:t>endobiliary</w:t>
      </w:r>
      <w:proofErr w:type="spellEnd"/>
      <w:r w:rsidRPr="00044E5B">
        <w:rPr>
          <w:lang w:val="en-US"/>
        </w:rPr>
        <w:t xml:space="preserve"> interventions reduced the number of complications after reconstructive operations from 27.3% to 18.2%, the mortality rate from 18.2% to 9.1%. </w:t>
      </w:r>
      <w:proofErr w:type="spellStart"/>
      <w:r w:rsidRPr="00044E5B">
        <w:rPr>
          <w:lang w:val="en-US"/>
        </w:rPr>
        <w:t>Antegrade</w:t>
      </w:r>
      <w:proofErr w:type="spellEnd"/>
      <w:r w:rsidRPr="00044E5B">
        <w:rPr>
          <w:lang w:val="en-US"/>
        </w:rPr>
        <w:t xml:space="preserve"> </w:t>
      </w:r>
      <w:proofErr w:type="spellStart"/>
      <w:r w:rsidRPr="00044E5B">
        <w:rPr>
          <w:lang w:val="en-US"/>
        </w:rPr>
        <w:t>endobiliary</w:t>
      </w:r>
      <w:proofErr w:type="spellEnd"/>
      <w:r w:rsidRPr="00044E5B">
        <w:rPr>
          <w:lang w:val="en-US"/>
        </w:rPr>
        <w:t xml:space="preserve"> interventions for benign diseases of the biliary tract and improved minimally invasive methods of treatment of "endoscopic difficult" forms of </w:t>
      </w:r>
      <w:proofErr w:type="spellStart"/>
      <w:r w:rsidRPr="00044E5B">
        <w:rPr>
          <w:lang w:val="en-US"/>
        </w:rPr>
        <w:t>choledocholithiasis</w:t>
      </w:r>
      <w:proofErr w:type="spellEnd"/>
      <w:r w:rsidRPr="00044E5B">
        <w:rPr>
          <w:lang w:val="en-US"/>
        </w:rPr>
        <w:t xml:space="preserve"> reduced the number of complications of biliary decompression compared to patients in whom endoscopic decompression was ineffective from 78.9% to 6.67%, as well as reduced the level of postoperative complications after reconstructive treatment from 52.6% to 6.67% and mortality from 10.5% to 6.67%.</w:t>
      </w:r>
    </w:p>
    <w:p w14:paraId="33CED9D9" w14:textId="77777777" w:rsidR="00CC180A" w:rsidRPr="00044E5B" w:rsidRDefault="00CC180A" w:rsidP="00DB4533">
      <w:pPr>
        <w:pStyle w:val="10"/>
        <w:rPr>
          <w:lang w:val="en-US"/>
        </w:rPr>
      </w:pPr>
      <w:r w:rsidRPr="005A3906">
        <w:rPr>
          <w:i/>
          <w:lang w:val="en-US"/>
        </w:rPr>
        <w:t>Key words:</w:t>
      </w:r>
      <w:r w:rsidRPr="00044E5B">
        <w:rPr>
          <w:lang w:val="en-US"/>
        </w:rPr>
        <w:t xml:space="preserve"> biliary tract, mechanical jaundice, </w:t>
      </w:r>
      <w:proofErr w:type="spellStart"/>
      <w:r w:rsidRPr="00044E5B">
        <w:rPr>
          <w:lang w:val="en-US"/>
        </w:rPr>
        <w:t>antegrade</w:t>
      </w:r>
      <w:proofErr w:type="spellEnd"/>
      <w:r w:rsidRPr="00044E5B">
        <w:rPr>
          <w:lang w:val="en-US"/>
        </w:rPr>
        <w:t xml:space="preserve"> </w:t>
      </w:r>
      <w:proofErr w:type="spellStart"/>
      <w:r w:rsidRPr="00044E5B">
        <w:rPr>
          <w:lang w:val="en-US"/>
        </w:rPr>
        <w:t>endobiliary</w:t>
      </w:r>
      <w:proofErr w:type="spellEnd"/>
      <w:r w:rsidRPr="00044E5B">
        <w:rPr>
          <w:lang w:val="en-US"/>
        </w:rPr>
        <w:t xml:space="preserve"> interventions, biliary decompression.</w:t>
      </w:r>
    </w:p>
    <w:p w14:paraId="01BD18F4" w14:textId="24168840" w:rsidR="00CC180A" w:rsidRPr="00DB4533" w:rsidRDefault="00DB4533" w:rsidP="00DB4533">
      <w:pPr>
        <w:pStyle w:val="2"/>
        <w:rPr>
          <w:lang w:val="uk-UA"/>
        </w:rPr>
      </w:pPr>
      <w:r w:rsidRPr="00DB4533">
        <w:rPr>
          <w:lang w:val="uk-UA"/>
        </w:rPr>
        <w:t>Вступ</w:t>
      </w:r>
    </w:p>
    <w:p w14:paraId="4E72F5AC" w14:textId="1013CD55" w:rsidR="00CC180A" w:rsidRDefault="00CC180A" w:rsidP="00825871">
      <w:pPr>
        <w:pStyle w:val="10"/>
      </w:pPr>
      <w:r w:rsidRPr="00AC5CFF">
        <w:t>Лікування пацієнтів</w:t>
      </w:r>
      <w:r w:rsidRPr="00563C86">
        <w:t xml:space="preserve"> на захворювання </w:t>
      </w:r>
      <w:r w:rsidRPr="006F78A1">
        <w:rPr>
          <w:shd w:val="clear" w:color="auto" w:fill="FFFFFF"/>
        </w:rPr>
        <w:t>жовчно-вивідних шляхів, ускладнен</w:t>
      </w:r>
      <w:r>
        <w:rPr>
          <w:shd w:val="clear" w:color="auto" w:fill="FFFFFF"/>
        </w:rPr>
        <w:t>і механічною</w:t>
      </w:r>
      <w:r w:rsidRPr="006F78A1">
        <w:rPr>
          <w:shd w:val="clear" w:color="auto" w:fill="FFFFFF"/>
        </w:rPr>
        <w:t xml:space="preserve"> жовтяницею </w:t>
      </w:r>
      <w:r w:rsidR="00EA6642">
        <w:rPr>
          <w:shd w:val="clear" w:color="auto" w:fill="FFFFFF"/>
        </w:rPr>
        <w:t>(МЖ),</w:t>
      </w:r>
      <w:r w:rsidRPr="006F78A1">
        <w:t xml:space="preserve"> </w:t>
      </w:r>
      <w:r>
        <w:t>залишається актуальною</w:t>
      </w:r>
      <w:r w:rsidRPr="006F78A1">
        <w:t xml:space="preserve"> п</w:t>
      </w:r>
      <w:r w:rsidRPr="00563C86">
        <w:t xml:space="preserve">роблемою </w:t>
      </w:r>
      <w:r>
        <w:t xml:space="preserve">в </w:t>
      </w:r>
      <w:r w:rsidRPr="00563C86">
        <w:t>абдомінальн</w:t>
      </w:r>
      <w:r>
        <w:t>ій хірургії</w:t>
      </w:r>
      <w:r w:rsidRPr="00563C86">
        <w:t>.</w:t>
      </w:r>
      <w:r w:rsidRPr="00832A7A">
        <w:t xml:space="preserve"> </w:t>
      </w:r>
      <w:r w:rsidRPr="00563C86">
        <w:t xml:space="preserve">Розвиток </w:t>
      </w:r>
      <w:r>
        <w:t>МЖ</w:t>
      </w:r>
      <w:r w:rsidRPr="00563C86">
        <w:t xml:space="preserve"> спостерігається у 15-40% пацієнтів з </w:t>
      </w:r>
      <w:r>
        <w:t>жовчно-кам</w:t>
      </w:r>
      <w:r w:rsidRPr="006F78A1">
        <w:t>’</w:t>
      </w:r>
      <w:r>
        <w:t>яною хворобою</w:t>
      </w:r>
      <w:r w:rsidRPr="00563C86">
        <w:t xml:space="preserve">, ускладненою </w:t>
      </w:r>
      <w:proofErr w:type="spellStart"/>
      <w:r w:rsidRPr="00563C86">
        <w:t>холедохолітіазом</w:t>
      </w:r>
      <w:proofErr w:type="spellEnd"/>
      <w:r w:rsidRPr="00563C86">
        <w:t xml:space="preserve"> [</w:t>
      </w:r>
      <w:r w:rsidRPr="00832A7A">
        <w:t>1</w:t>
      </w:r>
      <w:r>
        <w:t>, 2</w:t>
      </w:r>
      <w:r w:rsidRPr="00563C86">
        <w:t>].</w:t>
      </w:r>
      <w:r>
        <w:t xml:space="preserve"> МЖ</w:t>
      </w:r>
      <w:r w:rsidRPr="00563C86">
        <w:t xml:space="preserve"> злоякісної етіології зустрічається у 40-67% пацієнтів.</w:t>
      </w:r>
      <w:r>
        <w:t xml:space="preserve"> </w:t>
      </w:r>
      <w:proofErr w:type="spellStart"/>
      <w:r>
        <w:t>Х</w:t>
      </w:r>
      <w:r w:rsidRPr="003B741F">
        <w:t>олангіокарцинома</w:t>
      </w:r>
      <w:proofErr w:type="spellEnd"/>
      <w:r w:rsidRPr="003B741F">
        <w:t xml:space="preserve"> </w:t>
      </w:r>
      <w:r>
        <w:t>виявля</w:t>
      </w:r>
      <w:r w:rsidRPr="003B741F">
        <w:t>ється у 2-4,5% хворих із злоякісними пухлинами [</w:t>
      </w:r>
      <w:r>
        <w:t>3, 4</w:t>
      </w:r>
      <w:r w:rsidR="00EA6642">
        <w:t>, 5</w:t>
      </w:r>
      <w:r w:rsidRPr="003B741F">
        <w:t xml:space="preserve">]. </w:t>
      </w:r>
      <w:r>
        <w:t>Незважаючи на велик</w:t>
      </w:r>
      <w:r w:rsidRPr="00563C86">
        <w:t>у кількість робіт, присвячених ц</w:t>
      </w:r>
      <w:r>
        <w:t>ьому питанню</w:t>
      </w:r>
      <w:r w:rsidRPr="00563C86">
        <w:t xml:space="preserve">, результати лікування пацієнтів з даною патологією залишаються </w:t>
      </w:r>
      <w:r w:rsidR="00EA6642">
        <w:t>не</w:t>
      </w:r>
      <w:r>
        <w:t>задовільними</w:t>
      </w:r>
      <w:r w:rsidR="00825871">
        <w:t>,</w:t>
      </w:r>
      <w:r w:rsidR="00EE11C2">
        <w:t xml:space="preserve"> тому як спостерігаю</w:t>
      </w:r>
      <w:r w:rsidR="00825871">
        <w:t xml:space="preserve">ться </w:t>
      </w:r>
      <w:r w:rsidRPr="00563C86">
        <w:t>висок</w:t>
      </w:r>
      <w:r w:rsidR="00825871">
        <w:t>а</w:t>
      </w:r>
      <w:r w:rsidRPr="00563C86">
        <w:t xml:space="preserve"> кільк</w:t>
      </w:r>
      <w:r w:rsidR="00825871">
        <w:t>і</w:t>
      </w:r>
      <w:r w:rsidRPr="00563C86">
        <w:t>ст</w:t>
      </w:r>
      <w:r w:rsidR="00825871">
        <w:t>ь</w:t>
      </w:r>
      <w:r w:rsidRPr="00563C86">
        <w:t xml:space="preserve"> післяопераційних ускладнень та летальн</w:t>
      </w:r>
      <w:r w:rsidR="00825871">
        <w:t>і</w:t>
      </w:r>
      <w:r w:rsidRPr="00563C86">
        <w:t>ст</w:t>
      </w:r>
      <w:r w:rsidR="00825871">
        <w:t>ь</w:t>
      </w:r>
      <w:r w:rsidRPr="00563C86">
        <w:t xml:space="preserve">, яка </w:t>
      </w:r>
      <w:r>
        <w:t>колива</w:t>
      </w:r>
      <w:r w:rsidRPr="00563C86">
        <w:t>ється в межах 15-30% [</w:t>
      </w:r>
      <w:r>
        <w:t>6, 7</w:t>
      </w:r>
      <w:r w:rsidRPr="00563C86">
        <w:t>].</w:t>
      </w:r>
    </w:p>
    <w:p w14:paraId="2B47A7B2" w14:textId="2D359C21" w:rsidR="00CC180A" w:rsidRPr="00552C7A" w:rsidRDefault="00EA6642" w:rsidP="00EA6642">
      <w:pPr>
        <w:pStyle w:val="2"/>
        <w:rPr>
          <w:lang w:val="uk-UA"/>
        </w:rPr>
      </w:pPr>
      <w:r w:rsidRPr="00552C7A">
        <w:rPr>
          <w:lang w:val="uk-UA"/>
        </w:rPr>
        <w:t>Мета</w:t>
      </w:r>
    </w:p>
    <w:p w14:paraId="76F92AD5" w14:textId="53F48894" w:rsidR="00CC180A" w:rsidRPr="00563C86" w:rsidRDefault="00CC180A" w:rsidP="00EA6642">
      <w:pPr>
        <w:pStyle w:val="10"/>
      </w:pPr>
      <w:r w:rsidRPr="00725448">
        <w:t>Вивч</w:t>
      </w:r>
      <w:r w:rsidR="00552C7A">
        <w:t>ення</w:t>
      </w:r>
      <w:r w:rsidRPr="00725448">
        <w:t xml:space="preserve"> результат</w:t>
      </w:r>
      <w:r w:rsidR="00552C7A">
        <w:t>ів</w:t>
      </w:r>
      <w:r w:rsidRPr="00725448">
        <w:t xml:space="preserve"> використання </w:t>
      </w:r>
      <w:proofErr w:type="spellStart"/>
      <w:r w:rsidRPr="00563C86">
        <w:t>мініінвазивних</w:t>
      </w:r>
      <w:proofErr w:type="spellEnd"/>
      <w:r w:rsidRPr="00563C86">
        <w:t xml:space="preserve"> оперативних </w:t>
      </w:r>
      <w:r>
        <w:t>у</w:t>
      </w:r>
      <w:r w:rsidRPr="00563C86">
        <w:t xml:space="preserve">тручань </w:t>
      </w:r>
      <w:r>
        <w:t>у пацієнтів з захворюваннями</w:t>
      </w:r>
      <w:r w:rsidRPr="00563C86">
        <w:t xml:space="preserve"> </w:t>
      </w:r>
      <w:r>
        <w:t>жовчно-вивідних шляхів, ускладнених механічною жовтяницею</w:t>
      </w:r>
      <w:r w:rsidRPr="00563C86">
        <w:t>.</w:t>
      </w:r>
    </w:p>
    <w:p w14:paraId="4FED1F0B" w14:textId="08291E4F" w:rsidR="00CC180A" w:rsidRPr="00552C7A" w:rsidRDefault="00EA6642" w:rsidP="00EA6642">
      <w:pPr>
        <w:pStyle w:val="2"/>
        <w:rPr>
          <w:lang w:val="uk-UA"/>
        </w:rPr>
      </w:pPr>
      <w:r w:rsidRPr="00552C7A">
        <w:rPr>
          <w:lang w:val="uk-UA"/>
        </w:rPr>
        <w:t>Матеріали та методи</w:t>
      </w:r>
    </w:p>
    <w:p w14:paraId="56CCD7F7" w14:textId="6A9A4BBA" w:rsidR="00CC180A" w:rsidRDefault="00CC180A" w:rsidP="00EA6642">
      <w:pPr>
        <w:pStyle w:val="10"/>
      </w:pPr>
      <w:r w:rsidRPr="00563C86">
        <w:t xml:space="preserve">Об’єктом дослідження були </w:t>
      </w:r>
      <w:r w:rsidR="001F5E42" w:rsidRPr="00477636">
        <w:t>56</w:t>
      </w:r>
      <w:r>
        <w:t xml:space="preserve"> </w:t>
      </w:r>
      <w:r w:rsidRPr="00563C86">
        <w:t>пацієнт</w:t>
      </w:r>
      <w:r>
        <w:t>ів</w:t>
      </w:r>
      <w:r w:rsidRPr="00563C86">
        <w:t xml:space="preserve"> із </w:t>
      </w:r>
      <w:r w:rsidR="001C3885">
        <w:t xml:space="preserve">захворюваннями </w:t>
      </w:r>
      <w:r>
        <w:t xml:space="preserve">жовчно-вивідних шляхів, ускладнених </w:t>
      </w:r>
      <w:r w:rsidR="001C3885">
        <w:t>МЖ</w:t>
      </w:r>
      <w:r w:rsidRPr="00563C86">
        <w:t xml:space="preserve">, що </w:t>
      </w:r>
      <w:r>
        <w:t xml:space="preserve">перебували </w:t>
      </w:r>
      <w:r w:rsidRPr="00563C86">
        <w:t xml:space="preserve">на лікуванні </w:t>
      </w:r>
      <w:r>
        <w:t>в</w:t>
      </w:r>
      <w:r w:rsidRPr="00563C86">
        <w:t xml:space="preserve"> ДУ «Інститут загальної та невідкладної хірургії ім. В.Т.</w:t>
      </w:r>
      <w:r w:rsidR="001C3885">
        <w:t> </w:t>
      </w:r>
      <w:r w:rsidRPr="00563C86">
        <w:t xml:space="preserve">Зайцева НАМН України». </w:t>
      </w:r>
    </w:p>
    <w:p w14:paraId="0B85F8F3" w14:textId="24F6F8FD" w:rsidR="00CC180A" w:rsidRPr="00BD1EFA" w:rsidRDefault="00CC180A" w:rsidP="00EA6642">
      <w:pPr>
        <w:pStyle w:val="10"/>
      </w:pPr>
      <w:r w:rsidRPr="00BD1EFA">
        <w:t xml:space="preserve">Пацієнти </w:t>
      </w:r>
      <w:r>
        <w:t>розподілені на</w:t>
      </w:r>
      <w:r w:rsidRPr="00BD1EFA">
        <w:t xml:space="preserve"> 3 групи, в кожній з яких </w:t>
      </w:r>
      <w:r w:rsidR="00FE2489">
        <w:t>виділено</w:t>
      </w:r>
      <w:r w:rsidRPr="00BD1EFA">
        <w:t xml:space="preserve"> по 2 підгрупи порівняння А та Б відповідно. </w:t>
      </w:r>
    </w:p>
    <w:p w14:paraId="02D0B778" w14:textId="65AACCB1" w:rsidR="00CC180A" w:rsidRPr="00BD1EFA" w:rsidRDefault="00CC180A" w:rsidP="00EA6642">
      <w:pPr>
        <w:pStyle w:val="10"/>
      </w:pPr>
      <w:r w:rsidRPr="00BD1EFA">
        <w:t>Перша (1) група представлена 34 пацієнтами, які</w:t>
      </w:r>
      <w:r>
        <w:t xml:space="preserve"> роз</w:t>
      </w:r>
      <w:r w:rsidRPr="00BD1EFA">
        <w:t xml:space="preserve">поділені на 2 </w:t>
      </w:r>
      <w:r>
        <w:t>підгрупи. У 1А підгруп</w:t>
      </w:r>
      <w:r w:rsidR="00121B04">
        <w:t>у</w:t>
      </w:r>
      <w:r>
        <w:t xml:space="preserve"> увійшли</w:t>
      </w:r>
      <w:r w:rsidRPr="00BD1EFA">
        <w:t xml:space="preserve"> пацієнти</w:t>
      </w:r>
      <w:r w:rsidR="00121B04">
        <w:t xml:space="preserve"> (</w:t>
      </w:r>
      <w:r w:rsidR="00121B04">
        <w:rPr>
          <w:lang w:val="en-US"/>
        </w:rPr>
        <w:t>n </w:t>
      </w:r>
      <w:r w:rsidR="00121B04" w:rsidRPr="00121B04">
        <w:t>=</w:t>
      </w:r>
      <w:r w:rsidR="00121B04">
        <w:rPr>
          <w:lang w:val="en-US"/>
        </w:rPr>
        <w:t> </w:t>
      </w:r>
      <w:r w:rsidR="00121B04" w:rsidRPr="00121B04">
        <w:t>15</w:t>
      </w:r>
      <w:r w:rsidR="00121B04">
        <w:t>, 44,1%)</w:t>
      </w:r>
      <w:r w:rsidRPr="00BD1EFA">
        <w:t xml:space="preserve">, у лікуванні яких використовували </w:t>
      </w:r>
      <w:proofErr w:type="spellStart"/>
      <w:r w:rsidRPr="00BD1EFA">
        <w:t>антеградні</w:t>
      </w:r>
      <w:proofErr w:type="spellEnd"/>
      <w:r w:rsidRPr="00BD1EFA">
        <w:t xml:space="preserve"> </w:t>
      </w:r>
      <w:proofErr w:type="spellStart"/>
      <w:r w:rsidRPr="00BD1EFA">
        <w:t>ендобіліарні</w:t>
      </w:r>
      <w:proofErr w:type="spellEnd"/>
      <w:r w:rsidRPr="00BD1EFA">
        <w:t xml:space="preserve"> втручання як підготовк</w:t>
      </w:r>
      <w:r>
        <w:t>а</w:t>
      </w:r>
      <w:r w:rsidRPr="00BD1EFA">
        <w:t xml:space="preserve"> до </w:t>
      </w:r>
      <w:proofErr w:type="spellStart"/>
      <w:r w:rsidRPr="00BD1EFA">
        <w:t>рек</w:t>
      </w:r>
      <w:r w:rsidR="001F5E42">
        <w:t>онструктивно</w:t>
      </w:r>
      <w:proofErr w:type="spellEnd"/>
      <w:r w:rsidR="001F5E42">
        <w:t>-відновних операцій</w:t>
      </w:r>
      <w:r w:rsidRPr="00BD1EFA">
        <w:t xml:space="preserve">. </w:t>
      </w:r>
      <w:r>
        <w:t>До</w:t>
      </w:r>
      <w:r w:rsidRPr="00BD1EFA">
        <w:t xml:space="preserve"> 1Б підгруп</w:t>
      </w:r>
      <w:r>
        <w:t>и</w:t>
      </w:r>
      <w:r w:rsidRPr="00BD1EFA">
        <w:t xml:space="preserve"> (n</w:t>
      </w:r>
      <w:r w:rsidR="00121B04">
        <w:rPr>
          <w:lang w:val="ru-RU"/>
        </w:rPr>
        <w:t> </w:t>
      </w:r>
      <w:r w:rsidRPr="00BD1EFA">
        <w:t>=</w:t>
      </w:r>
      <w:r w:rsidR="00121B04">
        <w:rPr>
          <w:lang w:val="ru-RU"/>
        </w:rPr>
        <w:t> </w:t>
      </w:r>
      <w:r w:rsidRPr="00BD1EFA">
        <w:t>19</w:t>
      </w:r>
      <w:r w:rsidR="00121B04" w:rsidRPr="00121B04">
        <w:t>,</w:t>
      </w:r>
      <w:r w:rsidRPr="00BD1EFA">
        <w:t xml:space="preserve"> 55,9%) увійшли пацієнти, яким виконан</w:t>
      </w:r>
      <w:r>
        <w:t>о</w:t>
      </w:r>
      <w:r w:rsidRPr="00BD1EFA">
        <w:t xml:space="preserve"> </w:t>
      </w:r>
      <w:proofErr w:type="spellStart"/>
      <w:r w:rsidRPr="00BD1EFA">
        <w:t>реконструктивно</w:t>
      </w:r>
      <w:proofErr w:type="spellEnd"/>
      <w:r w:rsidRPr="00BD1EFA">
        <w:t>-віднов</w:t>
      </w:r>
      <w:r w:rsidR="00121B04">
        <w:t>люваль</w:t>
      </w:r>
      <w:r w:rsidRPr="00BD1EFA">
        <w:t>ні операції після невдалої спроби ендоскопічного лікування.</w:t>
      </w:r>
      <w:r w:rsidR="00121B04">
        <w:t xml:space="preserve"> </w:t>
      </w:r>
      <w:r>
        <w:t>До</w:t>
      </w:r>
      <w:r w:rsidRPr="00BD1EFA">
        <w:t xml:space="preserve"> друг</w:t>
      </w:r>
      <w:r>
        <w:t>ої</w:t>
      </w:r>
      <w:r w:rsidRPr="00BD1EFA">
        <w:t xml:space="preserve"> (2) груп</w:t>
      </w:r>
      <w:r>
        <w:t>и</w:t>
      </w:r>
      <w:r w:rsidRPr="00BD1EFA">
        <w:t xml:space="preserve"> увійшли 22 пацієнти з </w:t>
      </w:r>
      <w:proofErr w:type="spellStart"/>
      <w:r w:rsidRPr="00BD1EFA">
        <w:t>холангіокарциномами</w:t>
      </w:r>
      <w:proofErr w:type="spellEnd"/>
      <w:r w:rsidRPr="00BD1EFA">
        <w:t xml:space="preserve">, яким виконано </w:t>
      </w:r>
      <w:proofErr w:type="spellStart"/>
      <w:r w:rsidRPr="00BD1EFA">
        <w:t>реконструктивно</w:t>
      </w:r>
      <w:proofErr w:type="spellEnd"/>
      <w:r w:rsidRPr="00BD1EFA">
        <w:t>-</w:t>
      </w:r>
      <w:r w:rsidR="002463FE">
        <w:t xml:space="preserve">відновне оперативне лікування. </w:t>
      </w:r>
      <w:r>
        <w:t>До</w:t>
      </w:r>
      <w:r w:rsidRPr="00BD1EFA">
        <w:t xml:space="preserve"> 2А підгруп</w:t>
      </w:r>
      <w:r>
        <w:t>и</w:t>
      </w:r>
      <w:r w:rsidRPr="00BD1EFA">
        <w:t xml:space="preserve"> увійшли 11 (50%) пацієнт</w:t>
      </w:r>
      <w:r>
        <w:t>ів</w:t>
      </w:r>
      <w:r w:rsidRPr="00BD1EFA">
        <w:t xml:space="preserve">, </w:t>
      </w:r>
      <w:r>
        <w:t>у</w:t>
      </w:r>
      <w:r w:rsidRPr="00BD1EFA">
        <w:t xml:space="preserve"> лікуванні яких застосовувалися </w:t>
      </w:r>
      <w:proofErr w:type="spellStart"/>
      <w:r w:rsidRPr="00BD1EFA">
        <w:t>антеградні</w:t>
      </w:r>
      <w:proofErr w:type="spellEnd"/>
      <w:r w:rsidRPr="00BD1EFA">
        <w:t xml:space="preserve"> </w:t>
      </w:r>
      <w:proofErr w:type="spellStart"/>
      <w:r w:rsidRPr="00BD1EFA">
        <w:t>ендобіліарні</w:t>
      </w:r>
      <w:proofErr w:type="spellEnd"/>
      <w:r w:rsidRPr="00BD1EFA">
        <w:t xml:space="preserve"> втручання </w:t>
      </w:r>
      <w:r>
        <w:t>для</w:t>
      </w:r>
      <w:r w:rsidRPr="00BD1EFA">
        <w:t xml:space="preserve"> </w:t>
      </w:r>
      <w:proofErr w:type="spellStart"/>
      <w:r w:rsidRPr="00BD1EFA">
        <w:t>біліарної</w:t>
      </w:r>
      <w:proofErr w:type="spellEnd"/>
      <w:r w:rsidRPr="00BD1EFA">
        <w:t xml:space="preserve"> декомпресії. </w:t>
      </w:r>
      <w:r>
        <w:t>Надалі</w:t>
      </w:r>
      <w:r w:rsidRPr="00BD1EFA">
        <w:t xml:space="preserve"> виконували </w:t>
      </w:r>
      <w:proofErr w:type="spellStart"/>
      <w:r w:rsidRPr="00BD1EFA">
        <w:t>реконструктивно</w:t>
      </w:r>
      <w:proofErr w:type="spellEnd"/>
      <w:r w:rsidRPr="00BD1EFA">
        <w:t xml:space="preserve">-відновний етап хірургічного лікування. </w:t>
      </w:r>
      <w:r>
        <w:t>До</w:t>
      </w:r>
      <w:r w:rsidRPr="00BD1EFA">
        <w:t xml:space="preserve"> 2Б підгруп</w:t>
      </w:r>
      <w:r>
        <w:t>и</w:t>
      </w:r>
      <w:r w:rsidRPr="00BD1EFA">
        <w:t xml:space="preserve"> увійшли 11 (50%) пацієнт</w:t>
      </w:r>
      <w:r>
        <w:t>ів</w:t>
      </w:r>
      <w:r w:rsidRPr="00BD1EFA">
        <w:t xml:space="preserve">, </w:t>
      </w:r>
      <w:proofErr w:type="spellStart"/>
      <w:r w:rsidRPr="00BD1EFA">
        <w:t>реконструктивно</w:t>
      </w:r>
      <w:proofErr w:type="spellEnd"/>
      <w:r w:rsidRPr="00BD1EFA">
        <w:t>-віднов</w:t>
      </w:r>
      <w:r w:rsidR="002463FE">
        <w:t>люваль</w:t>
      </w:r>
      <w:r w:rsidRPr="00BD1EFA">
        <w:t xml:space="preserve">не оперативне лікування яких виконувалося без застосування </w:t>
      </w:r>
      <w:proofErr w:type="spellStart"/>
      <w:r w:rsidRPr="00BD1EFA">
        <w:t>мініінвазивних</w:t>
      </w:r>
      <w:proofErr w:type="spellEnd"/>
      <w:r w:rsidRPr="00BD1EFA">
        <w:t xml:space="preserve"> </w:t>
      </w:r>
      <w:r>
        <w:t>у</w:t>
      </w:r>
      <w:r w:rsidRPr="00BD1EFA">
        <w:t>тручань.</w:t>
      </w:r>
      <w:r w:rsidR="0046074D">
        <w:t xml:space="preserve"> </w:t>
      </w:r>
    </w:p>
    <w:p w14:paraId="1C1B30BE" w14:textId="3D32FCA8" w:rsidR="00CC180A" w:rsidRPr="00BA1B1D" w:rsidRDefault="00EA6642" w:rsidP="00EA6642">
      <w:pPr>
        <w:pStyle w:val="2"/>
        <w:rPr>
          <w:lang w:val="uk-UA"/>
        </w:rPr>
      </w:pPr>
      <w:r w:rsidRPr="00BA1B1D">
        <w:rPr>
          <w:lang w:val="uk-UA"/>
        </w:rPr>
        <w:t>Результати</w:t>
      </w:r>
    </w:p>
    <w:p w14:paraId="5A299AB4" w14:textId="647B8907" w:rsidR="00CC180A" w:rsidRPr="00F84506" w:rsidRDefault="00CC180A" w:rsidP="00BA1B1D">
      <w:pPr>
        <w:pStyle w:val="10"/>
        <w:rPr>
          <w:lang w:val="ru-RU"/>
        </w:rPr>
      </w:pPr>
      <w:r w:rsidRPr="00792278">
        <w:t xml:space="preserve">У пацієнтів 1 групи відзначено наступні </w:t>
      </w:r>
      <w:proofErr w:type="spellStart"/>
      <w:r w:rsidR="00CF53C2">
        <w:t>непухлинни</w:t>
      </w:r>
      <w:proofErr w:type="spellEnd"/>
      <w:r w:rsidR="00CF53C2">
        <w:t xml:space="preserve"> захворювання жовчно-вивідних шляхів</w:t>
      </w:r>
      <w:r w:rsidRPr="00792278">
        <w:t xml:space="preserve">: </w:t>
      </w:r>
      <w:proofErr w:type="spellStart"/>
      <w:r w:rsidRPr="00792278">
        <w:t>холедохолітіаз</w:t>
      </w:r>
      <w:proofErr w:type="spellEnd"/>
      <w:r w:rsidRPr="00792278">
        <w:t xml:space="preserve"> у 21 (61,8</w:t>
      </w:r>
      <w:r w:rsidRPr="00563C86">
        <w:t xml:space="preserve">%) випадку, стриктури </w:t>
      </w:r>
      <w:r>
        <w:t>ГХ</w:t>
      </w:r>
      <w:r w:rsidRPr="00563C86">
        <w:t xml:space="preserve"> у 6 (17,6%) та стриктури </w:t>
      </w:r>
      <w:proofErr w:type="spellStart"/>
      <w:r>
        <w:t>біліодигестивних</w:t>
      </w:r>
      <w:proofErr w:type="spellEnd"/>
      <w:r>
        <w:t xml:space="preserve"> </w:t>
      </w:r>
      <w:proofErr w:type="spellStart"/>
      <w:r>
        <w:t>анастомозів</w:t>
      </w:r>
      <w:proofErr w:type="spellEnd"/>
      <w:r w:rsidRPr="00563C86">
        <w:t xml:space="preserve"> у 7 (</w:t>
      </w:r>
      <w:r w:rsidR="001E5498">
        <w:t>20,6%) пацієнтів. У 1А підгрупі</w:t>
      </w:r>
      <w:r w:rsidRPr="00563C86">
        <w:t xml:space="preserve"> 1</w:t>
      </w:r>
      <w:r>
        <w:t>5</w:t>
      </w:r>
      <w:r w:rsidRPr="00563C86">
        <w:t xml:space="preserve"> (41,1%) пацієнтам з метою </w:t>
      </w:r>
      <w:proofErr w:type="spellStart"/>
      <w:r w:rsidRPr="00563C86">
        <w:t>біліарної</w:t>
      </w:r>
      <w:proofErr w:type="spellEnd"/>
      <w:r w:rsidRPr="00563C86">
        <w:t xml:space="preserve"> декомпресії виконані </w:t>
      </w:r>
      <w:proofErr w:type="spellStart"/>
      <w:r w:rsidRPr="00563C86">
        <w:t>антеградний</w:t>
      </w:r>
      <w:proofErr w:type="spellEnd"/>
      <w:r w:rsidRPr="00563C86">
        <w:t xml:space="preserve"> </w:t>
      </w:r>
      <w:proofErr w:type="spellStart"/>
      <w:r w:rsidRPr="00563C86">
        <w:t>ендобіліарні</w:t>
      </w:r>
      <w:proofErr w:type="spellEnd"/>
      <w:r w:rsidRPr="00563C86">
        <w:t xml:space="preserve"> втручання, </w:t>
      </w:r>
      <w:r w:rsidR="00A35A1F">
        <w:t>у 1Б</w:t>
      </w:r>
      <w:r w:rsidR="00A35A1F" w:rsidRPr="00563C86">
        <w:t xml:space="preserve"> </w:t>
      </w:r>
      <w:r w:rsidR="00A35A1F">
        <w:t>під</w:t>
      </w:r>
      <w:r w:rsidRPr="00563C86">
        <w:t xml:space="preserve">групі </w:t>
      </w:r>
      <w:r w:rsidR="00A35A1F">
        <w:t xml:space="preserve"> </w:t>
      </w:r>
      <w:r w:rsidRPr="00563C86">
        <w:t xml:space="preserve">19 (55,9%) пацієнтам спроби ретроградної </w:t>
      </w:r>
      <w:proofErr w:type="spellStart"/>
      <w:r w:rsidRPr="00563C86">
        <w:t>біліарної</w:t>
      </w:r>
      <w:proofErr w:type="spellEnd"/>
      <w:r w:rsidRPr="00563C86">
        <w:t xml:space="preserve"> декомпресії були невдалими. Другим етапом хірургічного лікування виконувалися </w:t>
      </w:r>
      <w:proofErr w:type="spellStart"/>
      <w:r w:rsidRPr="00563C86">
        <w:t>реконструктивно</w:t>
      </w:r>
      <w:proofErr w:type="spellEnd"/>
      <w:r w:rsidRPr="00563C86">
        <w:t xml:space="preserve">-відновлювальні операції або застосовувалися </w:t>
      </w:r>
      <w:r>
        <w:t>комбіновані</w:t>
      </w:r>
      <w:r w:rsidRPr="00563C86">
        <w:t xml:space="preserve"> втручання</w:t>
      </w:r>
      <w:r>
        <w:t xml:space="preserve"> з </w:t>
      </w:r>
      <w:proofErr w:type="spellStart"/>
      <w:r>
        <w:t>антеградного</w:t>
      </w:r>
      <w:proofErr w:type="spellEnd"/>
      <w:r>
        <w:t xml:space="preserve"> та ретроградного </w:t>
      </w:r>
      <w:proofErr w:type="spellStart"/>
      <w:r>
        <w:t>доступів</w:t>
      </w:r>
      <w:proofErr w:type="spellEnd"/>
      <w:r w:rsidRPr="00563C86">
        <w:t xml:space="preserve">. </w:t>
      </w:r>
    </w:p>
    <w:p w14:paraId="0920C648" w14:textId="6E302C3C" w:rsidR="00CC180A" w:rsidRPr="00563C86" w:rsidRDefault="001F5E42" w:rsidP="00BA1B1D">
      <w:pPr>
        <w:pStyle w:val="10"/>
      </w:pPr>
      <w:r>
        <w:rPr>
          <w:lang w:val="ru-RU"/>
        </w:rPr>
        <w:t xml:space="preserve">У </w:t>
      </w:r>
      <w:r w:rsidRPr="00E96800">
        <w:rPr>
          <w:lang w:val="ru-RU"/>
        </w:rPr>
        <w:t>1</w:t>
      </w:r>
      <w:r>
        <w:t xml:space="preserve">А </w:t>
      </w:r>
      <w:proofErr w:type="gramStart"/>
      <w:r>
        <w:t>п</w:t>
      </w:r>
      <w:proofErr w:type="gramEnd"/>
      <w:r>
        <w:t xml:space="preserve">ідгрупи </w:t>
      </w:r>
      <w:r w:rsidR="00EE05DC" w:rsidRPr="00563C86">
        <w:t>18 (52,9%)</w:t>
      </w:r>
      <w:r w:rsidR="00EE05DC">
        <w:t xml:space="preserve"> пацієнтам</w:t>
      </w:r>
      <w:r w:rsidR="00EE05DC">
        <w:rPr>
          <w:lang w:val="ru-RU"/>
        </w:rPr>
        <w:t xml:space="preserve"> </w:t>
      </w:r>
      <w:r w:rsidR="00EE05DC" w:rsidRPr="00EE05DC">
        <w:t>б</w:t>
      </w:r>
      <w:r w:rsidR="00CC180A" w:rsidRPr="00EE05DC">
        <w:t>ул</w:t>
      </w:r>
      <w:r w:rsidR="00EE05DC" w:rsidRPr="00EE05DC">
        <w:t>а</w:t>
      </w:r>
      <w:r w:rsidR="00CC180A" w:rsidRPr="00EE05DC">
        <w:t xml:space="preserve"> виконан</w:t>
      </w:r>
      <w:r w:rsidR="00EE05DC" w:rsidRPr="00EE05DC">
        <w:t>а</w:t>
      </w:r>
      <w:r w:rsidR="00CC180A" w:rsidRPr="00EE05DC">
        <w:t xml:space="preserve"> </w:t>
      </w:r>
      <w:proofErr w:type="spellStart"/>
      <w:r w:rsidR="00CC180A" w:rsidRPr="00EE05DC">
        <w:t>с</w:t>
      </w:r>
      <w:r w:rsidR="00CC180A" w:rsidRPr="00563C86">
        <w:t>упрадуоденальна</w:t>
      </w:r>
      <w:proofErr w:type="spellEnd"/>
      <w:r w:rsidR="00CC180A" w:rsidRPr="00563C86">
        <w:t xml:space="preserve"> </w:t>
      </w:r>
      <w:proofErr w:type="spellStart"/>
      <w:r w:rsidR="00CC180A" w:rsidRPr="00563C86">
        <w:t>холедохолітотомія</w:t>
      </w:r>
      <w:proofErr w:type="spellEnd"/>
      <w:r w:rsidR="00CC180A" w:rsidRPr="00563C86">
        <w:t xml:space="preserve">, </w:t>
      </w:r>
      <w:proofErr w:type="spellStart"/>
      <w:r w:rsidR="00CC180A" w:rsidRPr="00563C86">
        <w:t>холедохолітое</w:t>
      </w:r>
      <w:r w:rsidR="00EE05DC">
        <w:t>кстр</w:t>
      </w:r>
      <w:r w:rsidR="00EE05DC" w:rsidRPr="00153DD9">
        <w:t>акція</w:t>
      </w:r>
      <w:proofErr w:type="spellEnd"/>
      <w:r w:rsidR="00EE05DC" w:rsidRPr="00153DD9">
        <w:t xml:space="preserve">, дренування </w:t>
      </w:r>
      <w:proofErr w:type="spellStart"/>
      <w:r w:rsidR="00EE05DC" w:rsidRPr="00153DD9">
        <w:t>холедоха</w:t>
      </w:r>
      <w:proofErr w:type="spellEnd"/>
      <w:r w:rsidR="00CC180A" w:rsidRPr="00153DD9">
        <w:t xml:space="preserve">, 3 (8,8%) пацієнтам накладено </w:t>
      </w:r>
      <w:proofErr w:type="spellStart"/>
      <w:r w:rsidR="00CC180A" w:rsidRPr="00153DD9">
        <w:t>холедоходуоденоа</w:t>
      </w:r>
      <w:r w:rsidR="00153DD9">
        <w:t>настомоз</w:t>
      </w:r>
      <w:proofErr w:type="spellEnd"/>
      <w:r w:rsidR="00153DD9">
        <w:t>, 3 (8,8%) –</w:t>
      </w:r>
      <w:r w:rsidR="00CC180A" w:rsidRPr="00153DD9">
        <w:t xml:space="preserve"> </w:t>
      </w:r>
      <w:proofErr w:type="spellStart"/>
      <w:r w:rsidR="00CC180A" w:rsidRPr="00153DD9">
        <w:t>гепатікоєюноанастомоз</w:t>
      </w:r>
      <w:proofErr w:type="spellEnd"/>
      <w:r w:rsidR="00CC180A" w:rsidRPr="00153DD9">
        <w:t xml:space="preserve"> на петлі тонкої кишки, вимкнено</w:t>
      </w:r>
      <w:r w:rsidR="00CC180A" w:rsidRPr="00563C86">
        <w:t xml:space="preserve">ю за </w:t>
      </w:r>
      <w:proofErr w:type="spellStart"/>
      <w:r w:rsidR="00CC180A" w:rsidRPr="00563C86">
        <w:t>Ру</w:t>
      </w:r>
      <w:proofErr w:type="spellEnd"/>
      <w:r w:rsidR="00CC180A" w:rsidRPr="00563C86">
        <w:t xml:space="preserve">. У 2 (13,3%) пацієнтів 1А підгрупи застосовані </w:t>
      </w:r>
      <w:proofErr w:type="spellStart"/>
      <w:r w:rsidR="00CC180A">
        <w:t>мініінвазивні</w:t>
      </w:r>
      <w:proofErr w:type="spellEnd"/>
      <w:r w:rsidR="00CC180A">
        <w:t xml:space="preserve"> втручання виконанні з комбінованого </w:t>
      </w:r>
      <w:proofErr w:type="spellStart"/>
      <w:r w:rsidR="00CC180A">
        <w:t>антеградного</w:t>
      </w:r>
      <w:proofErr w:type="spellEnd"/>
      <w:r w:rsidR="00CC180A">
        <w:t xml:space="preserve"> та ретроградного </w:t>
      </w:r>
      <w:proofErr w:type="spellStart"/>
      <w:r w:rsidR="00CC180A">
        <w:t>доступів</w:t>
      </w:r>
      <w:proofErr w:type="spellEnd"/>
      <w:r w:rsidR="00CC180A">
        <w:t>.</w:t>
      </w:r>
    </w:p>
    <w:p w14:paraId="4963784B" w14:textId="632A1AFB" w:rsidR="00CC180A" w:rsidRPr="00563C86" w:rsidRDefault="00CC180A" w:rsidP="00BA1B1D">
      <w:pPr>
        <w:pStyle w:val="10"/>
      </w:pPr>
      <w:r w:rsidRPr="00563C86">
        <w:t xml:space="preserve">Застосовуючи </w:t>
      </w:r>
      <w:proofErr w:type="spellStart"/>
      <w:r w:rsidRPr="00563C86">
        <w:t>антеградний</w:t>
      </w:r>
      <w:proofErr w:type="spellEnd"/>
      <w:r w:rsidRPr="00563C86">
        <w:t xml:space="preserve"> </w:t>
      </w:r>
      <w:proofErr w:type="spellStart"/>
      <w:r w:rsidRPr="00563C86">
        <w:t>ендобіліарні</w:t>
      </w:r>
      <w:proofErr w:type="spellEnd"/>
      <w:r w:rsidRPr="00563C86">
        <w:t xml:space="preserve"> втручання</w:t>
      </w:r>
      <w:r w:rsidR="00CA26A4">
        <w:t>,</w:t>
      </w:r>
      <w:r w:rsidRPr="00563C86">
        <w:t xml:space="preserve"> нам вдалося знизити розвиток у</w:t>
      </w:r>
      <w:r w:rsidR="00CA26A4">
        <w:t xml:space="preserve">складнень </w:t>
      </w:r>
      <w:proofErr w:type="spellStart"/>
      <w:r w:rsidR="00CA26A4">
        <w:t>біліарної</w:t>
      </w:r>
      <w:proofErr w:type="spellEnd"/>
      <w:r w:rsidR="00CA26A4">
        <w:t xml:space="preserve"> декомпресії</w:t>
      </w:r>
      <w:r w:rsidRPr="00563C86">
        <w:t xml:space="preserve"> в порівнянні з пацієнтами</w:t>
      </w:r>
      <w:r w:rsidR="00CA26A4">
        <w:t>,</w:t>
      </w:r>
      <w:r w:rsidRPr="00563C86">
        <w:t xml:space="preserve"> у яких була невдала спроба ендоскопічного лікування</w:t>
      </w:r>
      <w:r w:rsidR="00CA26A4">
        <w:t>,</w:t>
      </w:r>
      <w:r w:rsidRPr="00563C86">
        <w:t xml:space="preserve"> з 15 (78,9%) до 1 (6,67%)</w:t>
      </w:r>
      <w:r>
        <w:t xml:space="preserve"> випадку</w:t>
      </w:r>
      <w:r w:rsidRPr="00563C86">
        <w:t xml:space="preserve">, а також знизити кількість ускладнень після </w:t>
      </w:r>
      <w:proofErr w:type="spellStart"/>
      <w:r w:rsidRPr="00563C86">
        <w:t>реконструктивно</w:t>
      </w:r>
      <w:proofErr w:type="spellEnd"/>
      <w:r w:rsidRPr="00563C86">
        <w:t>-віднов</w:t>
      </w:r>
      <w:r w:rsidR="00CA26A4">
        <w:t>люваль</w:t>
      </w:r>
      <w:r w:rsidRPr="00563C86">
        <w:t>них операцій з 10 (52,6%) до 1 (6,67%) та рівень летальності з 2 (10,5%) до 1 (6,67%).</w:t>
      </w:r>
    </w:p>
    <w:p w14:paraId="080AC1AC" w14:textId="019F2A6C" w:rsidR="00CC180A" w:rsidRDefault="00CC180A" w:rsidP="00BA1B1D">
      <w:pPr>
        <w:pStyle w:val="10"/>
      </w:pPr>
      <w:r w:rsidRPr="00563C86">
        <w:t xml:space="preserve">Причинами </w:t>
      </w:r>
      <w:r>
        <w:t>МЖ</w:t>
      </w:r>
      <w:r w:rsidRPr="00563C86">
        <w:t xml:space="preserve"> у пацієнтів 2 групи стали наступні злоякісні захворювання </w:t>
      </w:r>
      <w:r>
        <w:t>жовчно-вивідних шляхів</w:t>
      </w:r>
      <w:r w:rsidR="00E9216E">
        <w:t xml:space="preserve">: </w:t>
      </w:r>
      <w:proofErr w:type="spellStart"/>
      <w:r w:rsidR="00E9216E">
        <w:t>холангіокарцинома</w:t>
      </w:r>
      <w:proofErr w:type="spellEnd"/>
      <w:r w:rsidRPr="00563C86">
        <w:t xml:space="preserve"> I типу </w:t>
      </w:r>
      <w:r w:rsidR="00E9216E">
        <w:t xml:space="preserve">– </w:t>
      </w:r>
      <w:r w:rsidRPr="00563C86">
        <w:t>у 4 (18,2%) пацієнт</w:t>
      </w:r>
      <w:r w:rsidRPr="00C017B2">
        <w:t xml:space="preserve">ів, II типу </w:t>
      </w:r>
      <w:r w:rsidR="00E9216E" w:rsidRPr="00C017B2">
        <w:t xml:space="preserve">– </w:t>
      </w:r>
      <w:r w:rsidRPr="00C017B2">
        <w:t xml:space="preserve">у 7 (31,82%), IIIA типу </w:t>
      </w:r>
      <w:r w:rsidR="00E9216E" w:rsidRPr="00C017B2">
        <w:t xml:space="preserve">– </w:t>
      </w:r>
      <w:r w:rsidRPr="00C017B2">
        <w:t xml:space="preserve">у 3 (13,6%), IIIB типу </w:t>
      </w:r>
      <w:r w:rsidR="00E9216E" w:rsidRPr="00C017B2">
        <w:t xml:space="preserve">– </w:t>
      </w:r>
      <w:r w:rsidRPr="00C017B2">
        <w:t xml:space="preserve">у 3 (13,6%), IV типу </w:t>
      </w:r>
      <w:r w:rsidR="00E9216E" w:rsidRPr="00C017B2">
        <w:t>–</w:t>
      </w:r>
      <w:r w:rsidR="00E9216E">
        <w:t xml:space="preserve"> </w:t>
      </w:r>
      <w:r w:rsidRPr="00563C86">
        <w:t xml:space="preserve">у 4 (18,2%), згідно з класифікацією </w:t>
      </w:r>
      <w:proofErr w:type="spellStart"/>
      <w:r w:rsidRPr="00563C86">
        <w:t>Bismuth</w:t>
      </w:r>
      <w:proofErr w:type="spellEnd"/>
      <w:r w:rsidRPr="00563C86">
        <w:t xml:space="preserve"> - </w:t>
      </w:r>
      <w:proofErr w:type="spellStart"/>
      <w:r w:rsidRPr="00563C86">
        <w:t>Corlett</w:t>
      </w:r>
      <w:proofErr w:type="spellEnd"/>
      <w:r w:rsidRPr="00563C86">
        <w:t xml:space="preserve">. Рак дистальних відділів </w:t>
      </w:r>
      <w:proofErr w:type="spellStart"/>
      <w:r w:rsidRPr="00563C86">
        <w:t>холедоха</w:t>
      </w:r>
      <w:proofErr w:type="spellEnd"/>
      <w:r w:rsidRPr="00563C86">
        <w:t xml:space="preserve"> в</w:t>
      </w:r>
      <w:r>
        <w:t>иявле</w:t>
      </w:r>
      <w:r w:rsidRPr="00563C86">
        <w:t>ний у 1 (4,6%) пацієнта.</w:t>
      </w:r>
    </w:p>
    <w:p w14:paraId="1FB49098" w14:textId="6EE4903A" w:rsidR="00CC180A" w:rsidRPr="00887092" w:rsidRDefault="00CC180A" w:rsidP="00BA1B1D">
      <w:pPr>
        <w:pStyle w:val="10"/>
      </w:pPr>
      <w:r>
        <w:t>У</w:t>
      </w:r>
      <w:r w:rsidRPr="00563C86">
        <w:t xml:space="preserve"> 2А підгруп</w:t>
      </w:r>
      <w:r>
        <w:t>і</w:t>
      </w:r>
      <w:r w:rsidRPr="00563C86">
        <w:t xml:space="preserve"> після дренуючого етапу лікування спо</w:t>
      </w:r>
      <w:r w:rsidRPr="00887092">
        <w:t>стерігал</w:t>
      </w:r>
      <w:r w:rsidR="00E96800">
        <w:t>о</w:t>
      </w:r>
      <w:r w:rsidRPr="00887092">
        <w:t xml:space="preserve">ся </w:t>
      </w:r>
      <w:r w:rsidR="00E96800" w:rsidRPr="00563C86">
        <w:rPr>
          <w:szCs w:val="28"/>
        </w:rPr>
        <w:t>міграці</w:t>
      </w:r>
      <w:r w:rsidR="00E96800">
        <w:rPr>
          <w:szCs w:val="28"/>
        </w:rPr>
        <w:t>я</w:t>
      </w:r>
      <w:r w:rsidR="00E96800" w:rsidRPr="00563C86">
        <w:rPr>
          <w:szCs w:val="28"/>
        </w:rPr>
        <w:t xml:space="preserve"> </w:t>
      </w:r>
      <w:proofErr w:type="spellStart"/>
      <w:r w:rsidR="00E96800" w:rsidRPr="00563C86">
        <w:rPr>
          <w:szCs w:val="28"/>
        </w:rPr>
        <w:t>холангіодренажу</w:t>
      </w:r>
      <w:proofErr w:type="spellEnd"/>
      <w:r w:rsidR="00E96800" w:rsidRPr="00887092">
        <w:t xml:space="preserve"> </w:t>
      </w:r>
      <w:r w:rsidRPr="00887092">
        <w:t xml:space="preserve">у 1 (9,1%) пацієнта. </w:t>
      </w:r>
    </w:p>
    <w:p w14:paraId="6D1BD808" w14:textId="77777777" w:rsidR="00CC180A" w:rsidRPr="00887092" w:rsidRDefault="00CC180A" w:rsidP="00BA1B1D">
      <w:pPr>
        <w:pStyle w:val="10"/>
      </w:pPr>
      <w:r w:rsidRPr="00887092">
        <w:t xml:space="preserve">Після успішно виконаної </w:t>
      </w:r>
      <w:proofErr w:type="spellStart"/>
      <w:r w:rsidRPr="00887092">
        <w:t>біліарної</w:t>
      </w:r>
      <w:proofErr w:type="spellEnd"/>
      <w:r w:rsidRPr="00887092">
        <w:t xml:space="preserve"> декомпресії 11 (50%) пацієнтам виконані </w:t>
      </w:r>
      <w:proofErr w:type="spellStart"/>
      <w:r w:rsidRPr="00887092">
        <w:t>реконструктивно</w:t>
      </w:r>
      <w:proofErr w:type="spellEnd"/>
      <w:r w:rsidRPr="00887092">
        <w:t xml:space="preserve">-відновлювальні оперативні втручання, які увійшли в 2А підгрупу, 11 (50%) пацієнтам, які склали 2Б підгрупу, аналогічні оперативні втручання виконувались без попередньої </w:t>
      </w:r>
      <w:proofErr w:type="spellStart"/>
      <w:r w:rsidRPr="00887092">
        <w:t>біліарної</w:t>
      </w:r>
      <w:proofErr w:type="spellEnd"/>
      <w:r w:rsidRPr="00887092">
        <w:t xml:space="preserve"> декомпресії.</w:t>
      </w:r>
    </w:p>
    <w:p w14:paraId="603B8950" w14:textId="050F9167" w:rsidR="00CC180A" w:rsidRPr="00563C86" w:rsidRDefault="00CC180A" w:rsidP="00BA1B1D">
      <w:pPr>
        <w:pStyle w:val="10"/>
      </w:pPr>
      <w:r w:rsidRPr="00887092">
        <w:t>Пацієнтам з I і II типами пухлини виконували ізольовану</w:t>
      </w:r>
      <w:r w:rsidRPr="00563C86">
        <w:t xml:space="preserve"> резекцію </w:t>
      </w:r>
      <w:r>
        <w:t>жовчно-вивідних шляхів</w:t>
      </w:r>
      <w:r w:rsidRPr="00563C86">
        <w:t xml:space="preserve"> з подальшим накладенням </w:t>
      </w:r>
      <w:proofErr w:type="spellStart"/>
      <w:r>
        <w:t>гепатікоєюноанастомозу</w:t>
      </w:r>
      <w:proofErr w:type="spellEnd"/>
      <w:r w:rsidRPr="00563C86">
        <w:t xml:space="preserve"> за </w:t>
      </w:r>
      <w:proofErr w:type="spellStart"/>
      <w:r w:rsidRPr="00563C86">
        <w:t>Ру</w:t>
      </w:r>
      <w:proofErr w:type="spellEnd"/>
      <w:r w:rsidRPr="00563C86">
        <w:t xml:space="preserve">. У пацієнтів з IIIB типом </w:t>
      </w:r>
      <w:proofErr w:type="spellStart"/>
      <w:r>
        <w:t>холангіокарциноми</w:t>
      </w:r>
      <w:proofErr w:type="spellEnd"/>
      <w:r w:rsidRPr="00563C86">
        <w:t xml:space="preserve"> виконували комбіновану резекцію </w:t>
      </w:r>
      <w:r>
        <w:t>жовчно-вивідних шляхів</w:t>
      </w:r>
      <w:r w:rsidRPr="00563C86">
        <w:t xml:space="preserve"> з «</w:t>
      </w:r>
      <w:proofErr w:type="spellStart"/>
      <w:r w:rsidRPr="00563C86">
        <w:t>Тадж</w:t>
      </w:r>
      <w:proofErr w:type="spellEnd"/>
      <w:r w:rsidRPr="00563C86">
        <w:t xml:space="preserve"> </w:t>
      </w:r>
      <w:proofErr w:type="spellStart"/>
      <w:r w:rsidRPr="00563C86">
        <w:t>Махал</w:t>
      </w:r>
      <w:proofErr w:type="spellEnd"/>
      <w:r w:rsidRPr="00563C86">
        <w:t xml:space="preserve">» резекцією печінки. При IIIА типі пухлини виконували </w:t>
      </w:r>
      <w:r>
        <w:rPr>
          <w:shd w:val="clear" w:color="auto" w:fill="FFFFFF"/>
        </w:rPr>
        <w:t xml:space="preserve">правобічну </w:t>
      </w:r>
      <w:proofErr w:type="spellStart"/>
      <w:r>
        <w:rPr>
          <w:shd w:val="clear" w:color="auto" w:fill="FFFFFF"/>
        </w:rPr>
        <w:t>гемігепатектомію</w:t>
      </w:r>
      <w:proofErr w:type="spellEnd"/>
      <w:r w:rsidRPr="00563C86">
        <w:t xml:space="preserve"> з резекцією </w:t>
      </w:r>
      <w:proofErr w:type="spellStart"/>
      <w:r>
        <w:t>гепатікохоледоху</w:t>
      </w:r>
      <w:proofErr w:type="spellEnd"/>
      <w:r w:rsidRPr="00563C86">
        <w:t xml:space="preserve">, </w:t>
      </w:r>
      <w:proofErr w:type="spellStart"/>
      <w:r w:rsidRPr="00563C86">
        <w:t>лімфодісекцією</w:t>
      </w:r>
      <w:proofErr w:type="spellEnd"/>
      <w:r w:rsidRPr="00563C86">
        <w:t xml:space="preserve"> та тотальною каудальною </w:t>
      </w:r>
      <w:proofErr w:type="spellStart"/>
      <w:r w:rsidRPr="00563C86">
        <w:t>лобектомією</w:t>
      </w:r>
      <w:proofErr w:type="spellEnd"/>
      <w:r w:rsidRPr="00563C86">
        <w:t xml:space="preserve">. При IIIВ типі пухлини виконували </w:t>
      </w:r>
      <w:r>
        <w:rPr>
          <w:shd w:val="clear" w:color="auto" w:fill="FFFFFF"/>
        </w:rPr>
        <w:t xml:space="preserve">лівобічну </w:t>
      </w:r>
      <w:proofErr w:type="spellStart"/>
      <w:r>
        <w:rPr>
          <w:shd w:val="clear" w:color="auto" w:fill="FFFFFF"/>
        </w:rPr>
        <w:t>гемігепатектомію</w:t>
      </w:r>
      <w:proofErr w:type="spellEnd"/>
      <w:r w:rsidRPr="00563C86">
        <w:t>. П</w:t>
      </w:r>
      <w:r w:rsidRPr="00C017B2">
        <w:t>ри IV ти</w:t>
      </w:r>
      <w:r w:rsidRPr="00563C86">
        <w:t xml:space="preserve">пі </w:t>
      </w:r>
      <w:proofErr w:type="spellStart"/>
      <w:r>
        <w:t>холангіокарциноми</w:t>
      </w:r>
      <w:proofErr w:type="spellEnd"/>
      <w:r w:rsidRPr="00563C86">
        <w:t xml:space="preserve"> виконано </w:t>
      </w:r>
      <w:proofErr w:type="spellStart"/>
      <w:r w:rsidRPr="00563C86">
        <w:t>реканализацію</w:t>
      </w:r>
      <w:proofErr w:type="spellEnd"/>
      <w:r w:rsidRPr="00563C86">
        <w:t xml:space="preserve"> пухлини та зовнішнє дренування </w:t>
      </w:r>
      <w:proofErr w:type="spellStart"/>
      <w:r>
        <w:t>гепатікохоледоху</w:t>
      </w:r>
      <w:proofErr w:type="spellEnd"/>
      <w:r w:rsidRPr="00563C86">
        <w:t>. При локалізації пухлин</w:t>
      </w:r>
      <w:r>
        <w:t xml:space="preserve">и в дистальних відділах </w:t>
      </w:r>
      <w:proofErr w:type="spellStart"/>
      <w:r>
        <w:t>холедоху</w:t>
      </w:r>
      <w:proofErr w:type="spellEnd"/>
      <w:r w:rsidRPr="00563C86">
        <w:t xml:space="preserve"> при </w:t>
      </w:r>
      <w:proofErr w:type="spellStart"/>
      <w:r w:rsidRPr="00563C86">
        <w:t>нерезе</w:t>
      </w:r>
      <w:r w:rsidR="00B02FAF">
        <w:t>ктабельності</w:t>
      </w:r>
      <w:proofErr w:type="spellEnd"/>
      <w:r w:rsidR="00B02FAF">
        <w:t xml:space="preserve"> пухлинного процесу</w:t>
      </w:r>
      <w:r w:rsidRPr="00563C86">
        <w:t xml:space="preserve"> накладено </w:t>
      </w:r>
      <w:proofErr w:type="spellStart"/>
      <w:r>
        <w:rPr>
          <w:shd w:val="clear" w:color="auto" w:fill="FFFFFF"/>
        </w:rPr>
        <w:t>біліодигестивний</w:t>
      </w:r>
      <w:proofErr w:type="spellEnd"/>
      <w:r>
        <w:rPr>
          <w:shd w:val="clear" w:color="auto" w:fill="FFFFFF"/>
        </w:rPr>
        <w:t xml:space="preserve"> анастомоз</w:t>
      </w:r>
      <w:r w:rsidR="00B02FAF">
        <w:t>.</w:t>
      </w:r>
    </w:p>
    <w:p w14:paraId="670FBD2B" w14:textId="5D5FB5C4" w:rsidR="00CC180A" w:rsidRPr="00563C86" w:rsidRDefault="00CC180A" w:rsidP="00BA1B1D">
      <w:pPr>
        <w:pStyle w:val="10"/>
      </w:pPr>
      <w:r w:rsidRPr="00563C86">
        <w:t xml:space="preserve">Ускладнення </w:t>
      </w:r>
      <w:proofErr w:type="spellStart"/>
      <w:r w:rsidRPr="00563C86">
        <w:t>реконструктивно</w:t>
      </w:r>
      <w:proofErr w:type="spellEnd"/>
      <w:r w:rsidRPr="00563C86">
        <w:t>-віднов</w:t>
      </w:r>
      <w:r w:rsidR="00B02FAF">
        <w:t>люваль</w:t>
      </w:r>
      <w:r w:rsidRPr="00563C86">
        <w:t>них операцій в післяопераційному періоді спостерігалися у 2 (18,2%) та 3 (27,3%) пацієнтів в кожній підгру</w:t>
      </w:r>
      <w:r w:rsidR="00B02FAF">
        <w:t>пі відповідно.</w:t>
      </w:r>
    </w:p>
    <w:p w14:paraId="61D9052B" w14:textId="77777777" w:rsidR="00CC180A" w:rsidRPr="00563C86" w:rsidRDefault="00CC180A" w:rsidP="00BA1B1D">
      <w:pPr>
        <w:pStyle w:val="10"/>
      </w:pPr>
      <w:r w:rsidRPr="00563C86">
        <w:t>Летальні результати відзначені у 1 (9,1%) випадку у 2А підгрупі пацієнтів та 2 (18,2%) випадках у 2Б підгрупі. Загальна летальність у пацієнтів обох підгруп склала 3 (13,6%) пацієнти.</w:t>
      </w:r>
    </w:p>
    <w:p w14:paraId="5DA827B3" w14:textId="5E54BA08" w:rsidR="00CC180A" w:rsidRPr="00563C86" w:rsidRDefault="00CC180A" w:rsidP="00BA1B1D">
      <w:pPr>
        <w:pStyle w:val="10"/>
      </w:pPr>
      <w:r>
        <w:t>У пацієнтів 2А підгрупи</w:t>
      </w:r>
      <w:r w:rsidRPr="00563C86">
        <w:t xml:space="preserve"> </w:t>
      </w:r>
      <w:r>
        <w:t>виконано</w:t>
      </w:r>
      <w:r w:rsidRPr="00563C86">
        <w:t xml:space="preserve"> </w:t>
      </w:r>
      <w:proofErr w:type="spellStart"/>
      <w:r w:rsidRPr="00563C86">
        <w:t>антеградні</w:t>
      </w:r>
      <w:proofErr w:type="spellEnd"/>
      <w:r w:rsidRPr="00563C86">
        <w:t xml:space="preserve"> </w:t>
      </w:r>
      <w:proofErr w:type="spellStart"/>
      <w:r w:rsidRPr="00563C86">
        <w:t>ендобіліарні</w:t>
      </w:r>
      <w:proofErr w:type="spellEnd"/>
      <w:r w:rsidRPr="00563C86">
        <w:t xml:space="preserve"> втручання з метою </w:t>
      </w:r>
      <w:proofErr w:type="spellStart"/>
      <w:r>
        <w:t>біліарної</w:t>
      </w:r>
      <w:proofErr w:type="spellEnd"/>
      <w:r>
        <w:t xml:space="preserve"> декомпресії</w:t>
      </w:r>
      <w:r w:rsidR="0077480B">
        <w:t>, що</w:t>
      </w:r>
      <w:r>
        <w:t xml:space="preserve"> </w:t>
      </w:r>
      <w:r w:rsidRPr="00563C86">
        <w:t xml:space="preserve">дозволило зменшити кількість післяопераційних ускладнень </w:t>
      </w:r>
      <w:r w:rsidRPr="00EF06FC">
        <w:t>на 9,1% і летальність на 9,1% у пор</w:t>
      </w:r>
      <w:r>
        <w:t>івнянні з пацієнтами 2Б підгрупи</w:t>
      </w:r>
      <w:r w:rsidRPr="00563C86">
        <w:t>.</w:t>
      </w:r>
    </w:p>
    <w:p w14:paraId="76053661" w14:textId="7D05DF5B" w:rsidR="00CC180A" w:rsidRPr="00733638" w:rsidRDefault="00BA1B1D" w:rsidP="00BA1B1D">
      <w:pPr>
        <w:pStyle w:val="2"/>
        <w:rPr>
          <w:shd w:val="clear" w:color="auto" w:fill="FFFFFF"/>
          <w:lang w:val="uk-UA"/>
        </w:rPr>
      </w:pPr>
      <w:r w:rsidRPr="00733638">
        <w:rPr>
          <w:shd w:val="clear" w:color="auto" w:fill="FFFFFF"/>
          <w:lang w:val="uk-UA"/>
        </w:rPr>
        <w:t>Висновки</w:t>
      </w:r>
    </w:p>
    <w:p w14:paraId="41042A4A" w14:textId="77777777" w:rsidR="00CC180A" w:rsidRPr="00D913E5" w:rsidRDefault="00CC180A" w:rsidP="00BA1B1D">
      <w:pPr>
        <w:pStyle w:val="10"/>
      </w:pPr>
      <w:r w:rsidRPr="00D913E5">
        <w:t xml:space="preserve">Таким чином, </w:t>
      </w:r>
      <w:proofErr w:type="spellStart"/>
      <w:r w:rsidRPr="00D913E5">
        <w:rPr>
          <w:shd w:val="clear" w:color="auto" w:fill="FFFFFF"/>
        </w:rPr>
        <w:t>антеградні</w:t>
      </w:r>
      <w:proofErr w:type="spellEnd"/>
      <w:r w:rsidRPr="00D913E5">
        <w:rPr>
          <w:shd w:val="clear" w:color="auto" w:fill="FFFFFF"/>
        </w:rPr>
        <w:t xml:space="preserve"> </w:t>
      </w:r>
      <w:proofErr w:type="spellStart"/>
      <w:r w:rsidRPr="00D913E5">
        <w:rPr>
          <w:shd w:val="clear" w:color="auto" w:fill="FFFFFF"/>
        </w:rPr>
        <w:t>ендобіліарні</w:t>
      </w:r>
      <w:proofErr w:type="spellEnd"/>
      <w:r w:rsidRPr="00D913E5">
        <w:rPr>
          <w:shd w:val="clear" w:color="auto" w:fill="FFFFFF"/>
        </w:rPr>
        <w:t xml:space="preserve"> втручання є альтернативним методом лікування захворювань </w:t>
      </w:r>
      <w:r>
        <w:rPr>
          <w:shd w:val="clear" w:color="auto" w:fill="FFFFFF"/>
        </w:rPr>
        <w:t>жовчно-вивідних шляхів</w:t>
      </w:r>
      <w:r w:rsidRPr="00D913E5">
        <w:rPr>
          <w:shd w:val="clear" w:color="auto" w:fill="FFFFFF"/>
        </w:rPr>
        <w:t xml:space="preserve">, ускладнених МЖ. </w:t>
      </w:r>
      <w:proofErr w:type="spellStart"/>
      <w:r w:rsidRPr="00D913E5">
        <w:t>Антеградні</w:t>
      </w:r>
      <w:proofErr w:type="spellEnd"/>
      <w:r w:rsidRPr="00D913E5">
        <w:t xml:space="preserve"> </w:t>
      </w:r>
      <w:proofErr w:type="spellStart"/>
      <w:r w:rsidRPr="00D913E5">
        <w:t>ендобіліарні</w:t>
      </w:r>
      <w:proofErr w:type="spellEnd"/>
      <w:r w:rsidRPr="00D913E5">
        <w:t xml:space="preserve"> утручання знизили кількість ускладнень після </w:t>
      </w:r>
      <w:proofErr w:type="spellStart"/>
      <w:r w:rsidRPr="00D913E5">
        <w:t>реконструктивно</w:t>
      </w:r>
      <w:proofErr w:type="spellEnd"/>
      <w:r w:rsidRPr="00D913E5">
        <w:t>-відновних операцій з 27,3% до 18,2%</w:t>
      </w:r>
      <w:r>
        <w:t>,</w:t>
      </w:r>
      <w:r w:rsidRPr="00D913E5">
        <w:t xml:space="preserve"> рівень летальності з 18,2% до 9,1%.</w:t>
      </w:r>
    </w:p>
    <w:p w14:paraId="57D726E2" w14:textId="77777777" w:rsidR="00CC180A" w:rsidRPr="00D913E5" w:rsidRDefault="00CC180A" w:rsidP="00BA1B1D">
      <w:pPr>
        <w:pStyle w:val="10"/>
        <w:rPr>
          <w:spacing w:val="-4"/>
        </w:rPr>
      </w:pPr>
      <w:proofErr w:type="spellStart"/>
      <w:r w:rsidRPr="00D913E5">
        <w:rPr>
          <w:spacing w:val="-4"/>
        </w:rPr>
        <w:t>Антеградні</w:t>
      </w:r>
      <w:proofErr w:type="spellEnd"/>
      <w:r w:rsidRPr="00D913E5">
        <w:rPr>
          <w:spacing w:val="-4"/>
        </w:rPr>
        <w:t xml:space="preserve"> </w:t>
      </w:r>
      <w:proofErr w:type="spellStart"/>
      <w:r w:rsidRPr="00D913E5">
        <w:rPr>
          <w:spacing w:val="-4"/>
        </w:rPr>
        <w:t>ендобіліарні</w:t>
      </w:r>
      <w:proofErr w:type="spellEnd"/>
      <w:r w:rsidRPr="00D913E5">
        <w:rPr>
          <w:spacing w:val="-4"/>
        </w:rPr>
        <w:t xml:space="preserve"> втручання при доброякісних захворюваннях </w:t>
      </w:r>
      <w:r>
        <w:rPr>
          <w:spacing w:val="-4"/>
        </w:rPr>
        <w:t>жовчно-вивідних шляхів</w:t>
      </w:r>
      <w:r w:rsidRPr="00D913E5">
        <w:rPr>
          <w:spacing w:val="-4"/>
        </w:rPr>
        <w:t xml:space="preserve"> та удосконалені </w:t>
      </w:r>
      <w:proofErr w:type="spellStart"/>
      <w:r w:rsidRPr="00D913E5">
        <w:rPr>
          <w:spacing w:val="-4"/>
        </w:rPr>
        <w:t>мініінвазивні</w:t>
      </w:r>
      <w:proofErr w:type="spellEnd"/>
      <w:r w:rsidRPr="00D913E5">
        <w:rPr>
          <w:spacing w:val="-4"/>
        </w:rPr>
        <w:t xml:space="preserve"> методи лікування «</w:t>
      </w:r>
      <w:proofErr w:type="spellStart"/>
      <w:r w:rsidRPr="00D913E5">
        <w:rPr>
          <w:spacing w:val="-4"/>
        </w:rPr>
        <w:t>ендоскопічно</w:t>
      </w:r>
      <w:proofErr w:type="spellEnd"/>
      <w:r w:rsidRPr="00D913E5">
        <w:rPr>
          <w:spacing w:val="-4"/>
        </w:rPr>
        <w:t xml:space="preserve"> складних» форм </w:t>
      </w:r>
      <w:proofErr w:type="spellStart"/>
      <w:r w:rsidRPr="00D913E5">
        <w:rPr>
          <w:spacing w:val="-4"/>
        </w:rPr>
        <w:t>холедохолітіазу</w:t>
      </w:r>
      <w:proofErr w:type="spellEnd"/>
      <w:r w:rsidRPr="00D913E5">
        <w:rPr>
          <w:spacing w:val="-4"/>
        </w:rPr>
        <w:t xml:space="preserve"> знизили кількість ускладнень </w:t>
      </w:r>
      <w:proofErr w:type="spellStart"/>
      <w:r w:rsidRPr="00D913E5">
        <w:rPr>
          <w:spacing w:val="-4"/>
        </w:rPr>
        <w:t>біліарної</w:t>
      </w:r>
      <w:proofErr w:type="spellEnd"/>
      <w:r w:rsidRPr="00D913E5">
        <w:rPr>
          <w:spacing w:val="-4"/>
        </w:rPr>
        <w:t xml:space="preserve"> декомпресії, порівняно з пацієнтами, у яких ендоскопічна декомпресія була неефективною з 78,9% до 6,67%, а також знизили рівень післяопераційних ускладнень після </w:t>
      </w:r>
      <w:proofErr w:type="spellStart"/>
      <w:r w:rsidRPr="00D913E5">
        <w:rPr>
          <w:spacing w:val="-4"/>
        </w:rPr>
        <w:t>реконструктивно</w:t>
      </w:r>
      <w:proofErr w:type="spellEnd"/>
      <w:r w:rsidRPr="00D913E5">
        <w:rPr>
          <w:spacing w:val="-4"/>
        </w:rPr>
        <w:t>-відновного лікування з 52,6% до 6,67% та летальність з 10,5% до 6,67%.</w:t>
      </w:r>
    </w:p>
    <w:p w14:paraId="13CF9A68" w14:textId="6A04CB10" w:rsidR="00CC180A" w:rsidRDefault="00BA1B1D" w:rsidP="00BA1B1D">
      <w:pPr>
        <w:pStyle w:val="2"/>
      </w:pPr>
      <w:r>
        <w:t>References</w:t>
      </w:r>
    </w:p>
    <w:p w14:paraId="1E634141" w14:textId="3C313256" w:rsidR="00CC180A" w:rsidRPr="009F1066" w:rsidRDefault="00733638" w:rsidP="00CC180A">
      <w:pPr>
        <w:pStyle w:val="afff9"/>
        <w:numPr>
          <w:ilvl w:val="0"/>
          <w:numId w:val="23"/>
        </w:numPr>
        <w:rPr>
          <w:lang w:val="en-US"/>
        </w:rPr>
      </w:pPr>
      <w:r w:rsidRPr="004D0CA5">
        <w:rPr>
          <w:szCs w:val="28"/>
          <w:lang w:val="fr-FR"/>
        </w:rPr>
        <w:t>Hameed A, Pang</w:t>
      </w:r>
      <w:r w:rsidR="00726135" w:rsidRPr="004D0CA5">
        <w:rPr>
          <w:szCs w:val="28"/>
          <w:lang w:val="fr-FR"/>
        </w:rPr>
        <w:t xml:space="preserve"> </w:t>
      </w:r>
      <w:r w:rsidRPr="004D0CA5">
        <w:rPr>
          <w:szCs w:val="28"/>
          <w:lang w:val="fr-FR"/>
        </w:rPr>
        <w:t>T, Chiou J</w:t>
      </w:r>
      <w:r w:rsidR="00726135" w:rsidRPr="004D0CA5">
        <w:rPr>
          <w:szCs w:val="28"/>
          <w:lang w:val="fr-FR"/>
        </w:rPr>
        <w:t>, et al</w:t>
      </w:r>
      <w:r w:rsidR="00CC180A" w:rsidRPr="004D0CA5">
        <w:rPr>
          <w:szCs w:val="28"/>
          <w:lang w:val="fr-FR"/>
        </w:rPr>
        <w:t xml:space="preserve">. </w:t>
      </w:r>
      <w:r w:rsidR="00CC180A" w:rsidRPr="00726135">
        <w:rPr>
          <w:szCs w:val="28"/>
          <w:lang w:val="en-US"/>
        </w:rPr>
        <w:t xml:space="preserve">Percutaneous vs. endoscopic pre-operative biliary drainage in </w:t>
      </w:r>
      <w:proofErr w:type="spellStart"/>
      <w:r w:rsidR="00CC180A" w:rsidRPr="00726135">
        <w:rPr>
          <w:szCs w:val="28"/>
          <w:lang w:val="en-US"/>
        </w:rPr>
        <w:t>hilar</w:t>
      </w:r>
      <w:r w:rsidR="00726135" w:rsidRPr="00726135">
        <w:rPr>
          <w:szCs w:val="28"/>
          <w:lang w:val="en-US"/>
        </w:rPr>
        <w:t>cholangio</w:t>
      </w:r>
      <w:proofErr w:type="spellEnd"/>
      <w:r w:rsidR="00726135" w:rsidRPr="00726135">
        <w:rPr>
          <w:szCs w:val="28"/>
          <w:lang w:val="en-US"/>
        </w:rPr>
        <w:t>-carcinoma –</w:t>
      </w:r>
      <w:r w:rsidR="00CC180A" w:rsidRPr="00726135">
        <w:rPr>
          <w:szCs w:val="28"/>
          <w:lang w:val="en-US"/>
        </w:rPr>
        <w:t xml:space="preserve"> a systematic review and meta-ana</w:t>
      </w:r>
      <w:r w:rsidR="00CC180A" w:rsidRPr="009F1066">
        <w:rPr>
          <w:szCs w:val="28"/>
          <w:lang w:val="en-US"/>
        </w:rPr>
        <w:t>lysis. HPB (Oxford). 2016</w:t>
      </w:r>
      <w:proofErr w:type="gramStart"/>
      <w:r w:rsidR="00CC180A" w:rsidRPr="009F1066">
        <w:rPr>
          <w:szCs w:val="28"/>
          <w:lang w:val="en-US"/>
        </w:rPr>
        <w:t>;18</w:t>
      </w:r>
      <w:proofErr w:type="gramEnd"/>
      <w:r w:rsidR="00CC180A" w:rsidRPr="009F1066">
        <w:rPr>
          <w:szCs w:val="28"/>
          <w:lang w:val="en-US"/>
        </w:rPr>
        <w:t xml:space="preserve"> (5):400-10. PMID: 27154803</w:t>
      </w:r>
      <w:r w:rsidR="00726135" w:rsidRPr="009F1066">
        <w:rPr>
          <w:szCs w:val="28"/>
          <w:lang w:val="en-US"/>
        </w:rPr>
        <w:t>.</w:t>
      </w:r>
    </w:p>
    <w:p w14:paraId="60CB1A4D" w14:textId="51BEF8EC" w:rsidR="00CC180A" w:rsidRPr="009F1066" w:rsidRDefault="00CC180A" w:rsidP="00CC180A">
      <w:pPr>
        <w:pStyle w:val="afff9"/>
        <w:numPr>
          <w:ilvl w:val="0"/>
          <w:numId w:val="23"/>
        </w:numPr>
        <w:shd w:val="clear" w:color="auto" w:fill="FFFFFF"/>
        <w:rPr>
          <w:szCs w:val="28"/>
          <w:lang w:val="en-US"/>
        </w:rPr>
      </w:pPr>
      <w:r w:rsidRPr="009F1066">
        <w:rPr>
          <w:szCs w:val="28"/>
          <w:lang w:val="en-US"/>
        </w:rPr>
        <w:t xml:space="preserve">Liu J, Wu J, Wang J, Shu G, </w:t>
      </w:r>
      <w:r w:rsidR="009F1066">
        <w:rPr>
          <w:szCs w:val="28"/>
          <w:lang w:val="en-US"/>
        </w:rPr>
        <w:t>et al.</w:t>
      </w:r>
      <w:r w:rsidRPr="009F1066">
        <w:rPr>
          <w:szCs w:val="28"/>
          <w:lang w:val="en-US"/>
        </w:rPr>
        <w:t xml:space="preserve"> </w:t>
      </w:r>
      <w:hyperlink r:id="rId9" w:history="1">
        <w:r w:rsidRPr="009F1066">
          <w:rPr>
            <w:szCs w:val="28"/>
            <w:shd w:val="clear" w:color="auto" w:fill="FFFFFF"/>
            <w:lang w:val="en-US"/>
          </w:rPr>
          <w:t xml:space="preserve">Endoscopic Biliary Drainage Versus Percutaneous </w:t>
        </w:r>
        <w:proofErr w:type="spellStart"/>
        <w:r w:rsidRPr="009F1066">
          <w:rPr>
            <w:szCs w:val="28"/>
            <w:shd w:val="clear" w:color="auto" w:fill="FFFFFF"/>
            <w:lang w:val="en-US"/>
          </w:rPr>
          <w:t>Transhepatic</w:t>
        </w:r>
        <w:proofErr w:type="spellEnd"/>
        <w:r w:rsidRPr="009F1066">
          <w:rPr>
            <w:szCs w:val="28"/>
            <w:shd w:val="clear" w:color="auto" w:fill="FFFFFF"/>
            <w:lang w:val="en-US"/>
          </w:rPr>
          <w:t xml:space="preserve"> Biliary Drainage in Patients with </w:t>
        </w:r>
        <w:proofErr w:type="spellStart"/>
        <w:r w:rsidRPr="009F1066">
          <w:rPr>
            <w:szCs w:val="28"/>
            <w:shd w:val="clear" w:color="auto" w:fill="FFFFFF"/>
            <w:lang w:val="en-US"/>
          </w:rPr>
          <w:t>Resectable</w:t>
        </w:r>
        <w:proofErr w:type="spellEnd"/>
        <w:r w:rsidRPr="009F1066">
          <w:rPr>
            <w:szCs w:val="28"/>
            <w:shd w:val="clear" w:color="auto" w:fill="FFFFFF"/>
            <w:lang w:val="en-US"/>
          </w:rPr>
          <w:t xml:space="preserve"> Hilar Cholangiocarcinoma: A Systematic Review and Meta-Analysis.</w:t>
        </w:r>
      </w:hyperlink>
      <w:r w:rsidRPr="009F1066">
        <w:rPr>
          <w:szCs w:val="28"/>
          <w:lang w:val="en-US"/>
        </w:rPr>
        <w:t xml:space="preserve"> </w:t>
      </w:r>
      <w:proofErr w:type="spellStart"/>
      <w:r w:rsidR="009F1066" w:rsidRPr="009F1066">
        <w:rPr>
          <w:szCs w:val="28"/>
          <w:lang w:val="en-US"/>
        </w:rPr>
        <w:t>Laparoendosc</w:t>
      </w:r>
      <w:proofErr w:type="spellEnd"/>
      <w:r w:rsidR="009F1066" w:rsidRPr="009F1066">
        <w:rPr>
          <w:szCs w:val="28"/>
          <w:lang w:val="en-US"/>
        </w:rPr>
        <w:t xml:space="preserve"> </w:t>
      </w:r>
      <w:proofErr w:type="spellStart"/>
      <w:r w:rsidR="009F1066" w:rsidRPr="009F1066">
        <w:rPr>
          <w:szCs w:val="28"/>
          <w:lang w:val="en-US"/>
        </w:rPr>
        <w:t>Adv</w:t>
      </w:r>
      <w:proofErr w:type="spellEnd"/>
      <w:r w:rsidR="009F1066" w:rsidRPr="009F1066">
        <w:rPr>
          <w:szCs w:val="28"/>
          <w:lang w:val="en-US"/>
        </w:rPr>
        <w:t xml:space="preserve"> </w:t>
      </w:r>
      <w:proofErr w:type="spellStart"/>
      <w:r w:rsidR="009F1066" w:rsidRPr="009F1066">
        <w:rPr>
          <w:szCs w:val="28"/>
          <w:lang w:val="en-US"/>
        </w:rPr>
        <w:t>Surg</w:t>
      </w:r>
      <w:proofErr w:type="spellEnd"/>
      <w:r w:rsidR="009F1066" w:rsidRPr="009F1066">
        <w:rPr>
          <w:szCs w:val="28"/>
          <w:lang w:val="en-US"/>
        </w:rPr>
        <w:t xml:space="preserve"> Tech A. </w:t>
      </w:r>
      <w:r w:rsidRPr="009F1066">
        <w:rPr>
          <w:szCs w:val="28"/>
          <w:lang w:val="en-US"/>
        </w:rPr>
        <w:t xml:space="preserve">2018 Sep; 28 (9): 1053-1060. </w:t>
      </w:r>
      <w:proofErr w:type="spellStart"/>
      <w:proofErr w:type="gramStart"/>
      <w:r w:rsidRPr="009F1066">
        <w:rPr>
          <w:szCs w:val="28"/>
          <w:lang w:val="en-US"/>
        </w:rPr>
        <w:t>doi</w:t>
      </w:r>
      <w:proofErr w:type="spellEnd"/>
      <w:proofErr w:type="gramEnd"/>
      <w:r w:rsidRPr="009F1066">
        <w:rPr>
          <w:szCs w:val="28"/>
          <w:lang w:val="en-US"/>
        </w:rPr>
        <w:t xml:space="preserve">: 10.1089/lap.2017.0744. </w:t>
      </w:r>
    </w:p>
    <w:p w14:paraId="6ABCE4F2" w14:textId="0C37CB9D" w:rsidR="00CC180A" w:rsidRPr="00726135" w:rsidRDefault="00726135" w:rsidP="00CC180A">
      <w:pPr>
        <w:pStyle w:val="afff9"/>
        <w:widowControl w:val="0"/>
        <w:numPr>
          <w:ilvl w:val="0"/>
          <w:numId w:val="23"/>
        </w:numPr>
        <w:tabs>
          <w:tab w:val="left" w:pos="993"/>
        </w:tabs>
        <w:rPr>
          <w:szCs w:val="28"/>
          <w:lang w:val="en-US"/>
        </w:rPr>
      </w:pPr>
      <w:proofErr w:type="spellStart"/>
      <w:r w:rsidRPr="009F1066">
        <w:rPr>
          <w:szCs w:val="28"/>
          <w:lang w:val="en-US"/>
        </w:rPr>
        <w:t>Leng</w:t>
      </w:r>
      <w:proofErr w:type="spellEnd"/>
      <w:r w:rsidRPr="00726135">
        <w:rPr>
          <w:szCs w:val="28"/>
          <w:lang w:val="en-US"/>
        </w:rPr>
        <w:t xml:space="preserve"> J, Zhang N</w:t>
      </w:r>
      <w:r w:rsidR="00CC180A" w:rsidRPr="00726135">
        <w:rPr>
          <w:szCs w:val="28"/>
          <w:lang w:val="en-US"/>
        </w:rPr>
        <w:t xml:space="preserve">, Dong J. Percutaneous </w:t>
      </w:r>
      <w:proofErr w:type="spellStart"/>
      <w:r w:rsidR="00CC180A" w:rsidRPr="00726135">
        <w:rPr>
          <w:szCs w:val="28"/>
          <w:lang w:val="en-US"/>
        </w:rPr>
        <w:t>transhepatic</w:t>
      </w:r>
      <w:proofErr w:type="spellEnd"/>
      <w:r w:rsidR="00CC180A" w:rsidRPr="00726135">
        <w:rPr>
          <w:szCs w:val="28"/>
          <w:lang w:val="en-US"/>
        </w:rPr>
        <w:t xml:space="preserve"> and endoscopic biliary drainage for malignant biliary tract obstruc</w:t>
      </w:r>
      <w:r w:rsidR="00CC180A" w:rsidRPr="00726135">
        <w:rPr>
          <w:szCs w:val="28"/>
          <w:lang w:val="en-US"/>
        </w:rPr>
        <w:softHyphen/>
        <w:t>tion: a meta-analys</w:t>
      </w:r>
      <w:r>
        <w:rPr>
          <w:szCs w:val="28"/>
          <w:lang w:val="en-US"/>
        </w:rPr>
        <w:t xml:space="preserve">is. World J. Surg. </w:t>
      </w:r>
      <w:proofErr w:type="spellStart"/>
      <w:r>
        <w:rPr>
          <w:szCs w:val="28"/>
          <w:lang w:val="en-US"/>
        </w:rPr>
        <w:t>Oncol</w:t>
      </w:r>
      <w:proofErr w:type="spellEnd"/>
      <w:r>
        <w:rPr>
          <w:szCs w:val="28"/>
          <w:lang w:val="en-US"/>
        </w:rPr>
        <w:t>. 2014</w:t>
      </w:r>
      <w:proofErr w:type="gramStart"/>
      <w:r>
        <w:rPr>
          <w:szCs w:val="28"/>
          <w:lang w:val="en-US"/>
        </w:rPr>
        <w:t>;12</w:t>
      </w:r>
      <w:proofErr w:type="gramEnd"/>
      <w:r>
        <w:rPr>
          <w:szCs w:val="28"/>
          <w:lang w:val="en-US"/>
        </w:rPr>
        <w:t>(1):</w:t>
      </w:r>
      <w:r w:rsidR="00CC180A" w:rsidRPr="00726135">
        <w:rPr>
          <w:szCs w:val="28"/>
          <w:lang w:val="en-US"/>
        </w:rPr>
        <w:t xml:space="preserve">272. PMID: 25148939. </w:t>
      </w:r>
      <w:hyperlink r:id="rId10" w:history="1">
        <w:r w:rsidR="00CC180A" w:rsidRPr="00726135">
          <w:rPr>
            <w:rStyle w:val="afff7"/>
            <w:lang w:val="en-US"/>
          </w:rPr>
          <w:t>https://doi.org/10.1186/1477-7819-12-272</w:t>
        </w:r>
      </w:hyperlink>
      <w:r w:rsidR="00CC180A" w:rsidRPr="00726135">
        <w:rPr>
          <w:szCs w:val="28"/>
          <w:lang w:val="en-US"/>
        </w:rPr>
        <w:t>.</w:t>
      </w:r>
    </w:p>
    <w:p w14:paraId="6BA8041C" w14:textId="572519D5" w:rsidR="00CC180A" w:rsidRPr="00726135" w:rsidRDefault="00726135" w:rsidP="00CC180A">
      <w:pPr>
        <w:pStyle w:val="afff9"/>
        <w:widowControl w:val="0"/>
        <w:numPr>
          <w:ilvl w:val="0"/>
          <w:numId w:val="23"/>
        </w:numPr>
        <w:tabs>
          <w:tab w:val="left" w:pos="993"/>
        </w:tabs>
        <w:rPr>
          <w:szCs w:val="28"/>
          <w:lang w:val="en-US"/>
        </w:rPr>
      </w:pPr>
      <w:r w:rsidRPr="00726135">
        <w:rPr>
          <w:szCs w:val="28"/>
          <w:lang w:val="it-IT"/>
        </w:rPr>
        <w:t>Al Mahjoub A, Menahem B, Fohlen A, et al</w:t>
      </w:r>
      <w:r w:rsidR="00CC180A" w:rsidRPr="00726135">
        <w:rPr>
          <w:szCs w:val="28"/>
          <w:lang w:val="it-IT"/>
        </w:rPr>
        <w:t xml:space="preserve">. </w:t>
      </w:r>
      <w:r w:rsidR="00CC180A" w:rsidRPr="00726135">
        <w:rPr>
          <w:szCs w:val="28"/>
          <w:lang w:val="en-US"/>
        </w:rPr>
        <w:t xml:space="preserve">Preoperative biliary drainage in patients with </w:t>
      </w:r>
      <w:proofErr w:type="spellStart"/>
      <w:r w:rsidR="00CC180A" w:rsidRPr="00726135">
        <w:rPr>
          <w:szCs w:val="28"/>
          <w:lang w:val="en-US"/>
        </w:rPr>
        <w:t>resectable</w:t>
      </w:r>
      <w:proofErr w:type="spellEnd"/>
      <w:r w:rsidR="00CC180A" w:rsidRPr="00726135">
        <w:rPr>
          <w:szCs w:val="28"/>
          <w:lang w:val="en-US"/>
        </w:rPr>
        <w:t xml:space="preserve"> </w:t>
      </w:r>
      <w:proofErr w:type="spellStart"/>
      <w:r w:rsidR="00CC180A" w:rsidRPr="00726135">
        <w:rPr>
          <w:szCs w:val="28"/>
          <w:lang w:val="en-US"/>
        </w:rPr>
        <w:t>perihilar</w:t>
      </w:r>
      <w:proofErr w:type="spellEnd"/>
      <w:r w:rsidR="00CC180A" w:rsidRPr="00726135">
        <w:rPr>
          <w:szCs w:val="28"/>
          <w:lang w:val="en-US"/>
        </w:rPr>
        <w:t xml:space="preserve"> cholangiocarcinoma: is percutaneous </w:t>
      </w:r>
      <w:proofErr w:type="spellStart"/>
      <w:r w:rsidR="00CC180A" w:rsidRPr="00726135">
        <w:rPr>
          <w:szCs w:val="28"/>
          <w:lang w:val="en-US"/>
        </w:rPr>
        <w:t>transhepatic</w:t>
      </w:r>
      <w:proofErr w:type="spellEnd"/>
      <w:r w:rsidR="00CC180A" w:rsidRPr="00726135">
        <w:rPr>
          <w:szCs w:val="28"/>
          <w:lang w:val="en-US"/>
        </w:rPr>
        <w:t xml:space="preserve"> biliary drainage safer and more effective than endoscopic biliary drainage? A meta-analysis.</w:t>
      </w:r>
      <w:r>
        <w:rPr>
          <w:szCs w:val="28"/>
          <w:lang w:val="en-US"/>
        </w:rPr>
        <w:t xml:space="preserve"> J. Vase. </w:t>
      </w:r>
      <w:proofErr w:type="spellStart"/>
      <w:r>
        <w:rPr>
          <w:szCs w:val="28"/>
          <w:lang w:val="en-US"/>
        </w:rPr>
        <w:t>Interv</w:t>
      </w:r>
      <w:proofErr w:type="spellEnd"/>
      <w:r>
        <w:rPr>
          <w:szCs w:val="28"/>
          <w:lang w:val="en-US"/>
        </w:rPr>
        <w:t xml:space="preserve">. </w:t>
      </w:r>
      <w:proofErr w:type="spellStart"/>
      <w:r>
        <w:rPr>
          <w:szCs w:val="28"/>
          <w:lang w:val="en-US"/>
        </w:rPr>
        <w:t>Radiol</w:t>
      </w:r>
      <w:proofErr w:type="spellEnd"/>
      <w:r>
        <w:rPr>
          <w:szCs w:val="28"/>
          <w:lang w:val="en-US"/>
        </w:rPr>
        <w:t>. 2017</w:t>
      </w:r>
      <w:proofErr w:type="gramStart"/>
      <w:r>
        <w:rPr>
          <w:szCs w:val="28"/>
          <w:lang w:val="en-US"/>
        </w:rPr>
        <w:t>;28</w:t>
      </w:r>
      <w:proofErr w:type="gramEnd"/>
      <w:r>
        <w:rPr>
          <w:szCs w:val="28"/>
          <w:lang w:val="en-US"/>
        </w:rPr>
        <w:t>(4):576-</w:t>
      </w:r>
      <w:r w:rsidR="00CC180A" w:rsidRPr="00726135">
        <w:rPr>
          <w:szCs w:val="28"/>
          <w:lang w:val="en-US"/>
        </w:rPr>
        <w:t xml:space="preserve">82. PMID: 28343588. </w:t>
      </w:r>
      <w:hyperlink r:id="rId11" w:history="1">
        <w:r w:rsidR="00CC180A" w:rsidRPr="00726135">
          <w:rPr>
            <w:rStyle w:val="afff7"/>
            <w:lang w:val="en-US"/>
          </w:rPr>
          <w:t>https://doi.Org/10.1016/j.jvir.2016.12.1218</w:t>
        </w:r>
      </w:hyperlink>
    </w:p>
    <w:p w14:paraId="27B28B1A" w14:textId="14A95810" w:rsidR="00CC180A" w:rsidRPr="00726135" w:rsidRDefault="00CC180A" w:rsidP="00CC180A">
      <w:pPr>
        <w:pStyle w:val="afff9"/>
        <w:numPr>
          <w:ilvl w:val="0"/>
          <w:numId w:val="23"/>
        </w:numPr>
        <w:shd w:val="clear" w:color="auto" w:fill="FFFFFF"/>
        <w:rPr>
          <w:szCs w:val="28"/>
          <w:lang w:val="en-US"/>
        </w:rPr>
      </w:pPr>
      <w:proofErr w:type="spellStart"/>
      <w:r w:rsidRPr="00726135">
        <w:rPr>
          <w:szCs w:val="28"/>
          <w:lang w:val="en-US"/>
        </w:rPr>
        <w:t>Joliat</w:t>
      </w:r>
      <w:proofErr w:type="spellEnd"/>
      <w:r w:rsidRPr="00726135">
        <w:rPr>
          <w:szCs w:val="28"/>
          <w:lang w:val="en-US"/>
        </w:rPr>
        <w:t xml:space="preserve"> G, Kobayashi K, </w:t>
      </w:r>
      <w:proofErr w:type="gramStart"/>
      <w:r w:rsidRPr="00726135">
        <w:rPr>
          <w:szCs w:val="28"/>
          <w:lang w:val="en-US"/>
        </w:rPr>
        <w:t xml:space="preserve">Hasegawa K, </w:t>
      </w:r>
      <w:r w:rsidR="00726135">
        <w:rPr>
          <w:szCs w:val="28"/>
          <w:lang w:val="en-US"/>
        </w:rPr>
        <w:t>et al</w:t>
      </w:r>
      <w:r w:rsidRPr="00726135">
        <w:rPr>
          <w:szCs w:val="28"/>
          <w:lang w:val="en-US"/>
        </w:rPr>
        <w:t xml:space="preserve">. </w:t>
      </w:r>
      <w:hyperlink r:id="rId12" w:history="1">
        <w:r w:rsidRPr="00726135">
          <w:rPr>
            <w:szCs w:val="28"/>
            <w:shd w:val="clear" w:color="auto" w:fill="FFFFFF"/>
            <w:lang w:val="en-US"/>
          </w:rPr>
          <w:t>Guidelines</w:t>
        </w:r>
        <w:proofErr w:type="gramEnd"/>
        <w:r w:rsidRPr="00726135">
          <w:rPr>
            <w:szCs w:val="28"/>
            <w:shd w:val="clear" w:color="auto" w:fill="FFFFFF"/>
            <w:lang w:val="en-US"/>
          </w:rPr>
          <w:t xml:space="preserve"> for Perioperative Care for Liver Surgery: Enhanced Recovery After Surgery (ERAS) Society Recommendations 2022.</w:t>
        </w:r>
      </w:hyperlink>
      <w:r w:rsidRPr="00726135">
        <w:rPr>
          <w:szCs w:val="28"/>
          <w:lang w:val="en-US"/>
        </w:rPr>
        <w:t xml:space="preserve"> World J Surg. 2023 Jan</w:t>
      </w:r>
      <w:proofErr w:type="gramStart"/>
      <w:r w:rsidRPr="00726135">
        <w:rPr>
          <w:szCs w:val="28"/>
          <w:lang w:val="en-US"/>
        </w:rPr>
        <w:t>;47</w:t>
      </w:r>
      <w:proofErr w:type="gramEnd"/>
      <w:r w:rsidRPr="00726135">
        <w:rPr>
          <w:szCs w:val="28"/>
          <w:lang w:val="en-US"/>
        </w:rPr>
        <w:t xml:space="preserve">(1):11-34. </w:t>
      </w:r>
      <w:proofErr w:type="spellStart"/>
      <w:proofErr w:type="gramStart"/>
      <w:r w:rsidRPr="00726135">
        <w:rPr>
          <w:szCs w:val="28"/>
          <w:lang w:val="en-US"/>
        </w:rPr>
        <w:t>d</w:t>
      </w:r>
      <w:r w:rsidR="00726135">
        <w:rPr>
          <w:szCs w:val="28"/>
          <w:lang w:val="en-US"/>
        </w:rPr>
        <w:t>oi</w:t>
      </w:r>
      <w:proofErr w:type="spellEnd"/>
      <w:proofErr w:type="gramEnd"/>
      <w:r w:rsidR="00726135">
        <w:rPr>
          <w:szCs w:val="28"/>
          <w:lang w:val="en-US"/>
        </w:rPr>
        <w:t>: 10.1007/s00268-022-06732-5.</w:t>
      </w:r>
    </w:p>
    <w:p w14:paraId="078F31B3" w14:textId="7DCFE0F2" w:rsidR="00CC180A" w:rsidRPr="00726135" w:rsidRDefault="00CC180A" w:rsidP="00CC180A">
      <w:pPr>
        <w:pStyle w:val="afff9"/>
        <w:numPr>
          <w:ilvl w:val="0"/>
          <w:numId w:val="23"/>
        </w:numPr>
        <w:shd w:val="clear" w:color="auto" w:fill="FFFFFF"/>
        <w:rPr>
          <w:szCs w:val="28"/>
          <w:lang w:val="en-US"/>
        </w:rPr>
      </w:pPr>
      <w:r w:rsidRPr="001F68F7">
        <w:rPr>
          <w:szCs w:val="28"/>
          <w:shd w:val="clear" w:color="auto" w:fill="FFFFFF"/>
          <w:lang w:val="pt-BR"/>
        </w:rPr>
        <w:t>Kogure H, Kato H, Kawakubo K</w:t>
      </w:r>
      <w:r w:rsidR="001F68F7" w:rsidRPr="001F68F7">
        <w:rPr>
          <w:szCs w:val="28"/>
          <w:shd w:val="clear" w:color="auto" w:fill="FFFFFF"/>
          <w:lang w:val="pt-BR"/>
        </w:rPr>
        <w:t>,</w:t>
      </w:r>
      <w:r w:rsidRPr="001F68F7">
        <w:rPr>
          <w:szCs w:val="28"/>
          <w:shd w:val="clear" w:color="auto" w:fill="FFFFFF"/>
          <w:lang w:val="pt-BR"/>
        </w:rPr>
        <w:t xml:space="preserve"> et al. </w:t>
      </w:r>
      <w:r w:rsidRPr="00726135">
        <w:rPr>
          <w:szCs w:val="28"/>
          <w:shd w:val="clear" w:color="auto" w:fill="FFFFFF"/>
          <w:lang w:val="en-US"/>
        </w:rPr>
        <w:t xml:space="preserve">A prospective multicenter study of “Inside Stents” for biliary stricture: Multicenter Evolving </w:t>
      </w:r>
      <w:proofErr w:type="gramStart"/>
      <w:r w:rsidRPr="00726135">
        <w:rPr>
          <w:szCs w:val="28"/>
          <w:shd w:val="clear" w:color="auto" w:fill="FFFFFF"/>
          <w:lang w:val="en-US"/>
        </w:rPr>
        <w:t>Inside</w:t>
      </w:r>
      <w:proofErr w:type="gramEnd"/>
      <w:r w:rsidRPr="00726135">
        <w:rPr>
          <w:szCs w:val="28"/>
          <w:shd w:val="clear" w:color="auto" w:fill="FFFFFF"/>
          <w:lang w:val="en-US"/>
        </w:rPr>
        <w:t xml:space="preserve"> Stent Registry (</w:t>
      </w:r>
      <w:proofErr w:type="spellStart"/>
      <w:r w:rsidRPr="00726135">
        <w:rPr>
          <w:szCs w:val="28"/>
          <w:shd w:val="clear" w:color="auto" w:fill="FFFFFF"/>
          <w:lang w:val="en-US"/>
        </w:rPr>
        <w:t>MEISteR</w:t>
      </w:r>
      <w:proofErr w:type="spellEnd"/>
      <w:r w:rsidRPr="00726135">
        <w:rPr>
          <w:szCs w:val="28"/>
          <w:shd w:val="clear" w:color="auto" w:fill="FFFFFF"/>
          <w:lang w:val="en-US"/>
        </w:rPr>
        <w:t xml:space="preserve">). J. </w:t>
      </w:r>
      <w:proofErr w:type="spellStart"/>
      <w:r w:rsidRPr="00726135">
        <w:rPr>
          <w:szCs w:val="28"/>
          <w:shd w:val="clear" w:color="auto" w:fill="FFFFFF"/>
          <w:lang w:val="en-US"/>
        </w:rPr>
        <w:t>Clin</w:t>
      </w:r>
      <w:proofErr w:type="spellEnd"/>
      <w:r w:rsidRPr="00726135">
        <w:rPr>
          <w:szCs w:val="28"/>
          <w:shd w:val="clear" w:color="auto" w:fill="FFFFFF"/>
          <w:lang w:val="en-US"/>
        </w:rPr>
        <w:t>. Med. 2021</w:t>
      </w:r>
      <w:proofErr w:type="gramStart"/>
      <w:r w:rsidRPr="00726135">
        <w:rPr>
          <w:szCs w:val="28"/>
          <w:shd w:val="clear" w:color="auto" w:fill="FFFFFF"/>
          <w:lang w:val="en-US"/>
        </w:rPr>
        <w:t>;30:2936</w:t>
      </w:r>
      <w:proofErr w:type="gramEnd"/>
      <w:r w:rsidRPr="00726135">
        <w:rPr>
          <w:szCs w:val="28"/>
          <w:shd w:val="clear" w:color="auto" w:fill="FFFFFF"/>
          <w:lang w:val="en-US"/>
        </w:rPr>
        <w:t>.</w:t>
      </w:r>
      <w:r w:rsidRPr="00726135">
        <w:rPr>
          <w:szCs w:val="28"/>
          <w:lang w:val="en-US"/>
        </w:rPr>
        <w:t xml:space="preserve"> </w:t>
      </w:r>
      <w:hyperlink r:id="rId13" w:history="1">
        <w:r w:rsidRPr="00726135">
          <w:rPr>
            <w:rStyle w:val="afff7"/>
            <w:bCs/>
            <w:color w:val="auto"/>
            <w:szCs w:val="28"/>
            <w:shd w:val="clear" w:color="auto" w:fill="FFFFFF"/>
            <w:lang w:val="en-US"/>
          </w:rPr>
          <w:t>doi.org/10.3390/jcm10132936</w:t>
        </w:r>
      </w:hyperlink>
      <w:r w:rsidRPr="00726135">
        <w:rPr>
          <w:szCs w:val="28"/>
          <w:lang w:val="en-US"/>
        </w:rPr>
        <w:t>.</w:t>
      </w:r>
    </w:p>
    <w:p w14:paraId="1B725DEC" w14:textId="7B977F7E" w:rsidR="00CC180A" w:rsidRPr="00726135" w:rsidRDefault="00CC180A" w:rsidP="00BA1B1D">
      <w:pPr>
        <w:pStyle w:val="afff9"/>
        <w:numPr>
          <w:ilvl w:val="0"/>
          <w:numId w:val="23"/>
        </w:numPr>
        <w:shd w:val="clear" w:color="auto" w:fill="FFFFFF"/>
        <w:rPr>
          <w:szCs w:val="28"/>
          <w:lang w:val="en-US"/>
        </w:rPr>
      </w:pPr>
      <w:r w:rsidRPr="00726135">
        <w:rPr>
          <w:szCs w:val="28"/>
          <w:lang w:val="en-US"/>
        </w:rPr>
        <w:t xml:space="preserve">Moll CF, de Moura DTH, Ribeiro IB, </w:t>
      </w:r>
      <w:r w:rsidR="001F68F7">
        <w:rPr>
          <w:szCs w:val="28"/>
          <w:lang w:val="en-US"/>
        </w:rPr>
        <w:t>et al</w:t>
      </w:r>
      <w:r w:rsidRPr="00726135">
        <w:rPr>
          <w:szCs w:val="28"/>
          <w:lang w:val="en-US"/>
        </w:rPr>
        <w:t xml:space="preserve">. </w:t>
      </w:r>
      <w:hyperlink r:id="rId14" w:history="1">
        <w:r w:rsidRPr="00726135">
          <w:rPr>
            <w:szCs w:val="28"/>
            <w:shd w:val="clear" w:color="auto" w:fill="FFFFFF"/>
            <w:lang w:val="en-US"/>
          </w:rPr>
          <w:t xml:space="preserve">Endoscopic Biliary </w:t>
        </w:r>
        <w:proofErr w:type="spellStart"/>
        <w:r w:rsidRPr="00726135">
          <w:rPr>
            <w:szCs w:val="28"/>
            <w:shd w:val="clear" w:color="auto" w:fill="FFFFFF"/>
            <w:lang w:val="en-US"/>
          </w:rPr>
          <w:t>Darinage</w:t>
        </w:r>
        <w:proofErr w:type="spellEnd"/>
        <w:r w:rsidRPr="00726135">
          <w:rPr>
            <w:szCs w:val="28"/>
            <w:shd w:val="clear" w:color="auto" w:fill="FFFFFF"/>
            <w:lang w:val="en-US"/>
          </w:rPr>
          <w:t xml:space="preserve"> (EBD) versus Percutaneous </w:t>
        </w:r>
        <w:proofErr w:type="spellStart"/>
        <w:r w:rsidRPr="00726135">
          <w:rPr>
            <w:szCs w:val="28"/>
            <w:shd w:val="clear" w:color="auto" w:fill="FFFFFF"/>
            <w:lang w:val="en-US"/>
          </w:rPr>
          <w:t>Transhepatic</w:t>
        </w:r>
        <w:proofErr w:type="spellEnd"/>
        <w:r w:rsidRPr="00726135">
          <w:rPr>
            <w:szCs w:val="28"/>
            <w:shd w:val="clear" w:color="auto" w:fill="FFFFFF"/>
            <w:lang w:val="en-US"/>
          </w:rPr>
          <w:t xml:space="preserve"> Biliary Drainage (PTBD) for biliary drainage in patients with </w:t>
        </w:r>
        <w:proofErr w:type="spellStart"/>
        <w:r w:rsidRPr="00726135">
          <w:rPr>
            <w:szCs w:val="28"/>
            <w:shd w:val="clear" w:color="auto" w:fill="FFFFFF"/>
            <w:lang w:val="en-US"/>
          </w:rPr>
          <w:t>Perihilar</w:t>
        </w:r>
        <w:proofErr w:type="spellEnd"/>
        <w:r w:rsidRPr="00726135">
          <w:rPr>
            <w:szCs w:val="28"/>
            <w:shd w:val="clear" w:color="auto" w:fill="FFFFFF"/>
            <w:lang w:val="en-US"/>
          </w:rPr>
          <w:t xml:space="preserve"> Cholangiocarcinoma (PCCA): A systematic review and meta-analysis.</w:t>
        </w:r>
      </w:hyperlink>
      <w:r w:rsidRPr="00726135">
        <w:rPr>
          <w:szCs w:val="28"/>
          <w:lang w:val="en-US"/>
        </w:rPr>
        <w:t xml:space="preserve"> Clinics (Sao Paulo). 2023 Jan 19</w:t>
      </w:r>
      <w:proofErr w:type="gramStart"/>
      <w:r w:rsidRPr="00726135">
        <w:rPr>
          <w:szCs w:val="28"/>
          <w:lang w:val="en-US"/>
        </w:rPr>
        <w:t>;78:100163</w:t>
      </w:r>
      <w:proofErr w:type="gramEnd"/>
      <w:r w:rsidRPr="00726135">
        <w:rPr>
          <w:szCs w:val="28"/>
          <w:lang w:val="en-US"/>
        </w:rPr>
        <w:t xml:space="preserve">. </w:t>
      </w:r>
      <w:proofErr w:type="spellStart"/>
      <w:proofErr w:type="gramStart"/>
      <w:r w:rsidRPr="00726135">
        <w:rPr>
          <w:szCs w:val="28"/>
          <w:lang w:val="en-US"/>
        </w:rPr>
        <w:t>doi</w:t>
      </w:r>
      <w:proofErr w:type="spellEnd"/>
      <w:proofErr w:type="gramEnd"/>
      <w:r w:rsidR="00BA1B1D" w:rsidRPr="00726135">
        <w:rPr>
          <w:szCs w:val="28"/>
          <w:lang w:val="en-US"/>
        </w:rPr>
        <w:t>: 10.1016/j.clinsp.2022.100163.</w:t>
      </w:r>
    </w:p>
    <w:sectPr w:rsidR="00CC180A" w:rsidRPr="00726135" w:rsidSect="00616ED1">
      <w:headerReference w:type="even" r:id="rId15"/>
      <w:headerReference w:type="default" r:id="rId16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8A379" w14:textId="77777777" w:rsidR="007E180C" w:rsidRDefault="007E180C">
      <w:r>
        <w:separator/>
      </w:r>
    </w:p>
  </w:endnote>
  <w:endnote w:type="continuationSeparator" w:id="0">
    <w:p w14:paraId="1C406340" w14:textId="77777777" w:rsidR="007E180C" w:rsidRDefault="007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 Elite Std">
    <w:altName w:val="Calibri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27F69" w14:textId="77777777" w:rsidR="007E180C" w:rsidRDefault="007E180C">
      <w:r>
        <w:separator/>
      </w:r>
    </w:p>
  </w:footnote>
  <w:footnote w:type="continuationSeparator" w:id="0">
    <w:p w14:paraId="2006A63D" w14:textId="77777777" w:rsidR="007E180C" w:rsidRDefault="007E1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55DA" w14:textId="77777777" w:rsidR="00644688" w:rsidRDefault="00644688" w:rsidP="00DF06E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9FE7E3C" w14:textId="77777777" w:rsidR="00644688" w:rsidRDefault="00644688" w:rsidP="00E84BA4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5E9B3" w14:textId="77777777" w:rsidR="00644688" w:rsidRDefault="00644688" w:rsidP="00DF06E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77636">
      <w:rPr>
        <w:rStyle w:val="af2"/>
        <w:noProof/>
      </w:rPr>
      <w:t>2</w:t>
    </w:r>
    <w:r>
      <w:rPr>
        <w:rStyle w:val="af2"/>
      </w:rPr>
      <w:fldChar w:fldCharType="end"/>
    </w:r>
  </w:p>
  <w:p w14:paraId="26935324" w14:textId="77777777" w:rsidR="00644688" w:rsidRDefault="00644688" w:rsidP="00E84BA4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63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40F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E8B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0E3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EB5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8279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A6B9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500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0C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B63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D5621"/>
    <w:multiLevelType w:val="hybridMultilevel"/>
    <w:tmpl w:val="94946EAC"/>
    <w:lvl w:ilvl="0" w:tplc="536A9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F1953F0"/>
    <w:multiLevelType w:val="hybridMultilevel"/>
    <w:tmpl w:val="BB508EC0"/>
    <w:lvl w:ilvl="0" w:tplc="E27E778E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FB1246"/>
    <w:multiLevelType w:val="hybridMultilevel"/>
    <w:tmpl w:val="811E0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221577"/>
    <w:multiLevelType w:val="hybridMultilevel"/>
    <w:tmpl w:val="053ABAA0"/>
    <w:lvl w:ilvl="0" w:tplc="2D80FF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E453F"/>
    <w:multiLevelType w:val="hybridMultilevel"/>
    <w:tmpl w:val="AC34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64DD5"/>
    <w:multiLevelType w:val="hybridMultilevel"/>
    <w:tmpl w:val="3CA04D3C"/>
    <w:lvl w:ilvl="0" w:tplc="F24AC21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016FE"/>
    <w:multiLevelType w:val="multilevel"/>
    <w:tmpl w:val="53F676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17">
    <w:nsid w:val="48D31A18"/>
    <w:multiLevelType w:val="multilevel"/>
    <w:tmpl w:val="EAA67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3C917B9"/>
    <w:multiLevelType w:val="hybridMultilevel"/>
    <w:tmpl w:val="6EE83AB0"/>
    <w:lvl w:ilvl="0" w:tplc="E27E778E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297AF8"/>
    <w:multiLevelType w:val="hybridMultilevel"/>
    <w:tmpl w:val="97C8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F0163"/>
    <w:multiLevelType w:val="hybridMultilevel"/>
    <w:tmpl w:val="CE646D0C"/>
    <w:lvl w:ilvl="0" w:tplc="A5D449B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D96E37"/>
    <w:multiLevelType w:val="multilevel"/>
    <w:tmpl w:val="60B0A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CB75AAB"/>
    <w:multiLevelType w:val="hybridMultilevel"/>
    <w:tmpl w:val="22C8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21"/>
  </w:num>
  <w:num w:numId="18">
    <w:abstractNumId w:val="17"/>
  </w:num>
  <w:num w:numId="19">
    <w:abstractNumId w:val="14"/>
  </w:num>
  <w:num w:numId="20">
    <w:abstractNumId w:val="19"/>
  </w:num>
  <w:num w:numId="21">
    <w:abstractNumId w:val="10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EC"/>
    <w:rsid w:val="0000036D"/>
    <w:rsid w:val="00000A8C"/>
    <w:rsid w:val="00002220"/>
    <w:rsid w:val="00002679"/>
    <w:rsid w:val="00003A77"/>
    <w:rsid w:val="00004E78"/>
    <w:rsid w:val="000058F4"/>
    <w:rsid w:val="0000732C"/>
    <w:rsid w:val="00011311"/>
    <w:rsid w:val="0001179D"/>
    <w:rsid w:val="00011A4A"/>
    <w:rsid w:val="00012B73"/>
    <w:rsid w:val="0001549C"/>
    <w:rsid w:val="000155CA"/>
    <w:rsid w:val="00015CD1"/>
    <w:rsid w:val="00016A2D"/>
    <w:rsid w:val="00016D36"/>
    <w:rsid w:val="000175A9"/>
    <w:rsid w:val="00017AA1"/>
    <w:rsid w:val="0002020A"/>
    <w:rsid w:val="00020671"/>
    <w:rsid w:val="00021027"/>
    <w:rsid w:val="00021B05"/>
    <w:rsid w:val="00024343"/>
    <w:rsid w:val="000243DE"/>
    <w:rsid w:val="000267A1"/>
    <w:rsid w:val="00030200"/>
    <w:rsid w:val="000308F4"/>
    <w:rsid w:val="00030E12"/>
    <w:rsid w:val="00031EED"/>
    <w:rsid w:val="00032598"/>
    <w:rsid w:val="00035151"/>
    <w:rsid w:val="00035174"/>
    <w:rsid w:val="00035D9E"/>
    <w:rsid w:val="00036EAB"/>
    <w:rsid w:val="00037138"/>
    <w:rsid w:val="00040771"/>
    <w:rsid w:val="00040F98"/>
    <w:rsid w:val="0004129A"/>
    <w:rsid w:val="0004176F"/>
    <w:rsid w:val="000426E1"/>
    <w:rsid w:val="00043570"/>
    <w:rsid w:val="00043B5F"/>
    <w:rsid w:val="00044A05"/>
    <w:rsid w:val="00046CE3"/>
    <w:rsid w:val="00050CF7"/>
    <w:rsid w:val="00052A60"/>
    <w:rsid w:val="00054E01"/>
    <w:rsid w:val="00055E97"/>
    <w:rsid w:val="00055F9B"/>
    <w:rsid w:val="00056E9C"/>
    <w:rsid w:val="00057DB9"/>
    <w:rsid w:val="000604BD"/>
    <w:rsid w:val="00063FFB"/>
    <w:rsid w:val="00064F22"/>
    <w:rsid w:val="00065089"/>
    <w:rsid w:val="000651CE"/>
    <w:rsid w:val="00067462"/>
    <w:rsid w:val="00067AD5"/>
    <w:rsid w:val="00067D0B"/>
    <w:rsid w:val="00070742"/>
    <w:rsid w:val="00070A69"/>
    <w:rsid w:val="00070CA7"/>
    <w:rsid w:val="00072EFB"/>
    <w:rsid w:val="00073379"/>
    <w:rsid w:val="00074A06"/>
    <w:rsid w:val="0007570E"/>
    <w:rsid w:val="00075713"/>
    <w:rsid w:val="00076594"/>
    <w:rsid w:val="00080202"/>
    <w:rsid w:val="00080C85"/>
    <w:rsid w:val="0008314E"/>
    <w:rsid w:val="00083A97"/>
    <w:rsid w:val="00083C24"/>
    <w:rsid w:val="00084460"/>
    <w:rsid w:val="000848F6"/>
    <w:rsid w:val="00084B71"/>
    <w:rsid w:val="000855E3"/>
    <w:rsid w:val="000867DF"/>
    <w:rsid w:val="000909E8"/>
    <w:rsid w:val="00091F3B"/>
    <w:rsid w:val="00092D04"/>
    <w:rsid w:val="00093FB5"/>
    <w:rsid w:val="00094AD4"/>
    <w:rsid w:val="00095FD4"/>
    <w:rsid w:val="00096DB0"/>
    <w:rsid w:val="0009723B"/>
    <w:rsid w:val="000A04DB"/>
    <w:rsid w:val="000A05EC"/>
    <w:rsid w:val="000A128D"/>
    <w:rsid w:val="000A2410"/>
    <w:rsid w:val="000A2689"/>
    <w:rsid w:val="000A2958"/>
    <w:rsid w:val="000A381C"/>
    <w:rsid w:val="000A384E"/>
    <w:rsid w:val="000A3B0C"/>
    <w:rsid w:val="000A5272"/>
    <w:rsid w:val="000B0CE0"/>
    <w:rsid w:val="000B2B55"/>
    <w:rsid w:val="000B30FB"/>
    <w:rsid w:val="000B33B9"/>
    <w:rsid w:val="000B5D0E"/>
    <w:rsid w:val="000B5E5C"/>
    <w:rsid w:val="000B63E7"/>
    <w:rsid w:val="000B6B8B"/>
    <w:rsid w:val="000B6C4D"/>
    <w:rsid w:val="000B6E27"/>
    <w:rsid w:val="000B6F7B"/>
    <w:rsid w:val="000B7384"/>
    <w:rsid w:val="000B77AB"/>
    <w:rsid w:val="000B79F7"/>
    <w:rsid w:val="000C078B"/>
    <w:rsid w:val="000C0B46"/>
    <w:rsid w:val="000C1633"/>
    <w:rsid w:val="000C265A"/>
    <w:rsid w:val="000C3BB7"/>
    <w:rsid w:val="000C4C7E"/>
    <w:rsid w:val="000C4D6C"/>
    <w:rsid w:val="000C5A56"/>
    <w:rsid w:val="000C683B"/>
    <w:rsid w:val="000C7D6D"/>
    <w:rsid w:val="000D04D0"/>
    <w:rsid w:val="000D0640"/>
    <w:rsid w:val="000D0E34"/>
    <w:rsid w:val="000D1AFB"/>
    <w:rsid w:val="000D31D2"/>
    <w:rsid w:val="000D3A56"/>
    <w:rsid w:val="000D43D4"/>
    <w:rsid w:val="000D5B3B"/>
    <w:rsid w:val="000D5C10"/>
    <w:rsid w:val="000D5CDE"/>
    <w:rsid w:val="000D73E8"/>
    <w:rsid w:val="000E1A5F"/>
    <w:rsid w:val="000E2B6A"/>
    <w:rsid w:val="000E2EC9"/>
    <w:rsid w:val="000E418D"/>
    <w:rsid w:val="000E4AC6"/>
    <w:rsid w:val="000E5683"/>
    <w:rsid w:val="000E6F54"/>
    <w:rsid w:val="000E71EB"/>
    <w:rsid w:val="000F05D2"/>
    <w:rsid w:val="000F0E8A"/>
    <w:rsid w:val="000F1CC0"/>
    <w:rsid w:val="000F2114"/>
    <w:rsid w:val="000F44D5"/>
    <w:rsid w:val="000F48EB"/>
    <w:rsid w:val="000F4FFC"/>
    <w:rsid w:val="000F5643"/>
    <w:rsid w:val="000F78B6"/>
    <w:rsid w:val="000F7DF3"/>
    <w:rsid w:val="001005F1"/>
    <w:rsid w:val="00101CA0"/>
    <w:rsid w:val="00103A21"/>
    <w:rsid w:val="00103BCA"/>
    <w:rsid w:val="00103F62"/>
    <w:rsid w:val="00104C8E"/>
    <w:rsid w:val="0010611D"/>
    <w:rsid w:val="0010673C"/>
    <w:rsid w:val="00106A75"/>
    <w:rsid w:val="00106F31"/>
    <w:rsid w:val="001078F6"/>
    <w:rsid w:val="00111FAB"/>
    <w:rsid w:val="00114126"/>
    <w:rsid w:val="00115BD5"/>
    <w:rsid w:val="00115FD0"/>
    <w:rsid w:val="00116285"/>
    <w:rsid w:val="00116BED"/>
    <w:rsid w:val="0011700D"/>
    <w:rsid w:val="00120191"/>
    <w:rsid w:val="00121505"/>
    <w:rsid w:val="00121B04"/>
    <w:rsid w:val="00123370"/>
    <w:rsid w:val="001270A8"/>
    <w:rsid w:val="001275AD"/>
    <w:rsid w:val="00130059"/>
    <w:rsid w:val="00131FBC"/>
    <w:rsid w:val="001321BC"/>
    <w:rsid w:val="0013235B"/>
    <w:rsid w:val="00133095"/>
    <w:rsid w:val="00134962"/>
    <w:rsid w:val="00135136"/>
    <w:rsid w:val="0013523B"/>
    <w:rsid w:val="001371A3"/>
    <w:rsid w:val="001378B8"/>
    <w:rsid w:val="001402AD"/>
    <w:rsid w:val="001404D0"/>
    <w:rsid w:val="001409B8"/>
    <w:rsid w:val="001427A7"/>
    <w:rsid w:val="00142B81"/>
    <w:rsid w:val="00143C33"/>
    <w:rsid w:val="00144293"/>
    <w:rsid w:val="00150856"/>
    <w:rsid w:val="001508F3"/>
    <w:rsid w:val="0015258C"/>
    <w:rsid w:val="001532BA"/>
    <w:rsid w:val="00153DD9"/>
    <w:rsid w:val="001544FF"/>
    <w:rsid w:val="001547B5"/>
    <w:rsid w:val="00154B45"/>
    <w:rsid w:val="00154F93"/>
    <w:rsid w:val="00155279"/>
    <w:rsid w:val="00156FE8"/>
    <w:rsid w:val="001571C8"/>
    <w:rsid w:val="0016065E"/>
    <w:rsid w:val="001607EC"/>
    <w:rsid w:val="00161B1E"/>
    <w:rsid w:val="00162418"/>
    <w:rsid w:val="001624E3"/>
    <w:rsid w:val="00162F69"/>
    <w:rsid w:val="00164C6B"/>
    <w:rsid w:val="00164DF8"/>
    <w:rsid w:val="00165C3A"/>
    <w:rsid w:val="00167787"/>
    <w:rsid w:val="00170BBA"/>
    <w:rsid w:val="00170CBA"/>
    <w:rsid w:val="001720CC"/>
    <w:rsid w:val="00172461"/>
    <w:rsid w:val="00174323"/>
    <w:rsid w:val="001743EE"/>
    <w:rsid w:val="00174DC9"/>
    <w:rsid w:val="00175890"/>
    <w:rsid w:val="0017624E"/>
    <w:rsid w:val="001807E7"/>
    <w:rsid w:val="0018124D"/>
    <w:rsid w:val="00181620"/>
    <w:rsid w:val="001834E8"/>
    <w:rsid w:val="00183CB9"/>
    <w:rsid w:val="00184650"/>
    <w:rsid w:val="00185575"/>
    <w:rsid w:val="00186143"/>
    <w:rsid w:val="00186DAC"/>
    <w:rsid w:val="001871E6"/>
    <w:rsid w:val="00187328"/>
    <w:rsid w:val="00190A9E"/>
    <w:rsid w:val="001919C1"/>
    <w:rsid w:val="00191ED5"/>
    <w:rsid w:val="001940B3"/>
    <w:rsid w:val="001942B0"/>
    <w:rsid w:val="001952FC"/>
    <w:rsid w:val="0019563D"/>
    <w:rsid w:val="00195EEF"/>
    <w:rsid w:val="001963EB"/>
    <w:rsid w:val="001968B6"/>
    <w:rsid w:val="00197AC8"/>
    <w:rsid w:val="001A0A91"/>
    <w:rsid w:val="001A16C0"/>
    <w:rsid w:val="001A2869"/>
    <w:rsid w:val="001A452E"/>
    <w:rsid w:val="001A5F13"/>
    <w:rsid w:val="001A6555"/>
    <w:rsid w:val="001A6630"/>
    <w:rsid w:val="001A73E8"/>
    <w:rsid w:val="001B0BB3"/>
    <w:rsid w:val="001B0C19"/>
    <w:rsid w:val="001B18AA"/>
    <w:rsid w:val="001B2432"/>
    <w:rsid w:val="001B4A88"/>
    <w:rsid w:val="001B4ACB"/>
    <w:rsid w:val="001B5020"/>
    <w:rsid w:val="001B58B1"/>
    <w:rsid w:val="001B5B2E"/>
    <w:rsid w:val="001B6422"/>
    <w:rsid w:val="001B6EC8"/>
    <w:rsid w:val="001B7432"/>
    <w:rsid w:val="001C03B5"/>
    <w:rsid w:val="001C2360"/>
    <w:rsid w:val="001C385E"/>
    <w:rsid w:val="001C3885"/>
    <w:rsid w:val="001C3EAE"/>
    <w:rsid w:val="001C4DDB"/>
    <w:rsid w:val="001C5C30"/>
    <w:rsid w:val="001C7313"/>
    <w:rsid w:val="001C76BC"/>
    <w:rsid w:val="001D14AF"/>
    <w:rsid w:val="001D1CD9"/>
    <w:rsid w:val="001D1FF1"/>
    <w:rsid w:val="001D40ED"/>
    <w:rsid w:val="001D48FC"/>
    <w:rsid w:val="001D519E"/>
    <w:rsid w:val="001D57C6"/>
    <w:rsid w:val="001D77D3"/>
    <w:rsid w:val="001E1430"/>
    <w:rsid w:val="001E1802"/>
    <w:rsid w:val="001E268B"/>
    <w:rsid w:val="001E2B63"/>
    <w:rsid w:val="001E2F44"/>
    <w:rsid w:val="001E2F6F"/>
    <w:rsid w:val="001E3D03"/>
    <w:rsid w:val="001E40B9"/>
    <w:rsid w:val="001E5127"/>
    <w:rsid w:val="001E544F"/>
    <w:rsid w:val="001E5498"/>
    <w:rsid w:val="001E569D"/>
    <w:rsid w:val="001E633F"/>
    <w:rsid w:val="001E7BB0"/>
    <w:rsid w:val="001F0467"/>
    <w:rsid w:val="001F094C"/>
    <w:rsid w:val="001F0F0F"/>
    <w:rsid w:val="001F114F"/>
    <w:rsid w:val="001F1762"/>
    <w:rsid w:val="001F31B0"/>
    <w:rsid w:val="001F4579"/>
    <w:rsid w:val="001F474C"/>
    <w:rsid w:val="001F5BDB"/>
    <w:rsid w:val="001F5E42"/>
    <w:rsid w:val="001F6072"/>
    <w:rsid w:val="001F68F7"/>
    <w:rsid w:val="001F6D68"/>
    <w:rsid w:val="001F6E93"/>
    <w:rsid w:val="001F6F97"/>
    <w:rsid w:val="00202224"/>
    <w:rsid w:val="00202699"/>
    <w:rsid w:val="00202F9C"/>
    <w:rsid w:val="00203F32"/>
    <w:rsid w:val="00204146"/>
    <w:rsid w:val="00205151"/>
    <w:rsid w:val="00205283"/>
    <w:rsid w:val="0020608D"/>
    <w:rsid w:val="00211D6D"/>
    <w:rsid w:val="0021334A"/>
    <w:rsid w:val="00213A77"/>
    <w:rsid w:val="00214CB9"/>
    <w:rsid w:val="002150B5"/>
    <w:rsid w:val="0021568A"/>
    <w:rsid w:val="00215871"/>
    <w:rsid w:val="00216087"/>
    <w:rsid w:val="0021615B"/>
    <w:rsid w:val="00216286"/>
    <w:rsid w:val="00220391"/>
    <w:rsid w:val="00220428"/>
    <w:rsid w:val="00220FD0"/>
    <w:rsid w:val="00221DA7"/>
    <w:rsid w:val="00222CCA"/>
    <w:rsid w:val="00223730"/>
    <w:rsid w:val="00223C3E"/>
    <w:rsid w:val="00223FAC"/>
    <w:rsid w:val="00223FB3"/>
    <w:rsid w:val="00224623"/>
    <w:rsid w:val="002246C8"/>
    <w:rsid w:val="00225F0D"/>
    <w:rsid w:val="00226B3C"/>
    <w:rsid w:val="0022773D"/>
    <w:rsid w:val="00227B34"/>
    <w:rsid w:val="00227CC6"/>
    <w:rsid w:val="0023017C"/>
    <w:rsid w:val="0023108B"/>
    <w:rsid w:val="002335EC"/>
    <w:rsid w:val="002336EE"/>
    <w:rsid w:val="00233F8D"/>
    <w:rsid w:val="00236456"/>
    <w:rsid w:val="00240A95"/>
    <w:rsid w:val="0024165E"/>
    <w:rsid w:val="00241E41"/>
    <w:rsid w:val="00241E58"/>
    <w:rsid w:val="002425BD"/>
    <w:rsid w:val="00242D6D"/>
    <w:rsid w:val="00243798"/>
    <w:rsid w:val="00243FE8"/>
    <w:rsid w:val="00244135"/>
    <w:rsid w:val="002463FE"/>
    <w:rsid w:val="002479F2"/>
    <w:rsid w:val="0025018B"/>
    <w:rsid w:val="00250DD3"/>
    <w:rsid w:val="00251961"/>
    <w:rsid w:val="00251E28"/>
    <w:rsid w:val="002527A8"/>
    <w:rsid w:val="002534EF"/>
    <w:rsid w:val="00255767"/>
    <w:rsid w:val="00255843"/>
    <w:rsid w:val="002570FA"/>
    <w:rsid w:val="00260FE4"/>
    <w:rsid w:val="00261BD0"/>
    <w:rsid w:val="00261F67"/>
    <w:rsid w:val="002620EA"/>
    <w:rsid w:val="00262921"/>
    <w:rsid w:val="002635D0"/>
    <w:rsid w:val="00263AF4"/>
    <w:rsid w:val="002644B7"/>
    <w:rsid w:val="00266012"/>
    <w:rsid w:val="00266660"/>
    <w:rsid w:val="00266AF9"/>
    <w:rsid w:val="00266FB6"/>
    <w:rsid w:val="0027010F"/>
    <w:rsid w:val="00270488"/>
    <w:rsid w:val="00271259"/>
    <w:rsid w:val="0027215C"/>
    <w:rsid w:val="00273D90"/>
    <w:rsid w:val="00274803"/>
    <w:rsid w:val="00275EB4"/>
    <w:rsid w:val="00276A28"/>
    <w:rsid w:val="002771B8"/>
    <w:rsid w:val="002803FD"/>
    <w:rsid w:val="00280565"/>
    <w:rsid w:val="00280922"/>
    <w:rsid w:val="00280F09"/>
    <w:rsid w:val="0028352A"/>
    <w:rsid w:val="00283F6A"/>
    <w:rsid w:val="00286104"/>
    <w:rsid w:val="00286AA5"/>
    <w:rsid w:val="00286F45"/>
    <w:rsid w:val="002873E5"/>
    <w:rsid w:val="00287E53"/>
    <w:rsid w:val="00292430"/>
    <w:rsid w:val="00292BC3"/>
    <w:rsid w:val="00293093"/>
    <w:rsid w:val="0029322D"/>
    <w:rsid w:val="00293AB2"/>
    <w:rsid w:val="00294662"/>
    <w:rsid w:val="00295D4E"/>
    <w:rsid w:val="00296001"/>
    <w:rsid w:val="0029645B"/>
    <w:rsid w:val="002966DF"/>
    <w:rsid w:val="00297665"/>
    <w:rsid w:val="002A0B12"/>
    <w:rsid w:val="002A0B52"/>
    <w:rsid w:val="002A15C8"/>
    <w:rsid w:val="002A29C9"/>
    <w:rsid w:val="002A2BCC"/>
    <w:rsid w:val="002A4240"/>
    <w:rsid w:val="002A4691"/>
    <w:rsid w:val="002A56F8"/>
    <w:rsid w:val="002A5C2C"/>
    <w:rsid w:val="002A742C"/>
    <w:rsid w:val="002B19C9"/>
    <w:rsid w:val="002B350B"/>
    <w:rsid w:val="002B3756"/>
    <w:rsid w:val="002B4158"/>
    <w:rsid w:val="002B455E"/>
    <w:rsid w:val="002B49B2"/>
    <w:rsid w:val="002B4C81"/>
    <w:rsid w:val="002B5E92"/>
    <w:rsid w:val="002C16DF"/>
    <w:rsid w:val="002C347B"/>
    <w:rsid w:val="002C49AB"/>
    <w:rsid w:val="002C4A86"/>
    <w:rsid w:val="002C57BD"/>
    <w:rsid w:val="002C64F0"/>
    <w:rsid w:val="002C70D1"/>
    <w:rsid w:val="002C79F2"/>
    <w:rsid w:val="002D042D"/>
    <w:rsid w:val="002D0572"/>
    <w:rsid w:val="002D0B4D"/>
    <w:rsid w:val="002D0E1E"/>
    <w:rsid w:val="002D12B5"/>
    <w:rsid w:val="002D15A5"/>
    <w:rsid w:val="002D2ED0"/>
    <w:rsid w:val="002D3A7C"/>
    <w:rsid w:val="002D4E7E"/>
    <w:rsid w:val="002D4FB9"/>
    <w:rsid w:val="002D6897"/>
    <w:rsid w:val="002D6D2D"/>
    <w:rsid w:val="002D6E23"/>
    <w:rsid w:val="002E0F10"/>
    <w:rsid w:val="002E11D2"/>
    <w:rsid w:val="002E1792"/>
    <w:rsid w:val="002E484B"/>
    <w:rsid w:val="002E52E7"/>
    <w:rsid w:val="002E60E6"/>
    <w:rsid w:val="002E78A5"/>
    <w:rsid w:val="002F18C4"/>
    <w:rsid w:val="002F1F66"/>
    <w:rsid w:val="002F213F"/>
    <w:rsid w:val="002F2878"/>
    <w:rsid w:val="002F2AB4"/>
    <w:rsid w:val="002F329A"/>
    <w:rsid w:val="002F3F00"/>
    <w:rsid w:val="002F7475"/>
    <w:rsid w:val="002F75FA"/>
    <w:rsid w:val="002F763A"/>
    <w:rsid w:val="002F764D"/>
    <w:rsid w:val="002F7EF4"/>
    <w:rsid w:val="00300DE4"/>
    <w:rsid w:val="003018BB"/>
    <w:rsid w:val="003038F4"/>
    <w:rsid w:val="003044BD"/>
    <w:rsid w:val="00304946"/>
    <w:rsid w:val="00304F47"/>
    <w:rsid w:val="00310956"/>
    <w:rsid w:val="00310B89"/>
    <w:rsid w:val="00311923"/>
    <w:rsid w:val="00311F6D"/>
    <w:rsid w:val="00312CFC"/>
    <w:rsid w:val="00313B4F"/>
    <w:rsid w:val="003140DE"/>
    <w:rsid w:val="00314D4E"/>
    <w:rsid w:val="00316313"/>
    <w:rsid w:val="00316C35"/>
    <w:rsid w:val="0031742E"/>
    <w:rsid w:val="003176C3"/>
    <w:rsid w:val="00317B8C"/>
    <w:rsid w:val="00320311"/>
    <w:rsid w:val="00322507"/>
    <w:rsid w:val="003225EE"/>
    <w:rsid w:val="00322AC6"/>
    <w:rsid w:val="0032326A"/>
    <w:rsid w:val="00323713"/>
    <w:rsid w:val="00323D45"/>
    <w:rsid w:val="00326920"/>
    <w:rsid w:val="00330D94"/>
    <w:rsid w:val="00331391"/>
    <w:rsid w:val="00332CDC"/>
    <w:rsid w:val="00334B51"/>
    <w:rsid w:val="00334E2B"/>
    <w:rsid w:val="0033551E"/>
    <w:rsid w:val="003356C8"/>
    <w:rsid w:val="003357F8"/>
    <w:rsid w:val="003360CF"/>
    <w:rsid w:val="003361CA"/>
    <w:rsid w:val="00337160"/>
    <w:rsid w:val="00337624"/>
    <w:rsid w:val="00337748"/>
    <w:rsid w:val="00343FB9"/>
    <w:rsid w:val="00344540"/>
    <w:rsid w:val="00344AA0"/>
    <w:rsid w:val="00344DD0"/>
    <w:rsid w:val="003455D1"/>
    <w:rsid w:val="00345B14"/>
    <w:rsid w:val="003465C8"/>
    <w:rsid w:val="0034660F"/>
    <w:rsid w:val="00346F07"/>
    <w:rsid w:val="0034710B"/>
    <w:rsid w:val="00347AEE"/>
    <w:rsid w:val="00350BEB"/>
    <w:rsid w:val="003511C4"/>
    <w:rsid w:val="00351CAF"/>
    <w:rsid w:val="00351F42"/>
    <w:rsid w:val="0035243C"/>
    <w:rsid w:val="00352CC5"/>
    <w:rsid w:val="0035381D"/>
    <w:rsid w:val="00355322"/>
    <w:rsid w:val="00356120"/>
    <w:rsid w:val="00356750"/>
    <w:rsid w:val="00356B31"/>
    <w:rsid w:val="00356EDC"/>
    <w:rsid w:val="00357B4C"/>
    <w:rsid w:val="00360204"/>
    <w:rsid w:val="00360432"/>
    <w:rsid w:val="00362A03"/>
    <w:rsid w:val="003630E7"/>
    <w:rsid w:val="00371187"/>
    <w:rsid w:val="0037199C"/>
    <w:rsid w:val="00371F09"/>
    <w:rsid w:val="00372663"/>
    <w:rsid w:val="00372E9E"/>
    <w:rsid w:val="00373FD0"/>
    <w:rsid w:val="003743B9"/>
    <w:rsid w:val="00374E33"/>
    <w:rsid w:val="00374FCB"/>
    <w:rsid w:val="00375C1C"/>
    <w:rsid w:val="00375FF3"/>
    <w:rsid w:val="00376200"/>
    <w:rsid w:val="00377338"/>
    <w:rsid w:val="003808B1"/>
    <w:rsid w:val="00381A86"/>
    <w:rsid w:val="00381AEC"/>
    <w:rsid w:val="00382F8A"/>
    <w:rsid w:val="003837B4"/>
    <w:rsid w:val="00383935"/>
    <w:rsid w:val="00383A72"/>
    <w:rsid w:val="00385F97"/>
    <w:rsid w:val="00386704"/>
    <w:rsid w:val="00391010"/>
    <w:rsid w:val="0039294B"/>
    <w:rsid w:val="00394647"/>
    <w:rsid w:val="00394B56"/>
    <w:rsid w:val="003950D7"/>
    <w:rsid w:val="0039571C"/>
    <w:rsid w:val="00397617"/>
    <w:rsid w:val="003A138B"/>
    <w:rsid w:val="003A1415"/>
    <w:rsid w:val="003A1A88"/>
    <w:rsid w:val="003A1F92"/>
    <w:rsid w:val="003A2838"/>
    <w:rsid w:val="003A30BA"/>
    <w:rsid w:val="003A49DD"/>
    <w:rsid w:val="003A4CF1"/>
    <w:rsid w:val="003A55C6"/>
    <w:rsid w:val="003B017A"/>
    <w:rsid w:val="003B3AC7"/>
    <w:rsid w:val="003B3C5E"/>
    <w:rsid w:val="003B5C5D"/>
    <w:rsid w:val="003B5E6A"/>
    <w:rsid w:val="003B7B03"/>
    <w:rsid w:val="003C00F3"/>
    <w:rsid w:val="003C2FD0"/>
    <w:rsid w:val="003C3104"/>
    <w:rsid w:val="003C381F"/>
    <w:rsid w:val="003C4A05"/>
    <w:rsid w:val="003C50C7"/>
    <w:rsid w:val="003C730F"/>
    <w:rsid w:val="003C7433"/>
    <w:rsid w:val="003C7880"/>
    <w:rsid w:val="003C7CBA"/>
    <w:rsid w:val="003D014E"/>
    <w:rsid w:val="003D2E01"/>
    <w:rsid w:val="003D33C2"/>
    <w:rsid w:val="003D3E81"/>
    <w:rsid w:val="003D4A08"/>
    <w:rsid w:val="003D57EB"/>
    <w:rsid w:val="003D5F3D"/>
    <w:rsid w:val="003D6C65"/>
    <w:rsid w:val="003D76DF"/>
    <w:rsid w:val="003D7823"/>
    <w:rsid w:val="003E0537"/>
    <w:rsid w:val="003E083A"/>
    <w:rsid w:val="003E19A4"/>
    <w:rsid w:val="003E3017"/>
    <w:rsid w:val="003E31EC"/>
    <w:rsid w:val="003E36A0"/>
    <w:rsid w:val="003E4EB9"/>
    <w:rsid w:val="003E53C2"/>
    <w:rsid w:val="003E6A88"/>
    <w:rsid w:val="003E6CFB"/>
    <w:rsid w:val="003E751B"/>
    <w:rsid w:val="003E7A86"/>
    <w:rsid w:val="003F10A5"/>
    <w:rsid w:val="003F40F6"/>
    <w:rsid w:val="003F418E"/>
    <w:rsid w:val="003F46EC"/>
    <w:rsid w:val="003F4E18"/>
    <w:rsid w:val="003F63C8"/>
    <w:rsid w:val="003F6AC1"/>
    <w:rsid w:val="003F7423"/>
    <w:rsid w:val="003F75DB"/>
    <w:rsid w:val="00401D53"/>
    <w:rsid w:val="00403F52"/>
    <w:rsid w:val="00404232"/>
    <w:rsid w:val="0040466B"/>
    <w:rsid w:val="004048F5"/>
    <w:rsid w:val="00404D95"/>
    <w:rsid w:val="00406080"/>
    <w:rsid w:val="00407200"/>
    <w:rsid w:val="00407225"/>
    <w:rsid w:val="00411755"/>
    <w:rsid w:val="00412FE6"/>
    <w:rsid w:val="0041344A"/>
    <w:rsid w:val="004134DA"/>
    <w:rsid w:val="00413991"/>
    <w:rsid w:val="00415170"/>
    <w:rsid w:val="00415498"/>
    <w:rsid w:val="00415E76"/>
    <w:rsid w:val="0041618A"/>
    <w:rsid w:val="00420921"/>
    <w:rsid w:val="00420CBB"/>
    <w:rsid w:val="00421E5D"/>
    <w:rsid w:val="00422047"/>
    <w:rsid w:val="004228DD"/>
    <w:rsid w:val="00422E61"/>
    <w:rsid w:val="00425970"/>
    <w:rsid w:val="00426EDF"/>
    <w:rsid w:val="00432C58"/>
    <w:rsid w:val="00435002"/>
    <w:rsid w:val="0043517A"/>
    <w:rsid w:val="00435DDF"/>
    <w:rsid w:val="00436BF5"/>
    <w:rsid w:val="0043720E"/>
    <w:rsid w:val="0043748F"/>
    <w:rsid w:val="00437492"/>
    <w:rsid w:val="00437C27"/>
    <w:rsid w:val="00437C6E"/>
    <w:rsid w:val="004416C9"/>
    <w:rsid w:val="00441B81"/>
    <w:rsid w:val="0044311D"/>
    <w:rsid w:val="00444DD8"/>
    <w:rsid w:val="00445E3D"/>
    <w:rsid w:val="00446D19"/>
    <w:rsid w:val="004479B8"/>
    <w:rsid w:val="004510FD"/>
    <w:rsid w:val="0045175D"/>
    <w:rsid w:val="004526E6"/>
    <w:rsid w:val="00455ECC"/>
    <w:rsid w:val="004568D7"/>
    <w:rsid w:val="00457FCB"/>
    <w:rsid w:val="004603F4"/>
    <w:rsid w:val="0046074D"/>
    <w:rsid w:val="004612A2"/>
    <w:rsid w:val="00461D0C"/>
    <w:rsid w:val="0046269C"/>
    <w:rsid w:val="004628DD"/>
    <w:rsid w:val="00463D9D"/>
    <w:rsid w:val="00463F2A"/>
    <w:rsid w:val="0046457D"/>
    <w:rsid w:val="004645C6"/>
    <w:rsid w:val="004646DC"/>
    <w:rsid w:val="004646F9"/>
    <w:rsid w:val="00466568"/>
    <w:rsid w:val="00466DAE"/>
    <w:rsid w:val="00466E89"/>
    <w:rsid w:val="0046755A"/>
    <w:rsid w:val="00467855"/>
    <w:rsid w:val="00471802"/>
    <w:rsid w:val="00471ED9"/>
    <w:rsid w:val="004726AD"/>
    <w:rsid w:val="004740A0"/>
    <w:rsid w:val="00474A22"/>
    <w:rsid w:val="00475233"/>
    <w:rsid w:val="0047580E"/>
    <w:rsid w:val="004760D0"/>
    <w:rsid w:val="00476F93"/>
    <w:rsid w:val="00477636"/>
    <w:rsid w:val="00477EE9"/>
    <w:rsid w:val="0048052B"/>
    <w:rsid w:val="0048119D"/>
    <w:rsid w:val="00482028"/>
    <w:rsid w:val="00483B8E"/>
    <w:rsid w:val="0048563E"/>
    <w:rsid w:val="004858CA"/>
    <w:rsid w:val="00485FD2"/>
    <w:rsid w:val="0048692B"/>
    <w:rsid w:val="004901A2"/>
    <w:rsid w:val="00490A12"/>
    <w:rsid w:val="00492887"/>
    <w:rsid w:val="004936EB"/>
    <w:rsid w:val="0049406F"/>
    <w:rsid w:val="00494B11"/>
    <w:rsid w:val="00495092"/>
    <w:rsid w:val="004A1F74"/>
    <w:rsid w:val="004A21DE"/>
    <w:rsid w:val="004A3394"/>
    <w:rsid w:val="004A3A73"/>
    <w:rsid w:val="004A3A83"/>
    <w:rsid w:val="004A4024"/>
    <w:rsid w:val="004A5D92"/>
    <w:rsid w:val="004A6BA0"/>
    <w:rsid w:val="004A737D"/>
    <w:rsid w:val="004A7433"/>
    <w:rsid w:val="004A7774"/>
    <w:rsid w:val="004A79DC"/>
    <w:rsid w:val="004A7A69"/>
    <w:rsid w:val="004B08AA"/>
    <w:rsid w:val="004B092E"/>
    <w:rsid w:val="004B0991"/>
    <w:rsid w:val="004B1487"/>
    <w:rsid w:val="004B1813"/>
    <w:rsid w:val="004B1BD5"/>
    <w:rsid w:val="004B35DE"/>
    <w:rsid w:val="004B432C"/>
    <w:rsid w:val="004B4C04"/>
    <w:rsid w:val="004B65F8"/>
    <w:rsid w:val="004B6D07"/>
    <w:rsid w:val="004B6EFE"/>
    <w:rsid w:val="004B7C0A"/>
    <w:rsid w:val="004B7CD5"/>
    <w:rsid w:val="004C1951"/>
    <w:rsid w:val="004C296A"/>
    <w:rsid w:val="004C2BB1"/>
    <w:rsid w:val="004C332C"/>
    <w:rsid w:val="004C3FDC"/>
    <w:rsid w:val="004C45EA"/>
    <w:rsid w:val="004C4CDA"/>
    <w:rsid w:val="004C50D8"/>
    <w:rsid w:val="004C5EEC"/>
    <w:rsid w:val="004C64B8"/>
    <w:rsid w:val="004D094B"/>
    <w:rsid w:val="004D0BAD"/>
    <w:rsid w:val="004D0CA5"/>
    <w:rsid w:val="004D1765"/>
    <w:rsid w:val="004D281C"/>
    <w:rsid w:val="004D2F5F"/>
    <w:rsid w:val="004D323B"/>
    <w:rsid w:val="004D4139"/>
    <w:rsid w:val="004D4933"/>
    <w:rsid w:val="004D4F7E"/>
    <w:rsid w:val="004D6D8D"/>
    <w:rsid w:val="004D702A"/>
    <w:rsid w:val="004D716D"/>
    <w:rsid w:val="004D7D12"/>
    <w:rsid w:val="004E080D"/>
    <w:rsid w:val="004E19D1"/>
    <w:rsid w:val="004E266C"/>
    <w:rsid w:val="004E2B6B"/>
    <w:rsid w:val="004E2E37"/>
    <w:rsid w:val="004E2F19"/>
    <w:rsid w:val="004E3D87"/>
    <w:rsid w:val="004E4381"/>
    <w:rsid w:val="004E44F1"/>
    <w:rsid w:val="004F2470"/>
    <w:rsid w:val="004F4B12"/>
    <w:rsid w:val="004F6001"/>
    <w:rsid w:val="004F667E"/>
    <w:rsid w:val="004F7520"/>
    <w:rsid w:val="005001EF"/>
    <w:rsid w:val="005005EE"/>
    <w:rsid w:val="00500884"/>
    <w:rsid w:val="00501360"/>
    <w:rsid w:val="005023F4"/>
    <w:rsid w:val="005032C0"/>
    <w:rsid w:val="005036B9"/>
    <w:rsid w:val="00503B71"/>
    <w:rsid w:val="00503CB9"/>
    <w:rsid w:val="0050565F"/>
    <w:rsid w:val="00505C76"/>
    <w:rsid w:val="00506392"/>
    <w:rsid w:val="00506B97"/>
    <w:rsid w:val="0051008A"/>
    <w:rsid w:val="00510819"/>
    <w:rsid w:val="00511629"/>
    <w:rsid w:val="00511E2C"/>
    <w:rsid w:val="00511FE7"/>
    <w:rsid w:val="00512081"/>
    <w:rsid w:val="00512710"/>
    <w:rsid w:val="0051298D"/>
    <w:rsid w:val="0051471E"/>
    <w:rsid w:val="00514C3E"/>
    <w:rsid w:val="00515230"/>
    <w:rsid w:val="00516534"/>
    <w:rsid w:val="00516592"/>
    <w:rsid w:val="00516708"/>
    <w:rsid w:val="00517A91"/>
    <w:rsid w:val="00517CF1"/>
    <w:rsid w:val="005200DD"/>
    <w:rsid w:val="0052017A"/>
    <w:rsid w:val="005205A4"/>
    <w:rsid w:val="0052067D"/>
    <w:rsid w:val="00520ED1"/>
    <w:rsid w:val="00521FE0"/>
    <w:rsid w:val="005228AE"/>
    <w:rsid w:val="00523DC5"/>
    <w:rsid w:val="005256DE"/>
    <w:rsid w:val="005263E7"/>
    <w:rsid w:val="005264D3"/>
    <w:rsid w:val="00526765"/>
    <w:rsid w:val="00527ED6"/>
    <w:rsid w:val="005309C6"/>
    <w:rsid w:val="00530A34"/>
    <w:rsid w:val="00532FB2"/>
    <w:rsid w:val="005333C3"/>
    <w:rsid w:val="00533EE4"/>
    <w:rsid w:val="00535F62"/>
    <w:rsid w:val="005369E5"/>
    <w:rsid w:val="00537841"/>
    <w:rsid w:val="00537A27"/>
    <w:rsid w:val="005400B3"/>
    <w:rsid w:val="0054071A"/>
    <w:rsid w:val="00541786"/>
    <w:rsid w:val="00542E9E"/>
    <w:rsid w:val="00543AAA"/>
    <w:rsid w:val="00543B42"/>
    <w:rsid w:val="005440DE"/>
    <w:rsid w:val="00544186"/>
    <w:rsid w:val="005469A0"/>
    <w:rsid w:val="005476A5"/>
    <w:rsid w:val="00551A08"/>
    <w:rsid w:val="00552C7A"/>
    <w:rsid w:val="00552D07"/>
    <w:rsid w:val="00553247"/>
    <w:rsid w:val="005536A3"/>
    <w:rsid w:val="00553ED3"/>
    <w:rsid w:val="00553FB0"/>
    <w:rsid w:val="005552C9"/>
    <w:rsid w:val="005565BA"/>
    <w:rsid w:val="00557197"/>
    <w:rsid w:val="005604B1"/>
    <w:rsid w:val="00561288"/>
    <w:rsid w:val="005616D7"/>
    <w:rsid w:val="00561B7C"/>
    <w:rsid w:val="00562D97"/>
    <w:rsid w:val="00563467"/>
    <w:rsid w:val="0056412E"/>
    <w:rsid w:val="0056422C"/>
    <w:rsid w:val="0056538E"/>
    <w:rsid w:val="00566CAA"/>
    <w:rsid w:val="005701E9"/>
    <w:rsid w:val="005702E7"/>
    <w:rsid w:val="00570BA5"/>
    <w:rsid w:val="00570D3C"/>
    <w:rsid w:val="005715D8"/>
    <w:rsid w:val="00571A2A"/>
    <w:rsid w:val="00571C29"/>
    <w:rsid w:val="00574B9C"/>
    <w:rsid w:val="005767AC"/>
    <w:rsid w:val="00577175"/>
    <w:rsid w:val="00580659"/>
    <w:rsid w:val="00581B5A"/>
    <w:rsid w:val="00581D1D"/>
    <w:rsid w:val="00582C66"/>
    <w:rsid w:val="00583AAC"/>
    <w:rsid w:val="0058473C"/>
    <w:rsid w:val="00584B2F"/>
    <w:rsid w:val="00584BAB"/>
    <w:rsid w:val="0058697B"/>
    <w:rsid w:val="00586F0B"/>
    <w:rsid w:val="00587A34"/>
    <w:rsid w:val="0059021A"/>
    <w:rsid w:val="00590445"/>
    <w:rsid w:val="00590A8D"/>
    <w:rsid w:val="00590E52"/>
    <w:rsid w:val="00591CE6"/>
    <w:rsid w:val="00595193"/>
    <w:rsid w:val="00596098"/>
    <w:rsid w:val="00597F95"/>
    <w:rsid w:val="005A0224"/>
    <w:rsid w:val="005A1A27"/>
    <w:rsid w:val="005A20C2"/>
    <w:rsid w:val="005A2331"/>
    <w:rsid w:val="005A3906"/>
    <w:rsid w:val="005A4D11"/>
    <w:rsid w:val="005A4D5D"/>
    <w:rsid w:val="005A5AF5"/>
    <w:rsid w:val="005A5DD3"/>
    <w:rsid w:val="005A7CF0"/>
    <w:rsid w:val="005B03DA"/>
    <w:rsid w:val="005B0B36"/>
    <w:rsid w:val="005B0F35"/>
    <w:rsid w:val="005B23F8"/>
    <w:rsid w:val="005B486E"/>
    <w:rsid w:val="005B530D"/>
    <w:rsid w:val="005B66F4"/>
    <w:rsid w:val="005B67F2"/>
    <w:rsid w:val="005C0883"/>
    <w:rsid w:val="005C0B90"/>
    <w:rsid w:val="005C15ED"/>
    <w:rsid w:val="005C3628"/>
    <w:rsid w:val="005C39C8"/>
    <w:rsid w:val="005C3F33"/>
    <w:rsid w:val="005C42FA"/>
    <w:rsid w:val="005C44B7"/>
    <w:rsid w:val="005C45A2"/>
    <w:rsid w:val="005C52B1"/>
    <w:rsid w:val="005C62F8"/>
    <w:rsid w:val="005D0475"/>
    <w:rsid w:val="005D0D9D"/>
    <w:rsid w:val="005D1B11"/>
    <w:rsid w:val="005D27F8"/>
    <w:rsid w:val="005D343D"/>
    <w:rsid w:val="005D47C7"/>
    <w:rsid w:val="005D6EA8"/>
    <w:rsid w:val="005E07F9"/>
    <w:rsid w:val="005E0CBD"/>
    <w:rsid w:val="005E18C5"/>
    <w:rsid w:val="005E1F8C"/>
    <w:rsid w:val="005E248C"/>
    <w:rsid w:val="005E336D"/>
    <w:rsid w:val="005E3973"/>
    <w:rsid w:val="005E3E6C"/>
    <w:rsid w:val="005E3EFB"/>
    <w:rsid w:val="005F0C91"/>
    <w:rsid w:val="005F0E1E"/>
    <w:rsid w:val="005F1C74"/>
    <w:rsid w:val="005F1FA2"/>
    <w:rsid w:val="005F260D"/>
    <w:rsid w:val="005F2746"/>
    <w:rsid w:val="005F3774"/>
    <w:rsid w:val="005F4D44"/>
    <w:rsid w:val="005F5510"/>
    <w:rsid w:val="005F59BB"/>
    <w:rsid w:val="005F5E47"/>
    <w:rsid w:val="005F7A23"/>
    <w:rsid w:val="005F7AA7"/>
    <w:rsid w:val="00600FE7"/>
    <w:rsid w:val="00602019"/>
    <w:rsid w:val="00602F4C"/>
    <w:rsid w:val="00605CED"/>
    <w:rsid w:val="00606F24"/>
    <w:rsid w:val="0060735A"/>
    <w:rsid w:val="0060788C"/>
    <w:rsid w:val="00610D6C"/>
    <w:rsid w:val="0061126A"/>
    <w:rsid w:val="00611485"/>
    <w:rsid w:val="006131C7"/>
    <w:rsid w:val="006146CC"/>
    <w:rsid w:val="00614A15"/>
    <w:rsid w:val="00615606"/>
    <w:rsid w:val="00616E6A"/>
    <w:rsid w:val="00616ED1"/>
    <w:rsid w:val="006177C9"/>
    <w:rsid w:val="00617C9F"/>
    <w:rsid w:val="00620739"/>
    <w:rsid w:val="00620751"/>
    <w:rsid w:val="00620921"/>
    <w:rsid w:val="00620DA7"/>
    <w:rsid w:val="0062162C"/>
    <w:rsid w:val="0062258B"/>
    <w:rsid w:val="0062432E"/>
    <w:rsid w:val="00625C19"/>
    <w:rsid w:val="00625D2C"/>
    <w:rsid w:val="00626398"/>
    <w:rsid w:val="006264CE"/>
    <w:rsid w:val="0062735B"/>
    <w:rsid w:val="006306B1"/>
    <w:rsid w:val="00630EED"/>
    <w:rsid w:val="00631279"/>
    <w:rsid w:val="006313C2"/>
    <w:rsid w:val="00631A23"/>
    <w:rsid w:val="00631B3C"/>
    <w:rsid w:val="00632EF9"/>
    <w:rsid w:val="00632F51"/>
    <w:rsid w:val="0063336E"/>
    <w:rsid w:val="0063705C"/>
    <w:rsid w:val="006377F0"/>
    <w:rsid w:val="00640700"/>
    <w:rsid w:val="00641526"/>
    <w:rsid w:val="006439B0"/>
    <w:rsid w:val="00644688"/>
    <w:rsid w:val="006461AA"/>
    <w:rsid w:val="00646C63"/>
    <w:rsid w:val="00647B15"/>
    <w:rsid w:val="0065002A"/>
    <w:rsid w:val="00650D46"/>
    <w:rsid w:val="0065154F"/>
    <w:rsid w:val="00651845"/>
    <w:rsid w:val="00655863"/>
    <w:rsid w:val="006578ED"/>
    <w:rsid w:val="00657C6F"/>
    <w:rsid w:val="00660A71"/>
    <w:rsid w:val="00661F8C"/>
    <w:rsid w:val="0066227E"/>
    <w:rsid w:val="006649EB"/>
    <w:rsid w:val="00665558"/>
    <w:rsid w:val="00665FA9"/>
    <w:rsid w:val="006671D2"/>
    <w:rsid w:val="006678EC"/>
    <w:rsid w:val="00670AF0"/>
    <w:rsid w:val="006745F8"/>
    <w:rsid w:val="00677158"/>
    <w:rsid w:val="00680443"/>
    <w:rsid w:val="00681E8C"/>
    <w:rsid w:val="00682D41"/>
    <w:rsid w:val="00683714"/>
    <w:rsid w:val="006838B2"/>
    <w:rsid w:val="006841AF"/>
    <w:rsid w:val="0068454C"/>
    <w:rsid w:val="00686820"/>
    <w:rsid w:val="00687263"/>
    <w:rsid w:val="0068769A"/>
    <w:rsid w:val="0068773F"/>
    <w:rsid w:val="00691562"/>
    <w:rsid w:val="0069401F"/>
    <w:rsid w:val="006953C5"/>
    <w:rsid w:val="00695A10"/>
    <w:rsid w:val="006967F4"/>
    <w:rsid w:val="00696E87"/>
    <w:rsid w:val="00697020"/>
    <w:rsid w:val="006A016B"/>
    <w:rsid w:val="006A09B0"/>
    <w:rsid w:val="006A126C"/>
    <w:rsid w:val="006A1F83"/>
    <w:rsid w:val="006A245A"/>
    <w:rsid w:val="006A2E45"/>
    <w:rsid w:val="006A3716"/>
    <w:rsid w:val="006A3E54"/>
    <w:rsid w:val="006A40C1"/>
    <w:rsid w:val="006A5373"/>
    <w:rsid w:val="006A6148"/>
    <w:rsid w:val="006A7E5E"/>
    <w:rsid w:val="006B10A6"/>
    <w:rsid w:val="006B27BC"/>
    <w:rsid w:val="006B4488"/>
    <w:rsid w:val="006B799B"/>
    <w:rsid w:val="006B7D03"/>
    <w:rsid w:val="006C1B1A"/>
    <w:rsid w:val="006C243E"/>
    <w:rsid w:val="006C24A9"/>
    <w:rsid w:val="006C2721"/>
    <w:rsid w:val="006C2F44"/>
    <w:rsid w:val="006C3875"/>
    <w:rsid w:val="006C3DA6"/>
    <w:rsid w:val="006C460C"/>
    <w:rsid w:val="006C466C"/>
    <w:rsid w:val="006C5166"/>
    <w:rsid w:val="006D06AD"/>
    <w:rsid w:val="006D129A"/>
    <w:rsid w:val="006D12E3"/>
    <w:rsid w:val="006D1EBE"/>
    <w:rsid w:val="006D3149"/>
    <w:rsid w:val="006D3972"/>
    <w:rsid w:val="006D542A"/>
    <w:rsid w:val="006D60BC"/>
    <w:rsid w:val="006D60F9"/>
    <w:rsid w:val="006D6D07"/>
    <w:rsid w:val="006D7057"/>
    <w:rsid w:val="006E0336"/>
    <w:rsid w:val="006E20F6"/>
    <w:rsid w:val="006E2390"/>
    <w:rsid w:val="006E2C1A"/>
    <w:rsid w:val="006E3277"/>
    <w:rsid w:val="006E38F4"/>
    <w:rsid w:val="006E57A8"/>
    <w:rsid w:val="006E5848"/>
    <w:rsid w:val="006E5C72"/>
    <w:rsid w:val="006E5F39"/>
    <w:rsid w:val="006E6123"/>
    <w:rsid w:val="006E7B32"/>
    <w:rsid w:val="006F0A16"/>
    <w:rsid w:val="006F0D31"/>
    <w:rsid w:val="006F23ED"/>
    <w:rsid w:val="006F2E1D"/>
    <w:rsid w:val="006F3CF9"/>
    <w:rsid w:val="006F446F"/>
    <w:rsid w:val="006F4CA5"/>
    <w:rsid w:val="006F4E61"/>
    <w:rsid w:val="006F545F"/>
    <w:rsid w:val="006F5BCD"/>
    <w:rsid w:val="006F632E"/>
    <w:rsid w:val="006F74FB"/>
    <w:rsid w:val="006F7F1B"/>
    <w:rsid w:val="00700A2C"/>
    <w:rsid w:val="00700B0F"/>
    <w:rsid w:val="007015A0"/>
    <w:rsid w:val="007015C3"/>
    <w:rsid w:val="00701704"/>
    <w:rsid w:val="00701AD0"/>
    <w:rsid w:val="007027B3"/>
    <w:rsid w:val="007039CF"/>
    <w:rsid w:val="00703AC9"/>
    <w:rsid w:val="00703B85"/>
    <w:rsid w:val="00703C9D"/>
    <w:rsid w:val="0070446A"/>
    <w:rsid w:val="007047E9"/>
    <w:rsid w:val="00704A9B"/>
    <w:rsid w:val="00707576"/>
    <w:rsid w:val="00710104"/>
    <w:rsid w:val="00713E90"/>
    <w:rsid w:val="00714248"/>
    <w:rsid w:val="007144E4"/>
    <w:rsid w:val="0071451B"/>
    <w:rsid w:val="00714819"/>
    <w:rsid w:val="00715242"/>
    <w:rsid w:val="007157DF"/>
    <w:rsid w:val="00715AAB"/>
    <w:rsid w:val="00716B88"/>
    <w:rsid w:val="00716DC5"/>
    <w:rsid w:val="00717140"/>
    <w:rsid w:val="00717EB0"/>
    <w:rsid w:val="00720D2B"/>
    <w:rsid w:val="00723F91"/>
    <w:rsid w:val="007247B5"/>
    <w:rsid w:val="00724A56"/>
    <w:rsid w:val="00725C06"/>
    <w:rsid w:val="00725F7C"/>
    <w:rsid w:val="00725FB4"/>
    <w:rsid w:val="00726135"/>
    <w:rsid w:val="007270A2"/>
    <w:rsid w:val="00727233"/>
    <w:rsid w:val="00730F79"/>
    <w:rsid w:val="0073141B"/>
    <w:rsid w:val="0073192A"/>
    <w:rsid w:val="00732DCB"/>
    <w:rsid w:val="00733638"/>
    <w:rsid w:val="00735370"/>
    <w:rsid w:val="00735A60"/>
    <w:rsid w:val="00735ACF"/>
    <w:rsid w:val="00735DE6"/>
    <w:rsid w:val="007372F2"/>
    <w:rsid w:val="00737428"/>
    <w:rsid w:val="007411FE"/>
    <w:rsid w:val="007420B7"/>
    <w:rsid w:val="00742E9E"/>
    <w:rsid w:val="00743ADA"/>
    <w:rsid w:val="00744913"/>
    <w:rsid w:val="00744926"/>
    <w:rsid w:val="0074502B"/>
    <w:rsid w:val="0074745B"/>
    <w:rsid w:val="00750606"/>
    <w:rsid w:val="00750D9D"/>
    <w:rsid w:val="0075181E"/>
    <w:rsid w:val="00751DC8"/>
    <w:rsid w:val="00752400"/>
    <w:rsid w:val="00752760"/>
    <w:rsid w:val="00752901"/>
    <w:rsid w:val="00752A0B"/>
    <w:rsid w:val="00752D03"/>
    <w:rsid w:val="00753904"/>
    <w:rsid w:val="00753C75"/>
    <w:rsid w:val="00753D5D"/>
    <w:rsid w:val="00753E3C"/>
    <w:rsid w:val="007554FC"/>
    <w:rsid w:val="00762512"/>
    <w:rsid w:val="00763133"/>
    <w:rsid w:val="00763313"/>
    <w:rsid w:val="00763948"/>
    <w:rsid w:val="0076489F"/>
    <w:rsid w:val="00764A19"/>
    <w:rsid w:val="007677AC"/>
    <w:rsid w:val="0077068C"/>
    <w:rsid w:val="0077480B"/>
    <w:rsid w:val="00774F7D"/>
    <w:rsid w:val="00775096"/>
    <w:rsid w:val="007751BD"/>
    <w:rsid w:val="00775ADB"/>
    <w:rsid w:val="0077676A"/>
    <w:rsid w:val="00776D4A"/>
    <w:rsid w:val="007817D7"/>
    <w:rsid w:val="00781C32"/>
    <w:rsid w:val="007820A9"/>
    <w:rsid w:val="00782471"/>
    <w:rsid w:val="00783B55"/>
    <w:rsid w:val="00784411"/>
    <w:rsid w:val="00784472"/>
    <w:rsid w:val="007854C9"/>
    <w:rsid w:val="00785CE2"/>
    <w:rsid w:val="00790532"/>
    <w:rsid w:val="0079196A"/>
    <w:rsid w:val="00792F36"/>
    <w:rsid w:val="00793973"/>
    <w:rsid w:val="007940DB"/>
    <w:rsid w:val="00794A7F"/>
    <w:rsid w:val="007964DD"/>
    <w:rsid w:val="007975A7"/>
    <w:rsid w:val="00797FC4"/>
    <w:rsid w:val="007A0288"/>
    <w:rsid w:val="007A068F"/>
    <w:rsid w:val="007A0955"/>
    <w:rsid w:val="007A25CF"/>
    <w:rsid w:val="007A333B"/>
    <w:rsid w:val="007A39DE"/>
    <w:rsid w:val="007A56B2"/>
    <w:rsid w:val="007A58CA"/>
    <w:rsid w:val="007A60C9"/>
    <w:rsid w:val="007A6614"/>
    <w:rsid w:val="007A6BFD"/>
    <w:rsid w:val="007A7C7E"/>
    <w:rsid w:val="007A7C97"/>
    <w:rsid w:val="007A7E7D"/>
    <w:rsid w:val="007B008C"/>
    <w:rsid w:val="007B0F8A"/>
    <w:rsid w:val="007B1247"/>
    <w:rsid w:val="007B146E"/>
    <w:rsid w:val="007B195A"/>
    <w:rsid w:val="007B1C8C"/>
    <w:rsid w:val="007B1C9C"/>
    <w:rsid w:val="007B3604"/>
    <w:rsid w:val="007B432D"/>
    <w:rsid w:val="007B56D3"/>
    <w:rsid w:val="007B5824"/>
    <w:rsid w:val="007B6F0F"/>
    <w:rsid w:val="007B7272"/>
    <w:rsid w:val="007C033F"/>
    <w:rsid w:val="007C171A"/>
    <w:rsid w:val="007C2B5B"/>
    <w:rsid w:val="007C33D0"/>
    <w:rsid w:val="007C4203"/>
    <w:rsid w:val="007C53AD"/>
    <w:rsid w:val="007C6634"/>
    <w:rsid w:val="007D0241"/>
    <w:rsid w:val="007D1173"/>
    <w:rsid w:val="007D2970"/>
    <w:rsid w:val="007D33D4"/>
    <w:rsid w:val="007D5E7A"/>
    <w:rsid w:val="007E090E"/>
    <w:rsid w:val="007E0FC9"/>
    <w:rsid w:val="007E1256"/>
    <w:rsid w:val="007E180C"/>
    <w:rsid w:val="007E21C1"/>
    <w:rsid w:val="007E2FC0"/>
    <w:rsid w:val="007E348D"/>
    <w:rsid w:val="007E4D66"/>
    <w:rsid w:val="007E5707"/>
    <w:rsid w:val="007E5AF5"/>
    <w:rsid w:val="007E6076"/>
    <w:rsid w:val="007E6D43"/>
    <w:rsid w:val="007E6E0C"/>
    <w:rsid w:val="007E74D3"/>
    <w:rsid w:val="007F05C9"/>
    <w:rsid w:val="007F0C77"/>
    <w:rsid w:val="007F1691"/>
    <w:rsid w:val="007F18CA"/>
    <w:rsid w:val="007F2758"/>
    <w:rsid w:val="007F277C"/>
    <w:rsid w:val="007F3115"/>
    <w:rsid w:val="007F3736"/>
    <w:rsid w:val="007F3B7E"/>
    <w:rsid w:val="007F442C"/>
    <w:rsid w:val="007F4B1B"/>
    <w:rsid w:val="007F6018"/>
    <w:rsid w:val="007F6722"/>
    <w:rsid w:val="007F6EDA"/>
    <w:rsid w:val="007F70C3"/>
    <w:rsid w:val="008002ED"/>
    <w:rsid w:val="00802DD8"/>
    <w:rsid w:val="00804D31"/>
    <w:rsid w:val="00806711"/>
    <w:rsid w:val="00807DFF"/>
    <w:rsid w:val="00810F63"/>
    <w:rsid w:val="00811B69"/>
    <w:rsid w:val="00812E0D"/>
    <w:rsid w:val="00813DFA"/>
    <w:rsid w:val="00814E3C"/>
    <w:rsid w:val="0081520E"/>
    <w:rsid w:val="00816968"/>
    <w:rsid w:val="00817FA8"/>
    <w:rsid w:val="00820278"/>
    <w:rsid w:val="008207E3"/>
    <w:rsid w:val="00820F4C"/>
    <w:rsid w:val="00822427"/>
    <w:rsid w:val="00822AD0"/>
    <w:rsid w:val="008232E9"/>
    <w:rsid w:val="0082380E"/>
    <w:rsid w:val="008253F4"/>
    <w:rsid w:val="00825736"/>
    <w:rsid w:val="00825871"/>
    <w:rsid w:val="00825BC4"/>
    <w:rsid w:val="0082657A"/>
    <w:rsid w:val="008274F1"/>
    <w:rsid w:val="008302F3"/>
    <w:rsid w:val="00830667"/>
    <w:rsid w:val="00831058"/>
    <w:rsid w:val="00831A1F"/>
    <w:rsid w:val="00832206"/>
    <w:rsid w:val="00832661"/>
    <w:rsid w:val="0083285B"/>
    <w:rsid w:val="00832B9D"/>
    <w:rsid w:val="008334DD"/>
    <w:rsid w:val="00833DBC"/>
    <w:rsid w:val="00834960"/>
    <w:rsid w:val="00834C52"/>
    <w:rsid w:val="00835FCC"/>
    <w:rsid w:val="00837229"/>
    <w:rsid w:val="008408DB"/>
    <w:rsid w:val="008422B3"/>
    <w:rsid w:val="008431B3"/>
    <w:rsid w:val="00844A1B"/>
    <w:rsid w:val="00844C9C"/>
    <w:rsid w:val="008457B8"/>
    <w:rsid w:val="00847E93"/>
    <w:rsid w:val="00851664"/>
    <w:rsid w:val="008523A8"/>
    <w:rsid w:val="00852574"/>
    <w:rsid w:val="00853A23"/>
    <w:rsid w:val="00853A7D"/>
    <w:rsid w:val="00853DFA"/>
    <w:rsid w:val="00854B75"/>
    <w:rsid w:val="008566B7"/>
    <w:rsid w:val="00857330"/>
    <w:rsid w:val="00857E5D"/>
    <w:rsid w:val="008610DE"/>
    <w:rsid w:val="00861B42"/>
    <w:rsid w:val="008621AB"/>
    <w:rsid w:val="0086235F"/>
    <w:rsid w:val="008635BC"/>
    <w:rsid w:val="00863B77"/>
    <w:rsid w:val="00865CBE"/>
    <w:rsid w:val="00866F44"/>
    <w:rsid w:val="00867775"/>
    <w:rsid w:val="0087089B"/>
    <w:rsid w:val="008716C8"/>
    <w:rsid w:val="0087301B"/>
    <w:rsid w:val="00873AA1"/>
    <w:rsid w:val="00875C42"/>
    <w:rsid w:val="00875F58"/>
    <w:rsid w:val="00876F72"/>
    <w:rsid w:val="00876FFA"/>
    <w:rsid w:val="00877C5E"/>
    <w:rsid w:val="00880103"/>
    <w:rsid w:val="00881C68"/>
    <w:rsid w:val="00882D5E"/>
    <w:rsid w:val="00882F6E"/>
    <w:rsid w:val="00883591"/>
    <w:rsid w:val="008863D8"/>
    <w:rsid w:val="008865E2"/>
    <w:rsid w:val="00886D0D"/>
    <w:rsid w:val="00887092"/>
    <w:rsid w:val="0089085F"/>
    <w:rsid w:val="008928B1"/>
    <w:rsid w:val="0089490C"/>
    <w:rsid w:val="008949C3"/>
    <w:rsid w:val="00896CA3"/>
    <w:rsid w:val="008979B4"/>
    <w:rsid w:val="00897E8F"/>
    <w:rsid w:val="008A070B"/>
    <w:rsid w:val="008A1346"/>
    <w:rsid w:val="008A1B29"/>
    <w:rsid w:val="008A38DD"/>
    <w:rsid w:val="008A3E3F"/>
    <w:rsid w:val="008A51BD"/>
    <w:rsid w:val="008A6E9E"/>
    <w:rsid w:val="008A7461"/>
    <w:rsid w:val="008A7495"/>
    <w:rsid w:val="008A78E2"/>
    <w:rsid w:val="008B23FB"/>
    <w:rsid w:val="008B303B"/>
    <w:rsid w:val="008B31DD"/>
    <w:rsid w:val="008B44E5"/>
    <w:rsid w:val="008B4AE2"/>
    <w:rsid w:val="008B4C8A"/>
    <w:rsid w:val="008B512C"/>
    <w:rsid w:val="008B59F2"/>
    <w:rsid w:val="008B5C60"/>
    <w:rsid w:val="008B7CEA"/>
    <w:rsid w:val="008B7E14"/>
    <w:rsid w:val="008C00B5"/>
    <w:rsid w:val="008C0623"/>
    <w:rsid w:val="008C1CC7"/>
    <w:rsid w:val="008C1CFA"/>
    <w:rsid w:val="008C23C4"/>
    <w:rsid w:val="008C2A9C"/>
    <w:rsid w:val="008C586F"/>
    <w:rsid w:val="008C6136"/>
    <w:rsid w:val="008C6853"/>
    <w:rsid w:val="008C7ACF"/>
    <w:rsid w:val="008D0035"/>
    <w:rsid w:val="008D1788"/>
    <w:rsid w:val="008D192C"/>
    <w:rsid w:val="008D35C7"/>
    <w:rsid w:val="008D4CBE"/>
    <w:rsid w:val="008D4D7A"/>
    <w:rsid w:val="008D5A77"/>
    <w:rsid w:val="008D5BE2"/>
    <w:rsid w:val="008D5F58"/>
    <w:rsid w:val="008D62BD"/>
    <w:rsid w:val="008D6D8D"/>
    <w:rsid w:val="008D6E79"/>
    <w:rsid w:val="008D7406"/>
    <w:rsid w:val="008D749E"/>
    <w:rsid w:val="008E12B0"/>
    <w:rsid w:val="008E1EDE"/>
    <w:rsid w:val="008E2050"/>
    <w:rsid w:val="008E20B9"/>
    <w:rsid w:val="008E280C"/>
    <w:rsid w:val="008E4314"/>
    <w:rsid w:val="008E4CD6"/>
    <w:rsid w:val="008E53D8"/>
    <w:rsid w:val="008E5574"/>
    <w:rsid w:val="008E568B"/>
    <w:rsid w:val="008E6053"/>
    <w:rsid w:val="008E6B35"/>
    <w:rsid w:val="008E7DE2"/>
    <w:rsid w:val="008F167E"/>
    <w:rsid w:val="008F2334"/>
    <w:rsid w:val="008F2541"/>
    <w:rsid w:val="008F302D"/>
    <w:rsid w:val="008F383C"/>
    <w:rsid w:val="008F603F"/>
    <w:rsid w:val="008F60CC"/>
    <w:rsid w:val="008F665D"/>
    <w:rsid w:val="008F7C9E"/>
    <w:rsid w:val="00900533"/>
    <w:rsid w:val="00901445"/>
    <w:rsid w:val="00902E77"/>
    <w:rsid w:val="00903CEA"/>
    <w:rsid w:val="00903ED9"/>
    <w:rsid w:val="009043E1"/>
    <w:rsid w:val="00905084"/>
    <w:rsid w:val="009053A1"/>
    <w:rsid w:val="00906652"/>
    <w:rsid w:val="0090741F"/>
    <w:rsid w:val="00907770"/>
    <w:rsid w:val="009105AF"/>
    <w:rsid w:val="00911535"/>
    <w:rsid w:val="00912651"/>
    <w:rsid w:val="00912A86"/>
    <w:rsid w:val="00914248"/>
    <w:rsid w:val="009148C6"/>
    <w:rsid w:val="00914953"/>
    <w:rsid w:val="009154EC"/>
    <w:rsid w:val="00916C36"/>
    <w:rsid w:val="00917ED2"/>
    <w:rsid w:val="009204C3"/>
    <w:rsid w:val="009207EC"/>
    <w:rsid w:val="00920E13"/>
    <w:rsid w:val="009216C5"/>
    <w:rsid w:val="009227E9"/>
    <w:rsid w:val="00923872"/>
    <w:rsid w:val="00924AD8"/>
    <w:rsid w:val="009259C4"/>
    <w:rsid w:val="00926460"/>
    <w:rsid w:val="00927E83"/>
    <w:rsid w:val="0093033E"/>
    <w:rsid w:val="009304F9"/>
    <w:rsid w:val="00930999"/>
    <w:rsid w:val="009311AA"/>
    <w:rsid w:val="00931783"/>
    <w:rsid w:val="009318D4"/>
    <w:rsid w:val="00931F6F"/>
    <w:rsid w:val="00933ACD"/>
    <w:rsid w:val="0093402B"/>
    <w:rsid w:val="00936698"/>
    <w:rsid w:val="00936981"/>
    <w:rsid w:val="00937B2F"/>
    <w:rsid w:val="009428F1"/>
    <w:rsid w:val="00944329"/>
    <w:rsid w:val="00944925"/>
    <w:rsid w:val="009449B5"/>
    <w:rsid w:val="00946E2A"/>
    <w:rsid w:val="009475A2"/>
    <w:rsid w:val="009478F0"/>
    <w:rsid w:val="00947AE5"/>
    <w:rsid w:val="00947C5E"/>
    <w:rsid w:val="0095086D"/>
    <w:rsid w:val="009512B4"/>
    <w:rsid w:val="00952BBA"/>
    <w:rsid w:val="00954858"/>
    <w:rsid w:val="009561E5"/>
    <w:rsid w:val="00956D39"/>
    <w:rsid w:val="00957B5B"/>
    <w:rsid w:val="00960962"/>
    <w:rsid w:val="009609CA"/>
    <w:rsid w:val="00960EFE"/>
    <w:rsid w:val="00962526"/>
    <w:rsid w:val="00962985"/>
    <w:rsid w:val="0096433C"/>
    <w:rsid w:val="009650AE"/>
    <w:rsid w:val="00965273"/>
    <w:rsid w:val="00965ACA"/>
    <w:rsid w:val="00967863"/>
    <w:rsid w:val="0097145D"/>
    <w:rsid w:val="00971725"/>
    <w:rsid w:val="00971F14"/>
    <w:rsid w:val="009729B8"/>
    <w:rsid w:val="00974876"/>
    <w:rsid w:val="0097558D"/>
    <w:rsid w:val="0097574F"/>
    <w:rsid w:val="00977F0D"/>
    <w:rsid w:val="0098178F"/>
    <w:rsid w:val="009827CE"/>
    <w:rsid w:val="00982C16"/>
    <w:rsid w:val="00983594"/>
    <w:rsid w:val="00983B2D"/>
    <w:rsid w:val="00983F22"/>
    <w:rsid w:val="00984385"/>
    <w:rsid w:val="00985B2A"/>
    <w:rsid w:val="00985C68"/>
    <w:rsid w:val="009864CF"/>
    <w:rsid w:val="009868D1"/>
    <w:rsid w:val="00986D73"/>
    <w:rsid w:val="00987BA1"/>
    <w:rsid w:val="00990DE5"/>
    <w:rsid w:val="00991BB2"/>
    <w:rsid w:val="0099203D"/>
    <w:rsid w:val="00992C3F"/>
    <w:rsid w:val="00992ED6"/>
    <w:rsid w:val="00993691"/>
    <w:rsid w:val="00994B34"/>
    <w:rsid w:val="00994D05"/>
    <w:rsid w:val="00995049"/>
    <w:rsid w:val="0099561E"/>
    <w:rsid w:val="00995CAD"/>
    <w:rsid w:val="00995F0D"/>
    <w:rsid w:val="00996342"/>
    <w:rsid w:val="0099672D"/>
    <w:rsid w:val="009975A0"/>
    <w:rsid w:val="009A1AAA"/>
    <w:rsid w:val="009A2784"/>
    <w:rsid w:val="009A27A4"/>
    <w:rsid w:val="009A5B0A"/>
    <w:rsid w:val="009A5D7C"/>
    <w:rsid w:val="009A6161"/>
    <w:rsid w:val="009A6430"/>
    <w:rsid w:val="009A6920"/>
    <w:rsid w:val="009A70EC"/>
    <w:rsid w:val="009A79EA"/>
    <w:rsid w:val="009B06CE"/>
    <w:rsid w:val="009B2051"/>
    <w:rsid w:val="009B2AFA"/>
    <w:rsid w:val="009B524E"/>
    <w:rsid w:val="009B57CF"/>
    <w:rsid w:val="009B62D1"/>
    <w:rsid w:val="009B6A1E"/>
    <w:rsid w:val="009B736F"/>
    <w:rsid w:val="009B79E0"/>
    <w:rsid w:val="009C1324"/>
    <w:rsid w:val="009C1735"/>
    <w:rsid w:val="009C194B"/>
    <w:rsid w:val="009C3794"/>
    <w:rsid w:val="009C3926"/>
    <w:rsid w:val="009C42BA"/>
    <w:rsid w:val="009C5C7E"/>
    <w:rsid w:val="009C6B59"/>
    <w:rsid w:val="009C6B6C"/>
    <w:rsid w:val="009C6E99"/>
    <w:rsid w:val="009C7FA0"/>
    <w:rsid w:val="009D2D63"/>
    <w:rsid w:val="009D2F49"/>
    <w:rsid w:val="009D3964"/>
    <w:rsid w:val="009D3A09"/>
    <w:rsid w:val="009D4D4E"/>
    <w:rsid w:val="009D50AB"/>
    <w:rsid w:val="009D52F3"/>
    <w:rsid w:val="009D61C0"/>
    <w:rsid w:val="009D7389"/>
    <w:rsid w:val="009D747F"/>
    <w:rsid w:val="009D79EB"/>
    <w:rsid w:val="009E0535"/>
    <w:rsid w:val="009E0B68"/>
    <w:rsid w:val="009E0E81"/>
    <w:rsid w:val="009E144C"/>
    <w:rsid w:val="009E22ED"/>
    <w:rsid w:val="009E24A8"/>
    <w:rsid w:val="009E2B6B"/>
    <w:rsid w:val="009E44DE"/>
    <w:rsid w:val="009E5140"/>
    <w:rsid w:val="009E7EA9"/>
    <w:rsid w:val="009F0045"/>
    <w:rsid w:val="009F1066"/>
    <w:rsid w:val="009F1CEF"/>
    <w:rsid w:val="009F36E3"/>
    <w:rsid w:val="009F3F40"/>
    <w:rsid w:val="009F494A"/>
    <w:rsid w:val="009F56E9"/>
    <w:rsid w:val="009F7028"/>
    <w:rsid w:val="009F729E"/>
    <w:rsid w:val="009F7C84"/>
    <w:rsid w:val="009F7F9D"/>
    <w:rsid w:val="00A003F3"/>
    <w:rsid w:val="00A0150F"/>
    <w:rsid w:val="00A01A76"/>
    <w:rsid w:val="00A037BD"/>
    <w:rsid w:val="00A03986"/>
    <w:rsid w:val="00A03A1B"/>
    <w:rsid w:val="00A03FDB"/>
    <w:rsid w:val="00A048B1"/>
    <w:rsid w:val="00A04C2D"/>
    <w:rsid w:val="00A05F72"/>
    <w:rsid w:val="00A06B29"/>
    <w:rsid w:val="00A07AE8"/>
    <w:rsid w:val="00A07B06"/>
    <w:rsid w:val="00A07B88"/>
    <w:rsid w:val="00A11C77"/>
    <w:rsid w:val="00A12238"/>
    <w:rsid w:val="00A13869"/>
    <w:rsid w:val="00A166E6"/>
    <w:rsid w:val="00A167FA"/>
    <w:rsid w:val="00A173A9"/>
    <w:rsid w:val="00A203C4"/>
    <w:rsid w:val="00A206D9"/>
    <w:rsid w:val="00A20CE4"/>
    <w:rsid w:val="00A21242"/>
    <w:rsid w:val="00A21A35"/>
    <w:rsid w:val="00A22A42"/>
    <w:rsid w:val="00A22CBC"/>
    <w:rsid w:val="00A237D6"/>
    <w:rsid w:val="00A23B8D"/>
    <w:rsid w:val="00A25DCF"/>
    <w:rsid w:val="00A26438"/>
    <w:rsid w:val="00A26D7F"/>
    <w:rsid w:val="00A272FD"/>
    <w:rsid w:val="00A2781B"/>
    <w:rsid w:val="00A27AF1"/>
    <w:rsid w:val="00A27C3F"/>
    <w:rsid w:val="00A3088C"/>
    <w:rsid w:val="00A31080"/>
    <w:rsid w:val="00A31C35"/>
    <w:rsid w:val="00A327D5"/>
    <w:rsid w:val="00A32AE6"/>
    <w:rsid w:val="00A35318"/>
    <w:rsid w:val="00A35A1F"/>
    <w:rsid w:val="00A35CB7"/>
    <w:rsid w:val="00A37235"/>
    <w:rsid w:val="00A376D0"/>
    <w:rsid w:val="00A402AC"/>
    <w:rsid w:val="00A40CFA"/>
    <w:rsid w:val="00A40E66"/>
    <w:rsid w:val="00A4154C"/>
    <w:rsid w:val="00A418D7"/>
    <w:rsid w:val="00A41C58"/>
    <w:rsid w:val="00A41FCC"/>
    <w:rsid w:val="00A42455"/>
    <w:rsid w:val="00A4257F"/>
    <w:rsid w:val="00A42AFF"/>
    <w:rsid w:val="00A42B86"/>
    <w:rsid w:val="00A433E9"/>
    <w:rsid w:val="00A44AA8"/>
    <w:rsid w:val="00A4574D"/>
    <w:rsid w:val="00A45A1D"/>
    <w:rsid w:val="00A45C28"/>
    <w:rsid w:val="00A45F83"/>
    <w:rsid w:val="00A46F4D"/>
    <w:rsid w:val="00A472FF"/>
    <w:rsid w:val="00A473B2"/>
    <w:rsid w:val="00A473B6"/>
    <w:rsid w:val="00A50AF3"/>
    <w:rsid w:val="00A52F98"/>
    <w:rsid w:val="00A533B8"/>
    <w:rsid w:val="00A549E8"/>
    <w:rsid w:val="00A54AA9"/>
    <w:rsid w:val="00A5505C"/>
    <w:rsid w:val="00A56230"/>
    <w:rsid w:val="00A57494"/>
    <w:rsid w:val="00A57C6C"/>
    <w:rsid w:val="00A605B9"/>
    <w:rsid w:val="00A608BB"/>
    <w:rsid w:val="00A61147"/>
    <w:rsid w:val="00A618E7"/>
    <w:rsid w:val="00A636DE"/>
    <w:rsid w:val="00A64211"/>
    <w:rsid w:val="00A65041"/>
    <w:rsid w:val="00A65C1C"/>
    <w:rsid w:val="00A67922"/>
    <w:rsid w:val="00A6799F"/>
    <w:rsid w:val="00A67A96"/>
    <w:rsid w:val="00A710B8"/>
    <w:rsid w:val="00A7124B"/>
    <w:rsid w:val="00A71C7D"/>
    <w:rsid w:val="00A71C99"/>
    <w:rsid w:val="00A72A5A"/>
    <w:rsid w:val="00A72E33"/>
    <w:rsid w:val="00A733A2"/>
    <w:rsid w:val="00A7385F"/>
    <w:rsid w:val="00A749F5"/>
    <w:rsid w:val="00A74B7C"/>
    <w:rsid w:val="00A7508D"/>
    <w:rsid w:val="00A7614E"/>
    <w:rsid w:val="00A76C03"/>
    <w:rsid w:val="00A77897"/>
    <w:rsid w:val="00A8061D"/>
    <w:rsid w:val="00A80673"/>
    <w:rsid w:val="00A815ED"/>
    <w:rsid w:val="00A835B5"/>
    <w:rsid w:val="00A840C7"/>
    <w:rsid w:val="00A84B99"/>
    <w:rsid w:val="00A85659"/>
    <w:rsid w:val="00A85844"/>
    <w:rsid w:val="00A85868"/>
    <w:rsid w:val="00A86129"/>
    <w:rsid w:val="00A8688B"/>
    <w:rsid w:val="00A86D6A"/>
    <w:rsid w:val="00A87F3F"/>
    <w:rsid w:val="00A90C4C"/>
    <w:rsid w:val="00A91691"/>
    <w:rsid w:val="00A917ED"/>
    <w:rsid w:val="00A92015"/>
    <w:rsid w:val="00A92D36"/>
    <w:rsid w:val="00A94F07"/>
    <w:rsid w:val="00A95D4D"/>
    <w:rsid w:val="00A96A0B"/>
    <w:rsid w:val="00A978F4"/>
    <w:rsid w:val="00A97F40"/>
    <w:rsid w:val="00AA19C4"/>
    <w:rsid w:val="00AA25B9"/>
    <w:rsid w:val="00AA26F2"/>
    <w:rsid w:val="00AA2C9D"/>
    <w:rsid w:val="00AA2DE9"/>
    <w:rsid w:val="00AA32F9"/>
    <w:rsid w:val="00AA41B8"/>
    <w:rsid w:val="00AA476B"/>
    <w:rsid w:val="00AA4E67"/>
    <w:rsid w:val="00AA5DB6"/>
    <w:rsid w:val="00AA72F8"/>
    <w:rsid w:val="00AA7D26"/>
    <w:rsid w:val="00AA7F05"/>
    <w:rsid w:val="00AB0240"/>
    <w:rsid w:val="00AB18DB"/>
    <w:rsid w:val="00AB1BFB"/>
    <w:rsid w:val="00AB2C99"/>
    <w:rsid w:val="00AB3464"/>
    <w:rsid w:val="00AB3523"/>
    <w:rsid w:val="00AB3ACE"/>
    <w:rsid w:val="00AB4046"/>
    <w:rsid w:val="00AB4213"/>
    <w:rsid w:val="00AB4966"/>
    <w:rsid w:val="00AB6160"/>
    <w:rsid w:val="00AB623C"/>
    <w:rsid w:val="00AB6240"/>
    <w:rsid w:val="00AB626A"/>
    <w:rsid w:val="00AB6C6F"/>
    <w:rsid w:val="00AC1E14"/>
    <w:rsid w:val="00AC396A"/>
    <w:rsid w:val="00AC3F56"/>
    <w:rsid w:val="00AC43A8"/>
    <w:rsid w:val="00AC449D"/>
    <w:rsid w:val="00AC5A05"/>
    <w:rsid w:val="00AD0070"/>
    <w:rsid w:val="00AD0527"/>
    <w:rsid w:val="00AD0906"/>
    <w:rsid w:val="00AD14E2"/>
    <w:rsid w:val="00AD1C7C"/>
    <w:rsid w:val="00AD1CF8"/>
    <w:rsid w:val="00AD26F4"/>
    <w:rsid w:val="00AD2921"/>
    <w:rsid w:val="00AD4E6D"/>
    <w:rsid w:val="00AD73E0"/>
    <w:rsid w:val="00AD7890"/>
    <w:rsid w:val="00AE1143"/>
    <w:rsid w:val="00AE1A23"/>
    <w:rsid w:val="00AE1BA6"/>
    <w:rsid w:val="00AE1D27"/>
    <w:rsid w:val="00AE2605"/>
    <w:rsid w:val="00AE383E"/>
    <w:rsid w:val="00AE45B5"/>
    <w:rsid w:val="00AE51F9"/>
    <w:rsid w:val="00AE5D71"/>
    <w:rsid w:val="00AE6729"/>
    <w:rsid w:val="00AE7B5B"/>
    <w:rsid w:val="00AE7C58"/>
    <w:rsid w:val="00AF09F8"/>
    <w:rsid w:val="00AF0D71"/>
    <w:rsid w:val="00AF2176"/>
    <w:rsid w:val="00AF3743"/>
    <w:rsid w:val="00AF4E77"/>
    <w:rsid w:val="00AF5F22"/>
    <w:rsid w:val="00AF6024"/>
    <w:rsid w:val="00AF6110"/>
    <w:rsid w:val="00AF7599"/>
    <w:rsid w:val="00B007E8"/>
    <w:rsid w:val="00B012A6"/>
    <w:rsid w:val="00B0184C"/>
    <w:rsid w:val="00B023FA"/>
    <w:rsid w:val="00B02FAF"/>
    <w:rsid w:val="00B04989"/>
    <w:rsid w:val="00B04C85"/>
    <w:rsid w:val="00B05C16"/>
    <w:rsid w:val="00B05F12"/>
    <w:rsid w:val="00B06002"/>
    <w:rsid w:val="00B06028"/>
    <w:rsid w:val="00B06C04"/>
    <w:rsid w:val="00B07B7D"/>
    <w:rsid w:val="00B112C2"/>
    <w:rsid w:val="00B12C07"/>
    <w:rsid w:val="00B13C84"/>
    <w:rsid w:val="00B148F9"/>
    <w:rsid w:val="00B1784F"/>
    <w:rsid w:val="00B17CA3"/>
    <w:rsid w:val="00B2315B"/>
    <w:rsid w:val="00B2421C"/>
    <w:rsid w:val="00B24D98"/>
    <w:rsid w:val="00B24E4D"/>
    <w:rsid w:val="00B25251"/>
    <w:rsid w:val="00B27423"/>
    <w:rsid w:val="00B27DE5"/>
    <w:rsid w:val="00B31D9A"/>
    <w:rsid w:val="00B324E9"/>
    <w:rsid w:val="00B33A7E"/>
    <w:rsid w:val="00B343F4"/>
    <w:rsid w:val="00B345C5"/>
    <w:rsid w:val="00B351ED"/>
    <w:rsid w:val="00B35287"/>
    <w:rsid w:val="00B3588D"/>
    <w:rsid w:val="00B35A89"/>
    <w:rsid w:val="00B3730E"/>
    <w:rsid w:val="00B37849"/>
    <w:rsid w:val="00B41545"/>
    <w:rsid w:val="00B41C1B"/>
    <w:rsid w:val="00B4382A"/>
    <w:rsid w:val="00B43A67"/>
    <w:rsid w:val="00B43A84"/>
    <w:rsid w:val="00B43E0B"/>
    <w:rsid w:val="00B443D5"/>
    <w:rsid w:val="00B459CD"/>
    <w:rsid w:val="00B45D3C"/>
    <w:rsid w:val="00B45EBA"/>
    <w:rsid w:val="00B45FD4"/>
    <w:rsid w:val="00B5007E"/>
    <w:rsid w:val="00B51952"/>
    <w:rsid w:val="00B51A0D"/>
    <w:rsid w:val="00B522F2"/>
    <w:rsid w:val="00B524FD"/>
    <w:rsid w:val="00B52810"/>
    <w:rsid w:val="00B53CE0"/>
    <w:rsid w:val="00B541F6"/>
    <w:rsid w:val="00B56727"/>
    <w:rsid w:val="00B56D21"/>
    <w:rsid w:val="00B57472"/>
    <w:rsid w:val="00B57AF4"/>
    <w:rsid w:val="00B61C71"/>
    <w:rsid w:val="00B62DAD"/>
    <w:rsid w:val="00B640DE"/>
    <w:rsid w:val="00B646C0"/>
    <w:rsid w:val="00B65B13"/>
    <w:rsid w:val="00B6773A"/>
    <w:rsid w:val="00B6777A"/>
    <w:rsid w:val="00B7195F"/>
    <w:rsid w:val="00B71ABE"/>
    <w:rsid w:val="00B71FD1"/>
    <w:rsid w:val="00B72943"/>
    <w:rsid w:val="00B73707"/>
    <w:rsid w:val="00B738F3"/>
    <w:rsid w:val="00B753CD"/>
    <w:rsid w:val="00B76D4C"/>
    <w:rsid w:val="00B77315"/>
    <w:rsid w:val="00B77C0F"/>
    <w:rsid w:val="00B812BA"/>
    <w:rsid w:val="00B82BE7"/>
    <w:rsid w:val="00B82FF5"/>
    <w:rsid w:val="00B830D9"/>
    <w:rsid w:val="00B838D6"/>
    <w:rsid w:val="00B867CB"/>
    <w:rsid w:val="00B867DB"/>
    <w:rsid w:val="00B86FE9"/>
    <w:rsid w:val="00B87155"/>
    <w:rsid w:val="00B87302"/>
    <w:rsid w:val="00B8742A"/>
    <w:rsid w:val="00B87882"/>
    <w:rsid w:val="00B90347"/>
    <w:rsid w:val="00B91A6C"/>
    <w:rsid w:val="00B91FD1"/>
    <w:rsid w:val="00B92D7B"/>
    <w:rsid w:val="00B93BD5"/>
    <w:rsid w:val="00B94A14"/>
    <w:rsid w:val="00B953D3"/>
    <w:rsid w:val="00B968A1"/>
    <w:rsid w:val="00B96A83"/>
    <w:rsid w:val="00B971A4"/>
    <w:rsid w:val="00B97A76"/>
    <w:rsid w:val="00B97BA1"/>
    <w:rsid w:val="00BA1B1D"/>
    <w:rsid w:val="00BA35CC"/>
    <w:rsid w:val="00BA3805"/>
    <w:rsid w:val="00BA3D04"/>
    <w:rsid w:val="00BA512D"/>
    <w:rsid w:val="00BA5B95"/>
    <w:rsid w:val="00BA5CD2"/>
    <w:rsid w:val="00BA5DEC"/>
    <w:rsid w:val="00BA67DA"/>
    <w:rsid w:val="00BA6EC5"/>
    <w:rsid w:val="00BA7403"/>
    <w:rsid w:val="00BB0016"/>
    <w:rsid w:val="00BB1306"/>
    <w:rsid w:val="00BB20E7"/>
    <w:rsid w:val="00BB3C91"/>
    <w:rsid w:val="00BB3DD3"/>
    <w:rsid w:val="00BB5F0D"/>
    <w:rsid w:val="00BB6264"/>
    <w:rsid w:val="00BB6461"/>
    <w:rsid w:val="00BC0D61"/>
    <w:rsid w:val="00BC12C1"/>
    <w:rsid w:val="00BC29F7"/>
    <w:rsid w:val="00BC3770"/>
    <w:rsid w:val="00BC3D88"/>
    <w:rsid w:val="00BC4740"/>
    <w:rsid w:val="00BD271C"/>
    <w:rsid w:val="00BD2F41"/>
    <w:rsid w:val="00BD3232"/>
    <w:rsid w:val="00BD3888"/>
    <w:rsid w:val="00BD5B59"/>
    <w:rsid w:val="00BD6798"/>
    <w:rsid w:val="00BD6925"/>
    <w:rsid w:val="00BE03D6"/>
    <w:rsid w:val="00BE0537"/>
    <w:rsid w:val="00BE0D6A"/>
    <w:rsid w:val="00BE26EC"/>
    <w:rsid w:val="00BE2E63"/>
    <w:rsid w:val="00BE3C4B"/>
    <w:rsid w:val="00BE49D9"/>
    <w:rsid w:val="00BE4ED1"/>
    <w:rsid w:val="00BE5BEE"/>
    <w:rsid w:val="00BE6828"/>
    <w:rsid w:val="00BE6D6A"/>
    <w:rsid w:val="00BF0725"/>
    <w:rsid w:val="00BF1C76"/>
    <w:rsid w:val="00BF2830"/>
    <w:rsid w:val="00BF2A7E"/>
    <w:rsid w:val="00BF57A6"/>
    <w:rsid w:val="00BF5B3C"/>
    <w:rsid w:val="00BF7209"/>
    <w:rsid w:val="00BF7AA2"/>
    <w:rsid w:val="00C00677"/>
    <w:rsid w:val="00C01219"/>
    <w:rsid w:val="00C017B2"/>
    <w:rsid w:val="00C01D33"/>
    <w:rsid w:val="00C028CF"/>
    <w:rsid w:val="00C04011"/>
    <w:rsid w:val="00C0544F"/>
    <w:rsid w:val="00C05483"/>
    <w:rsid w:val="00C05DB9"/>
    <w:rsid w:val="00C06D0E"/>
    <w:rsid w:val="00C0726F"/>
    <w:rsid w:val="00C073FC"/>
    <w:rsid w:val="00C07D86"/>
    <w:rsid w:val="00C10045"/>
    <w:rsid w:val="00C1028E"/>
    <w:rsid w:val="00C106A6"/>
    <w:rsid w:val="00C10B14"/>
    <w:rsid w:val="00C10DE0"/>
    <w:rsid w:val="00C10DFC"/>
    <w:rsid w:val="00C11E55"/>
    <w:rsid w:val="00C12C6E"/>
    <w:rsid w:val="00C13C49"/>
    <w:rsid w:val="00C14F53"/>
    <w:rsid w:val="00C15D0C"/>
    <w:rsid w:val="00C168B5"/>
    <w:rsid w:val="00C16BF6"/>
    <w:rsid w:val="00C1734C"/>
    <w:rsid w:val="00C20F2A"/>
    <w:rsid w:val="00C20F87"/>
    <w:rsid w:val="00C21A74"/>
    <w:rsid w:val="00C22BF9"/>
    <w:rsid w:val="00C22F64"/>
    <w:rsid w:val="00C23122"/>
    <w:rsid w:val="00C23DE8"/>
    <w:rsid w:val="00C23EA2"/>
    <w:rsid w:val="00C2435A"/>
    <w:rsid w:val="00C24533"/>
    <w:rsid w:val="00C260CE"/>
    <w:rsid w:val="00C26988"/>
    <w:rsid w:val="00C27AC9"/>
    <w:rsid w:val="00C27BDF"/>
    <w:rsid w:val="00C308F0"/>
    <w:rsid w:val="00C30CCA"/>
    <w:rsid w:val="00C3111E"/>
    <w:rsid w:val="00C320AE"/>
    <w:rsid w:val="00C3253B"/>
    <w:rsid w:val="00C35204"/>
    <w:rsid w:val="00C3548C"/>
    <w:rsid w:val="00C35977"/>
    <w:rsid w:val="00C3721C"/>
    <w:rsid w:val="00C3730B"/>
    <w:rsid w:val="00C37862"/>
    <w:rsid w:val="00C40023"/>
    <w:rsid w:val="00C40708"/>
    <w:rsid w:val="00C4119E"/>
    <w:rsid w:val="00C411A2"/>
    <w:rsid w:val="00C42895"/>
    <w:rsid w:val="00C428A1"/>
    <w:rsid w:val="00C42B88"/>
    <w:rsid w:val="00C433C3"/>
    <w:rsid w:val="00C4500E"/>
    <w:rsid w:val="00C46B9E"/>
    <w:rsid w:val="00C508C5"/>
    <w:rsid w:val="00C510BE"/>
    <w:rsid w:val="00C51218"/>
    <w:rsid w:val="00C51242"/>
    <w:rsid w:val="00C51BA5"/>
    <w:rsid w:val="00C5219E"/>
    <w:rsid w:val="00C5235F"/>
    <w:rsid w:val="00C565F7"/>
    <w:rsid w:val="00C62404"/>
    <w:rsid w:val="00C62585"/>
    <w:rsid w:val="00C63BF8"/>
    <w:rsid w:val="00C63D8B"/>
    <w:rsid w:val="00C64D8C"/>
    <w:rsid w:val="00C64DF6"/>
    <w:rsid w:val="00C64E02"/>
    <w:rsid w:val="00C6679C"/>
    <w:rsid w:val="00C66F16"/>
    <w:rsid w:val="00C670A3"/>
    <w:rsid w:val="00C67630"/>
    <w:rsid w:val="00C6776E"/>
    <w:rsid w:val="00C7021C"/>
    <w:rsid w:val="00C71417"/>
    <w:rsid w:val="00C71BE1"/>
    <w:rsid w:val="00C727CA"/>
    <w:rsid w:val="00C727E2"/>
    <w:rsid w:val="00C73257"/>
    <w:rsid w:val="00C73CBD"/>
    <w:rsid w:val="00C74329"/>
    <w:rsid w:val="00C746AE"/>
    <w:rsid w:val="00C74F16"/>
    <w:rsid w:val="00C74F90"/>
    <w:rsid w:val="00C7622C"/>
    <w:rsid w:val="00C764D3"/>
    <w:rsid w:val="00C80246"/>
    <w:rsid w:val="00C80716"/>
    <w:rsid w:val="00C8174D"/>
    <w:rsid w:val="00C824F0"/>
    <w:rsid w:val="00C85917"/>
    <w:rsid w:val="00C8688C"/>
    <w:rsid w:val="00C86EDE"/>
    <w:rsid w:val="00C87AAB"/>
    <w:rsid w:val="00C901D4"/>
    <w:rsid w:val="00C91853"/>
    <w:rsid w:val="00C91BF7"/>
    <w:rsid w:val="00C91E97"/>
    <w:rsid w:val="00C93170"/>
    <w:rsid w:val="00C943CA"/>
    <w:rsid w:val="00C9496D"/>
    <w:rsid w:val="00C956FB"/>
    <w:rsid w:val="00C95A35"/>
    <w:rsid w:val="00C96737"/>
    <w:rsid w:val="00C9689E"/>
    <w:rsid w:val="00C97575"/>
    <w:rsid w:val="00CA007C"/>
    <w:rsid w:val="00CA0CD3"/>
    <w:rsid w:val="00CA1626"/>
    <w:rsid w:val="00CA181A"/>
    <w:rsid w:val="00CA26A4"/>
    <w:rsid w:val="00CA4391"/>
    <w:rsid w:val="00CA4C25"/>
    <w:rsid w:val="00CA4FB3"/>
    <w:rsid w:val="00CA50CC"/>
    <w:rsid w:val="00CA5D5B"/>
    <w:rsid w:val="00CA6734"/>
    <w:rsid w:val="00CA6B97"/>
    <w:rsid w:val="00CB0292"/>
    <w:rsid w:val="00CB0793"/>
    <w:rsid w:val="00CB12BD"/>
    <w:rsid w:val="00CB1343"/>
    <w:rsid w:val="00CB3604"/>
    <w:rsid w:val="00CB3941"/>
    <w:rsid w:val="00CB3DA2"/>
    <w:rsid w:val="00CB7429"/>
    <w:rsid w:val="00CC0189"/>
    <w:rsid w:val="00CC1135"/>
    <w:rsid w:val="00CC17A9"/>
    <w:rsid w:val="00CC180A"/>
    <w:rsid w:val="00CC30B7"/>
    <w:rsid w:val="00CC3945"/>
    <w:rsid w:val="00CC6250"/>
    <w:rsid w:val="00CD0DBB"/>
    <w:rsid w:val="00CD0DE0"/>
    <w:rsid w:val="00CD11BB"/>
    <w:rsid w:val="00CD150D"/>
    <w:rsid w:val="00CD1E63"/>
    <w:rsid w:val="00CD2F28"/>
    <w:rsid w:val="00CD342C"/>
    <w:rsid w:val="00CD3A13"/>
    <w:rsid w:val="00CD3E5B"/>
    <w:rsid w:val="00CD4101"/>
    <w:rsid w:val="00CD46BD"/>
    <w:rsid w:val="00CD49DC"/>
    <w:rsid w:val="00CD534B"/>
    <w:rsid w:val="00CD75BB"/>
    <w:rsid w:val="00CE05F9"/>
    <w:rsid w:val="00CE2229"/>
    <w:rsid w:val="00CE2A29"/>
    <w:rsid w:val="00CE31D3"/>
    <w:rsid w:val="00CE3F5B"/>
    <w:rsid w:val="00CE4F2B"/>
    <w:rsid w:val="00CE5602"/>
    <w:rsid w:val="00CE5847"/>
    <w:rsid w:val="00CE711E"/>
    <w:rsid w:val="00CE7254"/>
    <w:rsid w:val="00CE7DF0"/>
    <w:rsid w:val="00CF062B"/>
    <w:rsid w:val="00CF0D2B"/>
    <w:rsid w:val="00CF1A67"/>
    <w:rsid w:val="00CF1D33"/>
    <w:rsid w:val="00CF1D3A"/>
    <w:rsid w:val="00CF2A66"/>
    <w:rsid w:val="00CF3FF8"/>
    <w:rsid w:val="00CF53C2"/>
    <w:rsid w:val="00CF549E"/>
    <w:rsid w:val="00CF76F8"/>
    <w:rsid w:val="00CF7AA7"/>
    <w:rsid w:val="00D00E04"/>
    <w:rsid w:val="00D028D5"/>
    <w:rsid w:val="00D0318E"/>
    <w:rsid w:val="00D03453"/>
    <w:rsid w:val="00D040AB"/>
    <w:rsid w:val="00D05530"/>
    <w:rsid w:val="00D05855"/>
    <w:rsid w:val="00D05A9E"/>
    <w:rsid w:val="00D05C6D"/>
    <w:rsid w:val="00D1180B"/>
    <w:rsid w:val="00D11CFD"/>
    <w:rsid w:val="00D155CE"/>
    <w:rsid w:val="00D16BF1"/>
    <w:rsid w:val="00D16C82"/>
    <w:rsid w:val="00D20488"/>
    <w:rsid w:val="00D21232"/>
    <w:rsid w:val="00D2174A"/>
    <w:rsid w:val="00D21890"/>
    <w:rsid w:val="00D21D9D"/>
    <w:rsid w:val="00D22978"/>
    <w:rsid w:val="00D27209"/>
    <w:rsid w:val="00D30E77"/>
    <w:rsid w:val="00D31A84"/>
    <w:rsid w:val="00D34F22"/>
    <w:rsid w:val="00D34F8F"/>
    <w:rsid w:val="00D40053"/>
    <w:rsid w:val="00D4005D"/>
    <w:rsid w:val="00D407C2"/>
    <w:rsid w:val="00D40A20"/>
    <w:rsid w:val="00D41531"/>
    <w:rsid w:val="00D4262D"/>
    <w:rsid w:val="00D43AF8"/>
    <w:rsid w:val="00D43BE0"/>
    <w:rsid w:val="00D4446A"/>
    <w:rsid w:val="00D44AFA"/>
    <w:rsid w:val="00D4573B"/>
    <w:rsid w:val="00D458D4"/>
    <w:rsid w:val="00D458FB"/>
    <w:rsid w:val="00D4591F"/>
    <w:rsid w:val="00D45EFD"/>
    <w:rsid w:val="00D46929"/>
    <w:rsid w:val="00D476D0"/>
    <w:rsid w:val="00D513CF"/>
    <w:rsid w:val="00D51417"/>
    <w:rsid w:val="00D514F8"/>
    <w:rsid w:val="00D52FEA"/>
    <w:rsid w:val="00D54DA6"/>
    <w:rsid w:val="00D55226"/>
    <w:rsid w:val="00D55801"/>
    <w:rsid w:val="00D56312"/>
    <w:rsid w:val="00D568E3"/>
    <w:rsid w:val="00D56ED3"/>
    <w:rsid w:val="00D5726C"/>
    <w:rsid w:val="00D57722"/>
    <w:rsid w:val="00D579CD"/>
    <w:rsid w:val="00D600A1"/>
    <w:rsid w:val="00D618BC"/>
    <w:rsid w:val="00D61DCE"/>
    <w:rsid w:val="00D629C5"/>
    <w:rsid w:val="00D62CFD"/>
    <w:rsid w:val="00D63044"/>
    <w:rsid w:val="00D632B1"/>
    <w:rsid w:val="00D65F17"/>
    <w:rsid w:val="00D6733E"/>
    <w:rsid w:val="00D67942"/>
    <w:rsid w:val="00D67E24"/>
    <w:rsid w:val="00D71962"/>
    <w:rsid w:val="00D73288"/>
    <w:rsid w:val="00D73404"/>
    <w:rsid w:val="00D73D32"/>
    <w:rsid w:val="00D75384"/>
    <w:rsid w:val="00D75701"/>
    <w:rsid w:val="00D762D4"/>
    <w:rsid w:val="00D76B9D"/>
    <w:rsid w:val="00D80870"/>
    <w:rsid w:val="00D80FD1"/>
    <w:rsid w:val="00D82246"/>
    <w:rsid w:val="00D8375A"/>
    <w:rsid w:val="00D8481B"/>
    <w:rsid w:val="00D848AC"/>
    <w:rsid w:val="00D84C52"/>
    <w:rsid w:val="00D85B4F"/>
    <w:rsid w:val="00D85CAB"/>
    <w:rsid w:val="00D86851"/>
    <w:rsid w:val="00D86F94"/>
    <w:rsid w:val="00D87F9D"/>
    <w:rsid w:val="00D9015E"/>
    <w:rsid w:val="00D90E52"/>
    <w:rsid w:val="00D92732"/>
    <w:rsid w:val="00D93476"/>
    <w:rsid w:val="00D952B8"/>
    <w:rsid w:val="00D960C6"/>
    <w:rsid w:val="00D9659C"/>
    <w:rsid w:val="00D967D1"/>
    <w:rsid w:val="00D9698A"/>
    <w:rsid w:val="00DA03E1"/>
    <w:rsid w:val="00DA1305"/>
    <w:rsid w:val="00DA18F3"/>
    <w:rsid w:val="00DA218F"/>
    <w:rsid w:val="00DA40EE"/>
    <w:rsid w:val="00DA4422"/>
    <w:rsid w:val="00DA4E6B"/>
    <w:rsid w:val="00DA5410"/>
    <w:rsid w:val="00DA543D"/>
    <w:rsid w:val="00DA5600"/>
    <w:rsid w:val="00DA56B0"/>
    <w:rsid w:val="00DA583B"/>
    <w:rsid w:val="00DA6E2C"/>
    <w:rsid w:val="00DB03D3"/>
    <w:rsid w:val="00DB1599"/>
    <w:rsid w:val="00DB3231"/>
    <w:rsid w:val="00DB427D"/>
    <w:rsid w:val="00DB4533"/>
    <w:rsid w:val="00DB4F03"/>
    <w:rsid w:val="00DB5D01"/>
    <w:rsid w:val="00DB6D6E"/>
    <w:rsid w:val="00DB74B0"/>
    <w:rsid w:val="00DB7C8A"/>
    <w:rsid w:val="00DB7D6A"/>
    <w:rsid w:val="00DC0330"/>
    <w:rsid w:val="00DC12DC"/>
    <w:rsid w:val="00DC15A6"/>
    <w:rsid w:val="00DC1E7E"/>
    <w:rsid w:val="00DC23C8"/>
    <w:rsid w:val="00DC31B9"/>
    <w:rsid w:val="00DC59EC"/>
    <w:rsid w:val="00DC6948"/>
    <w:rsid w:val="00DD0678"/>
    <w:rsid w:val="00DD09BD"/>
    <w:rsid w:val="00DD0C29"/>
    <w:rsid w:val="00DD13B2"/>
    <w:rsid w:val="00DD1A2D"/>
    <w:rsid w:val="00DD1CF3"/>
    <w:rsid w:val="00DD2AAA"/>
    <w:rsid w:val="00DD397E"/>
    <w:rsid w:val="00DD4002"/>
    <w:rsid w:val="00DD4C0A"/>
    <w:rsid w:val="00DD60B7"/>
    <w:rsid w:val="00DD6C37"/>
    <w:rsid w:val="00DD7216"/>
    <w:rsid w:val="00DD7E15"/>
    <w:rsid w:val="00DE107C"/>
    <w:rsid w:val="00DE1F70"/>
    <w:rsid w:val="00DE25D3"/>
    <w:rsid w:val="00DE285C"/>
    <w:rsid w:val="00DE3429"/>
    <w:rsid w:val="00DE3F62"/>
    <w:rsid w:val="00DE491E"/>
    <w:rsid w:val="00DE5C93"/>
    <w:rsid w:val="00DE6263"/>
    <w:rsid w:val="00DE63B4"/>
    <w:rsid w:val="00DE6C7C"/>
    <w:rsid w:val="00DE7BCA"/>
    <w:rsid w:val="00DE7F5E"/>
    <w:rsid w:val="00DF06ED"/>
    <w:rsid w:val="00DF1983"/>
    <w:rsid w:val="00DF3527"/>
    <w:rsid w:val="00DF4D44"/>
    <w:rsid w:val="00DF5AF3"/>
    <w:rsid w:val="00DF7939"/>
    <w:rsid w:val="00E00939"/>
    <w:rsid w:val="00E01465"/>
    <w:rsid w:val="00E01610"/>
    <w:rsid w:val="00E023E2"/>
    <w:rsid w:val="00E0289B"/>
    <w:rsid w:val="00E04751"/>
    <w:rsid w:val="00E05349"/>
    <w:rsid w:val="00E070A0"/>
    <w:rsid w:val="00E07575"/>
    <w:rsid w:val="00E07785"/>
    <w:rsid w:val="00E07801"/>
    <w:rsid w:val="00E07FEE"/>
    <w:rsid w:val="00E109A8"/>
    <w:rsid w:val="00E1186B"/>
    <w:rsid w:val="00E123F3"/>
    <w:rsid w:val="00E124B5"/>
    <w:rsid w:val="00E137A1"/>
    <w:rsid w:val="00E13F3D"/>
    <w:rsid w:val="00E1785B"/>
    <w:rsid w:val="00E207CE"/>
    <w:rsid w:val="00E21C14"/>
    <w:rsid w:val="00E21FF5"/>
    <w:rsid w:val="00E22D3F"/>
    <w:rsid w:val="00E23EB1"/>
    <w:rsid w:val="00E24FD6"/>
    <w:rsid w:val="00E2518B"/>
    <w:rsid w:val="00E25208"/>
    <w:rsid w:val="00E253DB"/>
    <w:rsid w:val="00E25859"/>
    <w:rsid w:val="00E26C81"/>
    <w:rsid w:val="00E27A54"/>
    <w:rsid w:val="00E30554"/>
    <w:rsid w:val="00E30607"/>
    <w:rsid w:val="00E31C6D"/>
    <w:rsid w:val="00E31ECA"/>
    <w:rsid w:val="00E32D88"/>
    <w:rsid w:val="00E33ABC"/>
    <w:rsid w:val="00E356F4"/>
    <w:rsid w:val="00E35DD8"/>
    <w:rsid w:val="00E37B0F"/>
    <w:rsid w:val="00E41C4F"/>
    <w:rsid w:val="00E451E1"/>
    <w:rsid w:val="00E46080"/>
    <w:rsid w:val="00E472CF"/>
    <w:rsid w:val="00E50801"/>
    <w:rsid w:val="00E50AED"/>
    <w:rsid w:val="00E50E6D"/>
    <w:rsid w:val="00E50F8F"/>
    <w:rsid w:val="00E51734"/>
    <w:rsid w:val="00E517FF"/>
    <w:rsid w:val="00E54F00"/>
    <w:rsid w:val="00E5632C"/>
    <w:rsid w:val="00E5798C"/>
    <w:rsid w:val="00E57AFA"/>
    <w:rsid w:val="00E57BCA"/>
    <w:rsid w:val="00E6144C"/>
    <w:rsid w:val="00E6213C"/>
    <w:rsid w:val="00E62D1E"/>
    <w:rsid w:val="00E62D6D"/>
    <w:rsid w:val="00E63509"/>
    <w:rsid w:val="00E64348"/>
    <w:rsid w:val="00E645DF"/>
    <w:rsid w:val="00E658D9"/>
    <w:rsid w:val="00E669E4"/>
    <w:rsid w:val="00E675F3"/>
    <w:rsid w:val="00E7015E"/>
    <w:rsid w:val="00E705F9"/>
    <w:rsid w:val="00E706C7"/>
    <w:rsid w:val="00E71B4F"/>
    <w:rsid w:val="00E725B5"/>
    <w:rsid w:val="00E7293D"/>
    <w:rsid w:val="00E72B1F"/>
    <w:rsid w:val="00E72E1F"/>
    <w:rsid w:val="00E730DC"/>
    <w:rsid w:val="00E7331C"/>
    <w:rsid w:val="00E738B7"/>
    <w:rsid w:val="00E75859"/>
    <w:rsid w:val="00E759C3"/>
    <w:rsid w:val="00E75B41"/>
    <w:rsid w:val="00E75F05"/>
    <w:rsid w:val="00E76F76"/>
    <w:rsid w:val="00E81481"/>
    <w:rsid w:val="00E818DB"/>
    <w:rsid w:val="00E8219A"/>
    <w:rsid w:val="00E834C9"/>
    <w:rsid w:val="00E838AC"/>
    <w:rsid w:val="00E84BA4"/>
    <w:rsid w:val="00E907E2"/>
    <w:rsid w:val="00E91BCB"/>
    <w:rsid w:val="00E91E16"/>
    <w:rsid w:val="00E92065"/>
    <w:rsid w:val="00E9206A"/>
    <w:rsid w:val="00E9216E"/>
    <w:rsid w:val="00E928CC"/>
    <w:rsid w:val="00E93714"/>
    <w:rsid w:val="00E94192"/>
    <w:rsid w:val="00E96800"/>
    <w:rsid w:val="00EA29FE"/>
    <w:rsid w:val="00EA45D6"/>
    <w:rsid w:val="00EA469B"/>
    <w:rsid w:val="00EA5487"/>
    <w:rsid w:val="00EA6642"/>
    <w:rsid w:val="00EA7EBE"/>
    <w:rsid w:val="00EB07CB"/>
    <w:rsid w:val="00EB1291"/>
    <w:rsid w:val="00EB1BC3"/>
    <w:rsid w:val="00EB2622"/>
    <w:rsid w:val="00EB27BD"/>
    <w:rsid w:val="00EB311A"/>
    <w:rsid w:val="00EB364A"/>
    <w:rsid w:val="00EB3D08"/>
    <w:rsid w:val="00EB4205"/>
    <w:rsid w:val="00EB4D94"/>
    <w:rsid w:val="00EB5170"/>
    <w:rsid w:val="00EB553D"/>
    <w:rsid w:val="00EB652A"/>
    <w:rsid w:val="00EB7C88"/>
    <w:rsid w:val="00EC08C3"/>
    <w:rsid w:val="00EC167B"/>
    <w:rsid w:val="00EC2E40"/>
    <w:rsid w:val="00EC35B7"/>
    <w:rsid w:val="00EC3E97"/>
    <w:rsid w:val="00EC4612"/>
    <w:rsid w:val="00EC46F4"/>
    <w:rsid w:val="00ED252E"/>
    <w:rsid w:val="00ED3029"/>
    <w:rsid w:val="00ED3215"/>
    <w:rsid w:val="00ED4D83"/>
    <w:rsid w:val="00ED53A2"/>
    <w:rsid w:val="00ED5E92"/>
    <w:rsid w:val="00ED69A8"/>
    <w:rsid w:val="00ED7681"/>
    <w:rsid w:val="00ED7E54"/>
    <w:rsid w:val="00EE0122"/>
    <w:rsid w:val="00EE05DC"/>
    <w:rsid w:val="00EE07F6"/>
    <w:rsid w:val="00EE11C2"/>
    <w:rsid w:val="00EE16F0"/>
    <w:rsid w:val="00EE2302"/>
    <w:rsid w:val="00EE2776"/>
    <w:rsid w:val="00EE43FA"/>
    <w:rsid w:val="00EE4D81"/>
    <w:rsid w:val="00EE5BF7"/>
    <w:rsid w:val="00EE6778"/>
    <w:rsid w:val="00EE6D28"/>
    <w:rsid w:val="00EE7026"/>
    <w:rsid w:val="00EE7474"/>
    <w:rsid w:val="00EE772E"/>
    <w:rsid w:val="00EE78E1"/>
    <w:rsid w:val="00EE7DCE"/>
    <w:rsid w:val="00EE7E6F"/>
    <w:rsid w:val="00EF06FC"/>
    <w:rsid w:val="00EF09E0"/>
    <w:rsid w:val="00EF22D0"/>
    <w:rsid w:val="00EF2865"/>
    <w:rsid w:val="00EF2AAB"/>
    <w:rsid w:val="00EF3C5B"/>
    <w:rsid w:val="00EF49EF"/>
    <w:rsid w:val="00EF6368"/>
    <w:rsid w:val="00EF74C0"/>
    <w:rsid w:val="00F00DFC"/>
    <w:rsid w:val="00F041E5"/>
    <w:rsid w:val="00F044E7"/>
    <w:rsid w:val="00F04592"/>
    <w:rsid w:val="00F04A96"/>
    <w:rsid w:val="00F04EFE"/>
    <w:rsid w:val="00F059C0"/>
    <w:rsid w:val="00F0609D"/>
    <w:rsid w:val="00F06CB8"/>
    <w:rsid w:val="00F06E05"/>
    <w:rsid w:val="00F106C4"/>
    <w:rsid w:val="00F1085E"/>
    <w:rsid w:val="00F10B56"/>
    <w:rsid w:val="00F111CF"/>
    <w:rsid w:val="00F11346"/>
    <w:rsid w:val="00F11870"/>
    <w:rsid w:val="00F1195D"/>
    <w:rsid w:val="00F11DB7"/>
    <w:rsid w:val="00F1387B"/>
    <w:rsid w:val="00F15806"/>
    <w:rsid w:val="00F15A57"/>
    <w:rsid w:val="00F15CC3"/>
    <w:rsid w:val="00F17D9C"/>
    <w:rsid w:val="00F20161"/>
    <w:rsid w:val="00F2045D"/>
    <w:rsid w:val="00F20FF3"/>
    <w:rsid w:val="00F217E0"/>
    <w:rsid w:val="00F22DAA"/>
    <w:rsid w:val="00F2305F"/>
    <w:rsid w:val="00F24254"/>
    <w:rsid w:val="00F25948"/>
    <w:rsid w:val="00F26BE1"/>
    <w:rsid w:val="00F2760F"/>
    <w:rsid w:val="00F30F35"/>
    <w:rsid w:val="00F312FC"/>
    <w:rsid w:val="00F31D7D"/>
    <w:rsid w:val="00F32883"/>
    <w:rsid w:val="00F32A29"/>
    <w:rsid w:val="00F34A2D"/>
    <w:rsid w:val="00F34AEC"/>
    <w:rsid w:val="00F34B4D"/>
    <w:rsid w:val="00F35F14"/>
    <w:rsid w:val="00F36AE5"/>
    <w:rsid w:val="00F36F44"/>
    <w:rsid w:val="00F374D1"/>
    <w:rsid w:val="00F40301"/>
    <w:rsid w:val="00F40916"/>
    <w:rsid w:val="00F41016"/>
    <w:rsid w:val="00F414B0"/>
    <w:rsid w:val="00F415A4"/>
    <w:rsid w:val="00F416F4"/>
    <w:rsid w:val="00F4266A"/>
    <w:rsid w:val="00F426CA"/>
    <w:rsid w:val="00F42B7A"/>
    <w:rsid w:val="00F43417"/>
    <w:rsid w:val="00F44C7D"/>
    <w:rsid w:val="00F45C76"/>
    <w:rsid w:val="00F45FA5"/>
    <w:rsid w:val="00F4673C"/>
    <w:rsid w:val="00F4779C"/>
    <w:rsid w:val="00F47CEC"/>
    <w:rsid w:val="00F50966"/>
    <w:rsid w:val="00F51BA8"/>
    <w:rsid w:val="00F520E6"/>
    <w:rsid w:val="00F53D91"/>
    <w:rsid w:val="00F54338"/>
    <w:rsid w:val="00F55750"/>
    <w:rsid w:val="00F55B9F"/>
    <w:rsid w:val="00F6001A"/>
    <w:rsid w:val="00F6060C"/>
    <w:rsid w:val="00F609A3"/>
    <w:rsid w:val="00F61A3F"/>
    <w:rsid w:val="00F61DEB"/>
    <w:rsid w:val="00F61E0B"/>
    <w:rsid w:val="00F645B2"/>
    <w:rsid w:val="00F6494E"/>
    <w:rsid w:val="00F70FB4"/>
    <w:rsid w:val="00F72C5F"/>
    <w:rsid w:val="00F72D2E"/>
    <w:rsid w:val="00F72E86"/>
    <w:rsid w:val="00F73152"/>
    <w:rsid w:val="00F73B06"/>
    <w:rsid w:val="00F73B3F"/>
    <w:rsid w:val="00F75023"/>
    <w:rsid w:val="00F75663"/>
    <w:rsid w:val="00F75B52"/>
    <w:rsid w:val="00F75BDE"/>
    <w:rsid w:val="00F76529"/>
    <w:rsid w:val="00F769A1"/>
    <w:rsid w:val="00F771A0"/>
    <w:rsid w:val="00F807B9"/>
    <w:rsid w:val="00F815FC"/>
    <w:rsid w:val="00F819BA"/>
    <w:rsid w:val="00F83D88"/>
    <w:rsid w:val="00F84506"/>
    <w:rsid w:val="00F84B4E"/>
    <w:rsid w:val="00F84C14"/>
    <w:rsid w:val="00F853AE"/>
    <w:rsid w:val="00F862D8"/>
    <w:rsid w:val="00F9123B"/>
    <w:rsid w:val="00F91A98"/>
    <w:rsid w:val="00F9250A"/>
    <w:rsid w:val="00F93376"/>
    <w:rsid w:val="00F938B4"/>
    <w:rsid w:val="00F93EEC"/>
    <w:rsid w:val="00F9769F"/>
    <w:rsid w:val="00F97943"/>
    <w:rsid w:val="00FA146E"/>
    <w:rsid w:val="00FA2F64"/>
    <w:rsid w:val="00FA38F0"/>
    <w:rsid w:val="00FA3D83"/>
    <w:rsid w:val="00FA3FF6"/>
    <w:rsid w:val="00FA42DF"/>
    <w:rsid w:val="00FA4568"/>
    <w:rsid w:val="00FA58D5"/>
    <w:rsid w:val="00FA5989"/>
    <w:rsid w:val="00FA733B"/>
    <w:rsid w:val="00FA760B"/>
    <w:rsid w:val="00FB23EA"/>
    <w:rsid w:val="00FB279B"/>
    <w:rsid w:val="00FB2F0E"/>
    <w:rsid w:val="00FB32EE"/>
    <w:rsid w:val="00FB3853"/>
    <w:rsid w:val="00FB428F"/>
    <w:rsid w:val="00FB43F3"/>
    <w:rsid w:val="00FB4685"/>
    <w:rsid w:val="00FB490D"/>
    <w:rsid w:val="00FB593B"/>
    <w:rsid w:val="00FB5942"/>
    <w:rsid w:val="00FB77B2"/>
    <w:rsid w:val="00FC0006"/>
    <w:rsid w:val="00FC0F81"/>
    <w:rsid w:val="00FC2AF4"/>
    <w:rsid w:val="00FC4DE2"/>
    <w:rsid w:val="00FC4ED0"/>
    <w:rsid w:val="00FC51D3"/>
    <w:rsid w:val="00FC609B"/>
    <w:rsid w:val="00FC659C"/>
    <w:rsid w:val="00FC711F"/>
    <w:rsid w:val="00FD1986"/>
    <w:rsid w:val="00FD2671"/>
    <w:rsid w:val="00FD2A33"/>
    <w:rsid w:val="00FD2B62"/>
    <w:rsid w:val="00FD2DFC"/>
    <w:rsid w:val="00FD41DE"/>
    <w:rsid w:val="00FD465C"/>
    <w:rsid w:val="00FD5128"/>
    <w:rsid w:val="00FD63D7"/>
    <w:rsid w:val="00FE1053"/>
    <w:rsid w:val="00FE2489"/>
    <w:rsid w:val="00FE24EB"/>
    <w:rsid w:val="00FE255A"/>
    <w:rsid w:val="00FE27D0"/>
    <w:rsid w:val="00FE3CFF"/>
    <w:rsid w:val="00FE4AD2"/>
    <w:rsid w:val="00FE5400"/>
    <w:rsid w:val="00FE5AB9"/>
    <w:rsid w:val="00FE653D"/>
    <w:rsid w:val="00FE7557"/>
    <w:rsid w:val="00FF1158"/>
    <w:rsid w:val="00FF234E"/>
    <w:rsid w:val="00FF30E8"/>
    <w:rsid w:val="00FF6612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7E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AC"/>
    <w:pPr>
      <w:spacing w:line="360" w:lineRule="auto"/>
      <w:jc w:val="both"/>
    </w:pPr>
    <w:rPr>
      <w:sz w:val="28"/>
      <w:szCs w:val="24"/>
      <w:lang w:val="uk-UA"/>
    </w:rPr>
  </w:style>
  <w:style w:type="paragraph" w:styleId="1">
    <w:name w:val="heading 1"/>
    <w:basedOn w:val="a"/>
    <w:next w:val="10"/>
    <w:link w:val="11"/>
    <w:autoRedefine/>
    <w:qFormat/>
    <w:rsid w:val="00E57BCA"/>
    <w:pPr>
      <w:keepNext/>
      <w:keepLines/>
      <w:pageBreakBefore/>
      <w:spacing w:after="1200"/>
      <w:jc w:val="center"/>
      <w:outlineLvl w:val="0"/>
    </w:pPr>
    <w:rPr>
      <w:bCs/>
      <w:caps/>
      <w:kern w:val="32"/>
      <w:szCs w:val="28"/>
    </w:rPr>
  </w:style>
  <w:style w:type="paragraph" w:styleId="2">
    <w:name w:val="heading 2"/>
    <w:basedOn w:val="a"/>
    <w:next w:val="10"/>
    <w:autoRedefine/>
    <w:qFormat/>
    <w:rsid w:val="008422B3"/>
    <w:pPr>
      <w:keepNext/>
      <w:keepLines/>
      <w:spacing w:before="240" w:after="120"/>
      <w:ind w:left="1276" w:hanging="567"/>
      <w:outlineLvl w:val="1"/>
    </w:pPr>
    <w:rPr>
      <w:b/>
      <w:bCs/>
      <w:iCs/>
      <w:szCs w:val="28"/>
      <w:lang w:val="en-US"/>
    </w:rPr>
  </w:style>
  <w:style w:type="paragraph" w:styleId="3">
    <w:name w:val="heading 3"/>
    <w:basedOn w:val="a"/>
    <w:next w:val="10"/>
    <w:autoRedefine/>
    <w:qFormat/>
    <w:rsid w:val="00A90C4C"/>
    <w:pPr>
      <w:keepNext/>
      <w:spacing w:before="240" w:after="60"/>
      <w:ind w:firstLine="709"/>
      <w:outlineLvl w:val="2"/>
    </w:pPr>
    <w:rPr>
      <w:bCs/>
      <w:szCs w:val="28"/>
    </w:rPr>
  </w:style>
  <w:style w:type="paragraph" w:styleId="4">
    <w:name w:val="heading 4"/>
    <w:basedOn w:val="a"/>
    <w:next w:val="10"/>
    <w:link w:val="40"/>
    <w:autoRedefine/>
    <w:qFormat/>
    <w:rsid w:val="00DE1F70"/>
    <w:pPr>
      <w:keepNext/>
      <w:spacing w:before="60"/>
      <w:ind w:firstLine="709"/>
      <w:outlineLvl w:val="3"/>
    </w:pPr>
    <w:rPr>
      <w:bCs/>
      <w:i/>
      <w:szCs w:val="28"/>
    </w:rPr>
  </w:style>
  <w:style w:type="paragraph" w:styleId="5">
    <w:name w:val="heading 5"/>
    <w:basedOn w:val="a"/>
    <w:next w:val="10"/>
    <w:autoRedefine/>
    <w:qFormat/>
    <w:rsid w:val="00AD26F4"/>
    <w:pPr>
      <w:keepNext/>
      <w:spacing w:before="120"/>
      <w:jc w:val="center"/>
      <w:outlineLvl w:val="4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Вариант1"/>
    <w:basedOn w:val="a0"/>
    <w:rsid w:val="00121505"/>
    <w:rPr>
      <w:color w:val="000080"/>
    </w:rPr>
  </w:style>
  <w:style w:type="character" w:customStyle="1" w:styleId="20">
    <w:name w:val="Вариант2"/>
    <w:basedOn w:val="a0"/>
    <w:rsid w:val="00121505"/>
    <w:rPr>
      <w:color w:val="0000FF"/>
    </w:rPr>
  </w:style>
  <w:style w:type="character" w:customStyle="1" w:styleId="a3">
    <w:name w:val="Вопрос"/>
    <w:basedOn w:val="a0"/>
    <w:rsid w:val="00121505"/>
    <w:rPr>
      <w:rFonts w:ascii="Bookman Old Style" w:hAnsi="Bookman Old Style" w:hint="default"/>
      <w:i/>
      <w:iCs w:val="0"/>
      <w:color w:val="FF6600"/>
      <w:sz w:val="28"/>
      <w:szCs w:val="28"/>
      <w:lang w:val="ru-RU"/>
    </w:rPr>
  </w:style>
  <w:style w:type="character" w:customStyle="1" w:styleId="a4">
    <w:name w:val="Восклзнак"/>
    <w:basedOn w:val="a0"/>
    <w:rsid w:val="005D0475"/>
    <w:rPr>
      <w:b/>
      <w:color w:val="FF0000"/>
      <w:u w:val="double"/>
    </w:rPr>
  </w:style>
  <w:style w:type="character" w:styleId="a5">
    <w:name w:val="Emphasis"/>
    <w:basedOn w:val="a0"/>
    <w:qFormat/>
    <w:rsid w:val="00170CBA"/>
    <w:rPr>
      <w:i/>
      <w:iCs/>
    </w:rPr>
  </w:style>
  <w:style w:type="character" w:customStyle="1" w:styleId="a6">
    <w:name w:val="Извлечено"/>
    <w:basedOn w:val="a0"/>
    <w:rsid w:val="00121505"/>
    <w:rPr>
      <w:rFonts w:ascii="Times New Roman" w:hAnsi="Times New Roman"/>
      <w:color w:val="C0C0C0"/>
      <w:sz w:val="20"/>
      <w:lang w:val="ru-RU"/>
    </w:rPr>
  </w:style>
  <w:style w:type="character" w:customStyle="1" w:styleId="a7">
    <w:name w:val="Извлеченонедоконца"/>
    <w:basedOn w:val="a6"/>
    <w:rsid w:val="00121505"/>
    <w:rPr>
      <w:rFonts w:ascii="Times New Roman" w:hAnsi="Times New Roman"/>
      <w:color w:val="808080"/>
      <w:sz w:val="24"/>
      <w:lang w:val="ru-RU"/>
    </w:rPr>
  </w:style>
  <w:style w:type="character" w:customStyle="1" w:styleId="a8">
    <w:name w:val="Литссылка"/>
    <w:basedOn w:val="a0"/>
    <w:rsid w:val="009B62D1"/>
    <w:rPr>
      <w:rFonts w:ascii="Times New Roman" w:hAnsi="Times New Roman"/>
      <w:vanish/>
      <w:color w:val="0000FF"/>
      <w:sz w:val="20"/>
      <w:szCs w:val="20"/>
      <w:lang w:val="la-Latn"/>
    </w:rPr>
  </w:style>
  <w:style w:type="character" w:customStyle="1" w:styleId="a9">
    <w:name w:val="Литссылкаутчнить"/>
    <w:basedOn w:val="a8"/>
    <w:rsid w:val="00121505"/>
    <w:rPr>
      <w:rFonts w:ascii="Times New Roman" w:hAnsi="Times New Roman"/>
      <w:vanish/>
      <w:color w:val="FF00FF"/>
      <w:sz w:val="20"/>
      <w:szCs w:val="20"/>
      <w:u w:val="single" w:color="FF0000"/>
      <w:lang w:val="la-Latn"/>
    </w:rPr>
  </w:style>
  <w:style w:type="paragraph" w:customStyle="1" w:styleId="10">
    <w:name w:val="Обычный+1"/>
    <w:aliases w:val="25"/>
    <w:basedOn w:val="a"/>
    <w:link w:val="13"/>
    <w:rsid w:val="009C3926"/>
    <w:pPr>
      <w:ind w:firstLine="709"/>
    </w:pPr>
  </w:style>
  <w:style w:type="character" w:customStyle="1" w:styleId="aa">
    <w:name w:val="Разрядка"/>
    <w:basedOn w:val="a0"/>
    <w:rsid w:val="00121505"/>
    <w:rPr>
      <w:rFonts w:ascii="Times New Roman" w:hAnsi="Times New Roman" w:cs="Times New Roman"/>
      <w:bCs/>
      <w:spacing w:val="20"/>
      <w:sz w:val="28"/>
      <w:szCs w:val="28"/>
      <w:lang w:val="ru-RU"/>
    </w:rPr>
  </w:style>
  <w:style w:type="paragraph" w:customStyle="1" w:styleId="ab">
    <w:name w:val="Рисунок название"/>
    <w:basedOn w:val="a"/>
    <w:next w:val="10"/>
    <w:autoRedefine/>
    <w:rsid w:val="00121505"/>
    <w:pPr>
      <w:spacing w:before="120" w:after="360"/>
      <w:ind w:left="1247" w:hanging="1247"/>
    </w:pPr>
    <w:rPr>
      <w:szCs w:val="28"/>
    </w:rPr>
  </w:style>
  <w:style w:type="character" w:customStyle="1" w:styleId="ac">
    <w:name w:val="сокращение"/>
    <w:basedOn w:val="a0"/>
    <w:rsid w:val="00121505"/>
    <w:rPr>
      <w:rFonts w:ascii="Times New Roman" w:hAnsi="Times New Roman"/>
      <w:sz w:val="28"/>
    </w:rPr>
  </w:style>
  <w:style w:type="paragraph" w:customStyle="1" w:styleId="ad">
    <w:name w:val="Таблица название"/>
    <w:basedOn w:val="a"/>
    <w:next w:val="a"/>
    <w:autoRedefine/>
    <w:rsid w:val="00A01A76"/>
    <w:pPr>
      <w:keepNext/>
      <w:spacing w:after="120"/>
      <w:contextualSpacing/>
      <w:jc w:val="center"/>
    </w:pPr>
    <w:rPr>
      <w:szCs w:val="28"/>
    </w:rPr>
  </w:style>
  <w:style w:type="paragraph" w:customStyle="1" w:styleId="ae">
    <w:name w:val="Таблица№"/>
    <w:basedOn w:val="a"/>
    <w:next w:val="a"/>
    <w:autoRedefine/>
    <w:rsid w:val="00121505"/>
    <w:pPr>
      <w:keepNext/>
      <w:spacing w:before="360"/>
      <w:contextualSpacing/>
      <w:jc w:val="right"/>
    </w:pPr>
    <w:rPr>
      <w:szCs w:val="28"/>
    </w:rPr>
  </w:style>
  <w:style w:type="character" w:customStyle="1" w:styleId="af">
    <w:name w:val="Уточнить"/>
    <w:basedOn w:val="a0"/>
    <w:rsid w:val="007411FE"/>
    <w:rPr>
      <w:noProof/>
      <w:color w:val="FF0066"/>
      <w:u w:color="FF0000"/>
      <w:effect w:val="none"/>
      <w:lang w:val="ru-RU"/>
    </w:rPr>
  </w:style>
  <w:style w:type="paragraph" w:styleId="af0">
    <w:name w:val="header"/>
    <w:basedOn w:val="a"/>
    <w:link w:val="af1"/>
    <w:uiPriority w:val="99"/>
    <w:rsid w:val="00E84BA4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E84BA4"/>
  </w:style>
  <w:style w:type="paragraph" w:customStyle="1" w:styleId="af3">
    <w:name w:val="Рисунокместо"/>
    <w:basedOn w:val="a"/>
    <w:next w:val="ab"/>
    <w:autoRedefine/>
    <w:rsid w:val="00F9769F"/>
    <w:pPr>
      <w:keepNext/>
      <w:jc w:val="center"/>
    </w:pPr>
  </w:style>
  <w:style w:type="character" w:customStyle="1" w:styleId="af4">
    <w:name w:val="Набросок"/>
    <w:basedOn w:val="a0"/>
    <w:rsid w:val="00946E2A"/>
    <w:rPr>
      <w:rFonts w:ascii="Monotype Corsiva" w:hAnsi="Monotype Corsiva"/>
      <w:i/>
      <w:color w:val="000080"/>
      <w:sz w:val="36"/>
      <w:szCs w:val="36"/>
    </w:rPr>
  </w:style>
  <w:style w:type="table" w:styleId="af5">
    <w:name w:val="Table Grid"/>
    <w:basedOn w:val="a1"/>
    <w:uiPriority w:val="39"/>
    <w:rsid w:val="003F742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бычный+1 Знак"/>
    <w:aliases w:val="25 Знак"/>
    <w:basedOn w:val="a0"/>
    <w:link w:val="10"/>
    <w:locked/>
    <w:rsid w:val="009C3926"/>
    <w:rPr>
      <w:sz w:val="28"/>
      <w:szCs w:val="24"/>
      <w:lang w:val="ru-RU" w:eastAsia="ru-RU" w:bidi="ar-SA"/>
    </w:rPr>
  </w:style>
  <w:style w:type="character" w:customStyle="1" w:styleId="af6">
    <w:name w:val="Ед.изм."/>
    <w:basedOn w:val="a0"/>
    <w:rsid w:val="00186143"/>
    <w:rPr>
      <w:i/>
      <w:lang w:val="la-Latn"/>
    </w:rPr>
  </w:style>
  <w:style w:type="character" w:customStyle="1" w:styleId="af7">
    <w:name w:val="Переменная"/>
    <w:basedOn w:val="a0"/>
    <w:rsid w:val="001C76BC"/>
    <w:rPr>
      <w:i/>
      <w:lang w:val="la-Latn"/>
    </w:rPr>
  </w:style>
  <w:style w:type="character" w:customStyle="1" w:styleId="af8">
    <w:name w:val="Уточнитьскрыт"/>
    <w:basedOn w:val="a0"/>
    <w:rsid w:val="001940B3"/>
    <w:rPr>
      <w:rFonts w:ascii="Times New Roman" w:hAnsi="Times New Roman"/>
      <w:vanish/>
      <w:color w:val="800000"/>
      <w:sz w:val="26"/>
      <w:szCs w:val="28"/>
      <w:u w:val="none" w:color="FF0000"/>
      <w:effect w:val="none"/>
      <w:bdr w:val="none" w:sz="0" w:space="0" w:color="auto"/>
      <w:shd w:val="pct50" w:color="FFFFFF" w:fill="FF99CC"/>
    </w:rPr>
  </w:style>
  <w:style w:type="character" w:customStyle="1" w:styleId="af9">
    <w:name w:val="Добавлено"/>
    <w:basedOn w:val="a0"/>
    <w:rsid w:val="00164C6B"/>
    <w:rPr>
      <w:color w:val="auto"/>
    </w:rPr>
  </w:style>
  <w:style w:type="character" w:customStyle="1" w:styleId="afa">
    <w:name w:val="Литссылка в списке"/>
    <w:basedOn w:val="a0"/>
    <w:rsid w:val="001B4ACB"/>
  </w:style>
  <w:style w:type="character" w:customStyle="1" w:styleId="afb">
    <w:name w:val="Исправлено"/>
    <w:basedOn w:val="a0"/>
    <w:rsid w:val="00917ED2"/>
    <w:rPr>
      <w:color w:val="000080"/>
    </w:rPr>
  </w:style>
  <w:style w:type="paragraph" w:styleId="afc">
    <w:name w:val="Balloon Text"/>
    <w:basedOn w:val="a"/>
    <w:link w:val="afd"/>
    <w:rsid w:val="00490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490A12"/>
    <w:rPr>
      <w:rFonts w:ascii="Tahoma" w:hAnsi="Tahoma" w:cs="Tahoma"/>
      <w:sz w:val="16"/>
      <w:szCs w:val="16"/>
    </w:rPr>
  </w:style>
  <w:style w:type="character" w:customStyle="1" w:styleId="afe">
    <w:name w:val="химсимвол"/>
    <w:basedOn w:val="a0"/>
    <w:uiPriority w:val="1"/>
    <w:qFormat/>
    <w:rsid w:val="00490A12"/>
    <w:rPr>
      <w:rFonts w:ascii="Prestige Elite Std" w:hAnsi="Prestige Elite Std"/>
      <w:b/>
      <w:color w:val="auto"/>
      <w:sz w:val="32"/>
      <w:szCs w:val="32"/>
      <w:lang w:val="en-US"/>
    </w:rPr>
  </w:style>
  <w:style w:type="paragraph" w:styleId="aff">
    <w:name w:val="Normal (Web)"/>
    <w:basedOn w:val="a"/>
    <w:uiPriority w:val="99"/>
    <w:unhideWhenUsed/>
    <w:rsid w:val="00947C5E"/>
    <w:pPr>
      <w:spacing w:before="100" w:beforeAutospacing="1" w:after="100" w:afterAutospacing="1" w:line="240" w:lineRule="auto"/>
      <w:jc w:val="left"/>
    </w:pPr>
    <w:rPr>
      <w:rFonts w:ascii="Minion Pro" w:eastAsiaTheme="minorEastAsia" w:hAnsi="Minion Pro"/>
      <w:color w:val="000000" w:themeColor="text1"/>
    </w:rPr>
  </w:style>
  <w:style w:type="paragraph" w:customStyle="1" w:styleId="aff0">
    <w:name w:val="Петитабзац"/>
    <w:basedOn w:val="10"/>
    <w:autoRedefine/>
    <w:rsid w:val="00FF6612"/>
    <w:pPr>
      <w:keepLines/>
      <w:spacing w:line="240" w:lineRule="auto"/>
      <w:ind w:firstLine="567"/>
    </w:pPr>
    <w:rPr>
      <w:sz w:val="20"/>
    </w:rPr>
  </w:style>
  <w:style w:type="character" w:customStyle="1" w:styleId="40">
    <w:name w:val="Заголовок 4 Знак"/>
    <w:basedOn w:val="a0"/>
    <w:link w:val="4"/>
    <w:rsid w:val="00DE1F70"/>
    <w:rPr>
      <w:bCs/>
      <w:i/>
      <w:sz w:val="28"/>
      <w:szCs w:val="28"/>
      <w:lang w:val="uk-UA"/>
    </w:rPr>
  </w:style>
  <w:style w:type="character" w:customStyle="1" w:styleId="aff1">
    <w:name w:val="Термин"/>
    <w:autoRedefine/>
    <w:rsid w:val="00B012A6"/>
    <w:rPr>
      <w:rFonts w:ascii="Times New Roman" w:hAnsi="Times New Roman"/>
      <w:b/>
      <w:i/>
      <w:noProof w:val="0"/>
      <w:color w:val="auto"/>
      <w:sz w:val="20"/>
      <w:lang w:val="ru-RU"/>
    </w:rPr>
  </w:style>
  <w:style w:type="paragraph" w:styleId="aff2">
    <w:name w:val="Body Text"/>
    <w:basedOn w:val="a"/>
    <w:link w:val="aff3"/>
    <w:rsid w:val="00B012A6"/>
    <w:pPr>
      <w:tabs>
        <w:tab w:val="left" w:pos="885"/>
      </w:tabs>
      <w:spacing w:line="288" w:lineRule="auto"/>
    </w:pPr>
    <w:rPr>
      <w:rFonts w:ascii="Minion Pro" w:hAnsi="Minion Pro"/>
      <w:color w:val="000000" w:themeColor="text1"/>
      <w:sz w:val="20"/>
      <w:szCs w:val="20"/>
    </w:rPr>
  </w:style>
  <w:style w:type="character" w:customStyle="1" w:styleId="aff3">
    <w:name w:val="Основной текст Знак"/>
    <w:basedOn w:val="a0"/>
    <w:link w:val="aff2"/>
    <w:rsid w:val="00B012A6"/>
    <w:rPr>
      <w:rFonts w:ascii="Minion Pro" w:hAnsi="Minion Pro"/>
      <w:color w:val="000000" w:themeColor="text1"/>
      <w:lang w:val="uk-UA"/>
    </w:rPr>
  </w:style>
  <w:style w:type="character" w:customStyle="1" w:styleId="aff4">
    <w:name w:val="Петитзнак"/>
    <w:qFormat/>
    <w:rsid w:val="00B012A6"/>
    <w:rPr>
      <w:rFonts w:ascii="Minion Pro" w:hAnsi="Minion Pro"/>
      <w:sz w:val="20"/>
    </w:rPr>
  </w:style>
  <w:style w:type="paragraph" w:styleId="aff5">
    <w:name w:val="footnote text"/>
    <w:basedOn w:val="a"/>
    <w:link w:val="aff6"/>
    <w:rsid w:val="00B012A6"/>
    <w:pPr>
      <w:spacing w:line="264" w:lineRule="auto"/>
    </w:pPr>
    <w:rPr>
      <w:rFonts w:ascii="Minion Pro" w:hAnsi="Minion Pro"/>
      <w:color w:val="000000" w:themeColor="text1"/>
      <w:sz w:val="20"/>
      <w:szCs w:val="20"/>
    </w:rPr>
  </w:style>
  <w:style w:type="character" w:customStyle="1" w:styleId="aff6">
    <w:name w:val="Текст сноски Знак"/>
    <w:basedOn w:val="a0"/>
    <w:link w:val="aff5"/>
    <w:rsid w:val="00B012A6"/>
    <w:rPr>
      <w:rFonts w:ascii="Minion Pro" w:hAnsi="Minion Pro"/>
      <w:color w:val="000000" w:themeColor="text1"/>
      <w:lang w:val="uk-UA"/>
    </w:rPr>
  </w:style>
  <w:style w:type="character" w:styleId="aff7">
    <w:name w:val="footnote reference"/>
    <w:basedOn w:val="a0"/>
    <w:rsid w:val="00B012A6"/>
    <w:rPr>
      <w:vertAlign w:val="superscript"/>
    </w:rPr>
  </w:style>
  <w:style w:type="paragraph" w:styleId="aff8">
    <w:name w:val="footer"/>
    <w:basedOn w:val="a"/>
    <w:link w:val="aff9"/>
    <w:uiPriority w:val="99"/>
    <w:rsid w:val="00B012A6"/>
    <w:pPr>
      <w:tabs>
        <w:tab w:val="center" w:pos="4677"/>
        <w:tab w:val="right" w:pos="9355"/>
      </w:tabs>
      <w:spacing w:line="240" w:lineRule="auto"/>
    </w:pPr>
    <w:rPr>
      <w:rFonts w:ascii="Minion Pro" w:hAnsi="Minion Pro"/>
      <w:color w:val="000000" w:themeColor="text1"/>
    </w:rPr>
  </w:style>
  <w:style w:type="character" w:customStyle="1" w:styleId="aff9">
    <w:name w:val="Нижний колонтитул Знак"/>
    <w:basedOn w:val="a0"/>
    <w:link w:val="aff8"/>
    <w:uiPriority w:val="99"/>
    <w:rsid w:val="00B012A6"/>
    <w:rPr>
      <w:rFonts w:ascii="Minion Pro" w:hAnsi="Minion Pro"/>
      <w:color w:val="000000" w:themeColor="text1"/>
      <w:sz w:val="28"/>
      <w:szCs w:val="24"/>
      <w:lang w:val="uk-UA"/>
    </w:rPr>
  </w:style>
  <w:style w:type="character" w:styleId="affa">
    <w:name w:val="Placeholder Text"/>
    <w:basedOn w:val="a0"/>
    <w:uiPriority w:val="99"/>
    <w:semiHidden/>
    <w:rsid w:val="00B012A6"/>
    <w:rPr>
      <w:color w:val="808080"/>
    </w:rPr>
  </w:style>
  <w:style w:type="character" w:styleId="affb">
    <w:name w:val="annotation reference"/>
    <w:basedOn w:val="a0"/>
    <w:rsid w:val="00B012A6"/>
    <w:rPr>
      <w:sz w:val="16"/>
      <w:szCs w:val="16"/>
    </w:rPr>
  </w:style>
  <w:style w:type="paragraph" w:styleId="affc">
    <w:name w:val="annotation text"/>
    <w:basedOn w:val="a"/>
    <w:link w:val="affd"/>
    <w:rsid w:val="00B012A6"/>
    <w:pPr>
      <w:spacing w:line="240" w:lineRule="auto"/>
    </w:pPr>
    <w:rPr>
      <w:rFonts w:ascii="Minion Pro" w:hAnsi="Minion Pro"/>
      <w:color w:val="000000" w:themeColor="text1"/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B012A6"/>
    <w:rPr>
      <w:rFonts w:ascii="Minion Pro" w:hAnsi="Minion Pro"/>
      <w:color w:val="000000" w:themeColor="text1"/>
      <w:lang w:val="uk-UA"/>
    </w:rPr>
  </w:style>
  <w:style w:type="paragraph" w:styleId="affe">
    <w:name w:val="annotation subject"/>
    <w:basedOn w:val="affc"/>
    <w:next w:val="affc"/>
    <w:link w:val="afff"/>
    <w:rsid w:val="00B012A6"/>
    <w:rPr>
      <w:b/>
      <w:bCs/>
    </w:rPr>
  </w:style>
  <w:style w:type="character" w:customStyle="1" w:styleId="afff">
    <w:name w:val="Тема примечания Знак"/>
    <w:basedOn w:val="affd"/>
    <w:link w:val="affe"/>
    <w:rsid w:val="00B012A6"/>
    <w:rPr>
      <w:rFonts w:ascii="Minion Pro" w:hAnsi="Minion Pro"/>
      <w:b/>
      <w:bCs/>
      <w:color w:val="000000" w:themeColor="text1"/>
      <w:lang w:val="uk-UA"/>
    </w:rPr>
  </w:style>
  <w:style w:type="paragraph" w:styleId="afff0">
    <w:name w:val="endnote text"/>
    <w:basedOn w:val="a"/>
    <w:link w:val="afff1"/>
    <w:rsid w:val="00B012A6"/>
    <w:pPr>
      <w:spacing w:line="240" w:lineRule="auto"/>
    </w:pPr>
    <w:rPr>
      <w:rFonts w:ascii="Minion Pro" w:hAnsi="Minion Pro"/>
      <w:color w:val="000000" w:themeColor="text1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B012A6"/>
    <w:rPr>
      <w:rFonts w:ascii="Minion Pro" w:hAnsi="Minion Pro"/>
      <w:color w:val="000000" w:themeColor="text1"/>
      <w:lang w:val="uk-UA"/>
    </w:rPr>
  </w:style>
  <w:style w:type="character" w:styleId="afff2">
    <w:name w:val="endnote reference"/>
    <w:basedOn w:val="a0"/>
    <w:rsid w:val="00B012A6"/>
    <w:rPr>
      <w:vertAlign w:val="superscript"/>
    </w:rPr>
  </w:style>
  <w:style w:type="paragraph" w:styleId="afff3">
    <w:name w:val="Title"/>
    <w:basedOn w:val="a"/>
    <w:next w:val="a"/>
    <w:link w:val="afff4"/>
    <w:qFormat/>
    <w:rsid w:val="00B01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4">
    <w:name w:val="Название Знак"/>
    <w:basedOn w:val="a0"/>
    <w:link w:val="afff3"/>
    <w:rsid w:val="00B01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customStyle="1" w:styleId="afff5">
    <w:name w:val="Петит"/>
    <w:basedOn w:val="10"/>
    <w:link w:val="afff6"/>
    <w:qFormat/>
    <w:rsid w:val="00B012A6"/>
    <w:pPr>
      <w:keepNext/>
      <w:keepLines/>
      <w:spacing w:line="264" w:lineRule="auto"/>
    </w:pPr>
    <w:rPr>
      <w:rFonts w:ascii="Minion Pro" w:hAnsi="Minion Pro"/>
      <w:color w:val="000000" w:themeColor="text1"/>
    </w:rPr>
  </w:style>
  <w:style w:type="character" w:customStyle="1" w:styleId="afff6">
    <w:name w:val="Петит Знак"/>
    <w:basedOn w:val="13"/>
    <w:link w:val="afff5"/>
    <w:rsid w:val="00B012A6"/>
    <w:rPr>
      <w:rFonts w:ascii="Minion Pro" w:hAnsi="Minion Pro"/>
      <w:color w:val="000000" w:themeColor="text1"/>
      <w:sz w:val="28"/>
      <w:szCs w:val="24"/>
      <w:lang w:val="uk-UA"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B012A6"/>
    <w:rPr>
      <w:sz w:val="28"/>
      <w:szCs w:val="24"/>
      <w:lang w:val="uk-UA"/>
    </w:rPr>
  </w:style>
  <w:style w:type="character" w:styleId="afff7">
    <w:name w:val="Hyperlink"/>
    <w:basedOn w:val="a0"/>
    <w:uiPriority w:val="99"/>
    <w:rsid w:val="00FD5128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"/>
    <w:rsid w:val="0021615B"/>
    <w:rPr>
      <w:bCs/>
      <w:caps/>
      <w:kern w:val="32"/>
      <w:sz w:val="28"/>
      <w:szCs w:val="28"/>
      <w:lang w:val="uk-UA"/>
    </w:rPr>
  </w:style>
  <w:style w:type="paragraph" w:customStyle="1" w:styleId="afff8">
    <w:name w:val="Подпись к рисунку"/>
    <w:basedOn w:val="a"/>
    <w:rsid w:val="00BD3232"/>
    <w:pPr>
      <w:keepLines/>
      <w:suppressAutoHyphens/>
      <w:spacing w:after="360"/>
      <w:jc w:val="center"/>
    </w:pPr>
    <w:rPr>
      <w:sz w:val="24"/>
      <w:szCs w:val="20"/>
      <w:lang w:val="ru-RU"/>
    </w:rPr>
  </w:style>
  <w:style w:type="paragraph" w:styleId="afff9">
    <w:name w:val="List Paragraph"/>
    <w:basedOn w:val="a"/>
    <w:uiPriority w:val="34"/>
    <w:qFormat/>
    <w:rsid w:val="008D35C7"/>
    <w:pPr>
      <w:ind w:left="720"/>
      <w:contextualSpacing/>
    </w:pPr>
  </w:style>
  <w:style w:type="character" w:customStyle="1" w:styleId="14">
    <w:name w:val="Неразрешенное упоминание1"/>
    <w:basedOn w:val="a0"/>
    <w:uiPriority w:val="99"/>
    <w:semiHidden/>
    <w:unhideWhenUsed/>
    <w:rsid w:val="00295D4E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51664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F55750"/>
  </w:style>
  <w:style w:type="table" w:customStyle="1" w:styleId="15">
    <w:name w:val="Сетка таблицы1"/>
    <w:basedOn w:val="a1"/>
    <w:next w:val="af5"/>
    <w:uiPriority w:val="39"/>
    <w:rsid w:val="009E2B6B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AC"/>
    <w:pPr>
      <w:spacing w:line="360" w:lineRule="auto"/>
      <w:jc w:val="both"/>
    </w:pPr>
    <w:rPr>
      <w:sz w:val="28"/>
      <w:szCs w:val="24"/>
      <w:lang w:val="uk-UA"/>
    </w:rPr>
  </w:style>
  <w:style w:type="paragraph" w:styleId="1">
    <w:name w:val="heading 1"/>
    <w:basedOn w:val="a"/>
    <w:next w:val="10"/>
    <w:link w:val="11"/>
    <w:autoRedefine/>
    <w:qFormat/>
    <w:rsid w:val="00E57BCA"/>
    <w:pPr>
      <w:keepNext/>
      <w:keepLines/>
      <w:pageBreakBefore/>
      <w:spacing w:after="1200"/>
      <w:jc w:val="center"/>
      <w:outlineLvl w:val="0"/>
    </w:pPr>
    <w:rPr>
      <w:bCs/>
      <w:caps/>
      <w:kern w:val="32"/>
      <w:szCs w:val="28"/>
    </w:rPr>
  </w:style>
  <w:style w:type="paragraph" w:styleId="2">
    <w:name w:val="heading 2"/>
    <w:basedOn w:val="a"/>
    <w:next w:val="10"/>
    <w:autoRedefine/>
    <w:qFormat/>
    <w:rsid w:val="008422B3"/>
    <w:pPr>
      <w:keepNext/>
      <w:keepLines/>
      <w:spacing w:before="240" w:after="120"/>
      <w:ind w:left="1276" w:hanging="567"/>
      <w:outlineLvl w:val="1"/>
    </w:pPr>
    <w:rPr>
      <w:b/>
      <w:bCs/>
      <w:iCs/>
      <w:szCs w:val="28"/>
      <w:lang w:val="en-US"/>
    </w:rPr>
  </w:style>
  <w:style w:type="paragraph" w:styleId="3">
    <w:name w:val="heading 3"/>
    <w:basedOn w:val="a"/>
    <w:next w:val="10"/>
    <w:autoRedefine/>
    <w:qFormat/>
    <w:rsid w:val="00A90C4C"/>
    <w:pPr>
      <w:keepNext/>
      <w:spacing w:before="240" w:after="60"/>
      <w:ind w:firstLine="709"/>
      <w:outlineLvl w:val="2"/>
    </w:pPr>
    <w:rPr>
      <w:bCs/>
      <w:szCs w:val="28"/>
    </w:rPr>
  </w:style>
  <w:style w:type="paragraph" w:styleId="4">
    <w:name w:val="heading 4"/>
    <w:basedOn w:val="a"/>
    <w:next w:val="10"/>
    <w:link w:val="40"/>
    <w:autoRedefine/>
    <w:qFormat/>
    <w:rsid w:val="00DE1F70"/>
    <w:pPr>
      <w:keepNext/>
      <w:spacing w:before="60"/>
      <w:ind w:firstLine="709"/>
      <w:outlineLvl w:val="3"/>
    </w:pPr>
    <w:rPr>
      <w:bCs/>
      <w:i/>
      <w:szCs w:val="28"/>
    </w:rPr>
  </w:style>
  <w:style w:type="paragraph" w:styleId="5">
    <w:name w:val="heading 5"/>
    <w:basedOn w:val="a"/>
    <w:next w:val="10"/>
    <w:autoRedefine/>
    <w:qFormat/>
    <w:rsid w:val="00AD26F4"/>
    <w:pPr>
      <w:keepNext/>
      <w:spacing w:before="120"/>
      <w:jc w:val="center"/>
      <w:outlineLvl w:val="4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Вариант1"/>
    <w:basedOn w:val="a0"/>
    <w:rsid w:val="00121505"/>
    <w:rPr>
      <w:color w:val="000080"/>
    </w:rPr>
  </w:style>
  <w:style w:type="character" w:customStyle="1" w:styleId="20">
    <w:name w:val="Вариант2"/>
    <w:basedOn w:val="a0"/>
    <w:rsid w:val="00121505"/>
    <w:rPr>
      <w:color w:val="0000FF"/>
    </w:rPr>
  </w:style>
  <w:style w:type="character" w:customStyle="1" w:styleId="a3">
    <w:name w:val="Вопрос"/>
    <w:basedOn w:val="a0"/>
    <w:rsid w:val="00121505"/>
    <w:rPr>
      <w:rFonts w:ascii="Bookman Old Style" w:hAnsi="Bookman Old Style" w:hint="default"/>
      <w:i/>
      <w:iCs w:val="0"/>
      <w:color w:val="FF6600"/>
      <w:sz w:val="28"/>
      <w:szCs w:val="28"/>
      <w:lang w:val="ru-RU"/>
    </w:rPr>
  </w:style>
  <w:style w:type="character" w:customStyle="1" w:styleId="a4">
    <w:name w:val="Восклзнак"/>
    <w:basedOn w:val="a0"/>
    <w:rsid w:val="005D0475"/>
    <w:rPr>
      <w:b/>
      <w:color w:val="FF0000"/>
      <w:u w:val="double"/>
    </w:rPr>
  </w:style>
  <w:style w:type="character" w:styleId="a5">
    <w:name w:val="Emphasis"/>
    <w:basedOn w:val="a0"/>
    <w:qFormat/>
    <w:rsid w:val="00170CBA"/>
    <w:rPr>
      <w:i/>
      <w:iCs/>
    </w:rPr>
  </w:style>
  <w:style w:type="character" w:customStyle="1" w:styleId="a6">
    <w:name w:val="Извлечено"/>
    <w:basedOn w:val="a0"/>
    <w:rsid w:val="00121505"/>
    <w:rPr>
      <w:rFonts w:ascii="Times New Roman" w:hAnsi="Times New Roman"/>
      <w:color w:val="C0C0C0"/>
      <w:sz w:val="20"/>
      <w:lang w:val="ru-RU"/>
    </w:rPr>
  </w:style>
  <w:style w:type="character" w:customStyle="1" w:styleId="a7">
    <w:name w:val="Извлеченонедоконца"/>
    <w:basedOn w:val="a6"/>
    <w:rsid w:val="00121505"/>
    <w:rPr>
      <w:rFonts w:ascii="Times New Roman" w:hAnsi="Times New Roman"/>
      <w:color w:val="808080"/>
      <w:sz w:val="24"/>
      <w:lang w:val="ru-RU"/>
    </w:rPr>
  </w:style>
  <w:style w:type="character" w:customStyle="1" w:styleId="a8">
    <w:name w:val="Литссылка"/>
    <w:basedOn w:val="a0"/>
    <w:rsid w:val="009B62D1"/>
    <w:rPr>
      <w:rFonts w:ascii="Times New Roman" w:hAnsi="Times New Roman"/>
      <w:vanish/>
      <w:color w:val="0000FF"/>
      <w:sz w:val="20"/>
      <w:szCs w:val="20"/>
      <w:lang w:val="la-Latn"/>
    </w:rPr>
  </w:style>
  <w:style w:type="character" w:customStyle="1" w:styleId="a9">
    <w:name w:val="Литссылкаутчнить"/>
    <w:basedOn w:val="a8"/>
    <w:rsid w:val="00121505"/>
    <w:rPr>
      <w:rFonts w:ascii="Times New Roman" w:hAnsi="Times New Roman"/>
      <w:vanish/>
      <w:color w:val="FF00FF"/>
      <w:sz w:val="20"/>
      <w:szCs w:val="20"/>
      <w:u w:val="single" w:color="FF0000"/>
      <w:lang w:val="la-Latn"/>
    </w:rPr>
  </w:style>
  <w:style w:type="paragraph" w:customStyle="1" w:styleId="10">
    <w:name w:val="Обычный+1"/>
    <w:aliases w:val="25"/>
    <w:basedOn w:val="a"/>
    <w:link w:val="13"/>
    <w:rsid w:val="009C3926"/>
    <w:pPr>
      <w:ind w:firstLine="709"/>
    </w:pPr>
  </w:style>
  <w:style w:type="character" w:customStyle="1" w:styleId="aa">
    <w:name w:val="Разрядка"/>
    <w:basedOn w:val="a0"/>
    <w:rsid w:val="00121505"/>
    <w:rPr>
      <w:rFonts w:ascii="Times New Roman" w:hAnsi="Times New Roman" w:cs="Times New Roman"/>
      <w:bCs/>
      <w:spacing w:val="20"/>
      <w:sz w:val="28"/>
      <w:szCs w:val="28"/>
      <w:lang w:val="ru-RU"/>
    </w:rPr>
  </w:style>
  <w:style w:type="paragraph" w:customStyle="1" w:styleId="ab">
    <w:name w:val="Рисунок название"/>
    <w:basedOn w:val="a"/>
    <w:next w:val="10"/>
    <w:autoRedefine/>
    <w:rsid w:val="00121505"/>
    <w:pPr>
      <w:spacing w:before="120" w:after="360"/>
      <w:ind w:left="1247" w:hanging="1247"/>
    </w:pPr>
    <w:rPr>
      <w:szCs w:val="28"/>
    </w:rPr>
  </w:style>
  <w:style w:type="character" w:customStyle="1" w:styleId="ac">
    <w:name w:val="сокращение"/>
    <w:basedOn w:val="a0"/>
    <w:rsid w:val="00121505"/>
    <w:rPr>
      <w:rFonts w:ascii="Times New Roman" w:hAnsi="Times New Roman"/>
      <w:sz w:val="28"/>
    </w:rPr>
  </w:style>
  <w:style w:type="paragraph" w:customStyle="1" w:styleId="ad">
    <w:name w:val="Таблица название"/>
    <w:basedOn w:val="a"/>
    <w:next w:val="a"/>
    <w:autoRedefine/>
    <w:rsid w:val="00A01A76"/>
    <w:pPr>
      <w:keepNext/>
      <w:spacing w:after="120"/>
      <w:contextualSpacing/>
      <w:jc w:val="center"/>
    </w:pPr>
    <w:rPr>
      <w:szCs w:val="28"/>
    </w:rPr>
  </w:style>
  <w:style w:type="paragraph" w:customStyle="1" w:styleId="ae">
    <w:name w:val="Таблица№"/>
    <w:basedOn w:val="a"/>
    <w:next w:val="a"/>
    <w:autoRedefine/>
    <w:rsid w:val="00121505"/>
    <w:pPr>
      <w:keepNext/>
      <w:spacing w:before="360"/>
      <w:contextualSpacing/>
      <w:jc w:val="right"/>
    </w:pPr>
    <w:rPr>
      <w:szCs w:val="28"/>
    </w:rPr>
  </w:style>
  <w:style w:type="character" w:customStyle="1" w:styleId="af">
    <w:name w:val="Уточнить"/>
    <w:basedOn w:val="a0"/>
    <w:rsid w:val="007411FE"/>
    <w:rPr>
      <w:noProof/>
      <w:color w:val="FF0066"/>
      <w:u w:color="FF0000"/>
      <w:effect w:val="none"/>
      <w:lang w:val="ru-RU"/>
    </w:rPr>
  </w:style>
  <w:style w:type="paragraph" w:styleId="af0">
    <w:name w:val="header"/>
    <w:basedOn w:val="a"/>
    <w:link w:val="af1"/>
    <w:uiPriority w:val="99"/>
    <w:rsid w:val="00E84BA4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E84BA4"/>
  </w:style>
  <w:style w:type="paragraph" w:customStyle="1" w:styleId="af3">
    <w:name w:val="Рисунокместо"/>
    <w:basedOn w:val="a"/>
    <w:next w:val="ab"/>
    <w:autoRedefine/>
    <w:rsid w:val="00F9769F"/>
    <w:pPr>
      <w:keepNext/>
      <w:jc w:val="center"/>
    </w:pPr>
  </w:style>
  <w:style w:type="character" w:customStyle="1" w:styleId="af4">
    <w:name w:val="Набросок"/>
    <w:basedOn w:val="a0"/>
    <w:rsid w:val="00946E2A"/>
    <w:rPr>
      <w:rFonts w:ascii="Monotype Corsiva" w:hAnsi="Monotype Corsiva"/>
      <w:i/>
      <w:color w:val="000080"/>
      <w:sz w:val="36"/>
      <w:szCs w:val="36"/>
    </w:rPr>
  </w:style>
  <w:style w:type="table" w:styleId="af5">
    <w:name w:val="Table Grid"/>
    <w:basedOn w:val="a1"/>
    <w:uiPriority w:val="39"/>
    <w:rsid w:val="003F742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бычный+1 Знак"/>
    <w:aliases w:val="25 Знак"/>
    <w:basedOn w:val="a0"/>
    <w:link w:val="10"/>
    <w:locked/>
    <w:rsid w:val="009C3926"/>
    <w:rPr>
      <w:sz w:val="28"/>
      <w:szCs w:val="24"/>
      <w:lang w:val="ru-RU" w:eastAsia="ru-RU" w:bidi="ar-SA"/>
    </w:rPr>
  </w:style>
  <w:style w:type="character" w:customStyle="1" w:styleId="af6">
    <w:name w:val="Ед.изм."/>
    <w:basedOn w:val="a0"/>
    <w:rsid w:val="00186143"/>
    <w:rPr>
      <w:i/>
      <w:lang w:val="la-Latn"/>
    </w:rPr>
  </w:style>
  <w:style w:type="character" w:customStyle="1" w:styleId="af7">
    <w:name w:val="Переменная"/>
    <w:basedOn w:val="a0"/>
    <w:rsid w:val="001C76BC"/>
    <w:rPr>
      <w:i/>
      <w:lang w:val="la-Latn"/>
    </w:rPr>
  </w:style>
  <w:style w:type="character" w:customStyle="1" w:styleId="af8">
    <w:name w:val="Уточнитьскрыт"/>
    <w:basedOn w:val="a0"/>
    <w:rsid w:val="001940B3"/>
    <w:rPr>
      <w:rFonts w:ascii="Times New Roman" w:hAnsi="Times New Roman"/>
      <w:vanish/>
      <w:color w:val="800000"/>
      <w:sz w:val="26"/>
      <w:szCs w:val="28"/>
      <w:u w:val="none" w:color="FF0000"/>
      <w:effect w:val="none"/>
      <w:bdr w:val="none" w:sz="0" w:space="0" w:color="auto"/>
      <w:shd w:val="pct50" w:color="FFFFFF" w:fill="FF99CC"/>
    </w:rPr>
  </w:style>
  <w:style w:type="character" w:customStyle="1" w:styleId="af9">
    <w:name w:val="Добавлено"/>
    <w:basedOn w:val="a0"/>
    <w:rsid w:val="00164C6B"/>
    <w:rPr>
      <w:color w:val="auto"/>
    </w:rPr>
  </w:style>
  <w:style w:type="character" w:customStyle="1" w:styleId="afa">
    <w:name w:val="Литссылка в списке"/>
    <w:basedOn w:val="a0"/>
    <w:rsid w:val="001B4ACB"/>
  </w:style>
  <w:style w:type="character" w:customStyle="1" w:styleId="afb">
    <w:name w:val="Исправлено"/>
    <w:basedOn w:val="a0"/>
    <w:rsid w:val="00917ED2"/>
    <w:rPr>
      <w:color w:val="000080"/>
    </w:rPr>
  </w:style>
  <w:style w:type="paragraph" w:styleId="afc">
    <w:name w:val="Balloon Text"/>
    <w:basedOn w:val="a"/>
    <w:link w:val="afd"/>
    <w:rsid w:val="00490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490A12"/>
    <w:rPr>
      <w:rFonts w:ascii="Tahoma" w:hAnsi="Tahoma" w:cs="Tahoma"/>
      <w:sz w:val="16"/>
      <w:szCs w:val="16"/>
    </w:rPr>
  </w:style>
  <w:style w:type="character" w:customStyle="1" w:styleId="afe">
    <w:name w:val="химсимвол"/>
    <w:basedOn w:val="a0"/>
    <w:uiPriority w:val="1"/>
    <w:qFormat/>
    <w:rsid w:val="00490A12"/>
    <w:rPr>
      <w:rFonts w:ascii="Prestige Elite Std" w:hAnsi="Prestige Elite Std"/>
      <w:b/>
      <w:color w:val="auto"/>
      <w:sz w:val="32"/>
      <w:szCs w:val="32"/>
      <w:lang w:val="en-US"/>
    </w:rPr>
  </w:style>
  <w:style w:type="paragraph" w:styleId="aff">
    <w:name w:val="Normal (Web)"/>
    <w:basedOn w:val="a"/>
    <w:uiPriority w:val="99"/>
    <w:unhideWhenUsed/>
    <w:rsid w:val="00947C5E"/>
    <w:pPr>
      <w:spacing w:before="100" w:beforeAutospacing="1" w:after="100" w:afterAutospacing="1" w:line="240" w:lineRule="auto"/>
      <w:jc w:val="left"/>
    </w:pPr>
    <w:rPr>
      <w:rFonts w:ascii="Minion Pro" w:eastAsiaTheme="minorEastAsia" w:hAnsi="Minion Pro"/>
      <w:color w:val="000000" w:themeColor="text1"/>
    </w:rPr>
  </w:style>
  <w:style w:type="paragraph" w:customStyle="1" w:styleId="aff0">
    <w:name w:val="Петитабзац"/>
    <w:basedOn w:val="10"/>
    <w:autoRedefine/>
    <w:rsid w:val="00FF6612"/>
    <w:pPr>
      <w:keepLines/>
      <w:spacing w:line="240" w:lineRule="auto"/>
      <w:ind w:firstLine="567"/>
    </w:pPr>
    <w:rPr>
      <w:sz w:val="20"/>
    </w:rPr>
  </w:style>
  <w:style w:type="character" w:customStyle="1" w:styleId="40">
    <w:name w:val="Заголовок 4 Знак"/>
    <w:basedOn w:val="a0"/>
    <w:link w:val="4"/>
    <w:rsid w:val="00DE1F70"/>
    <w:rPr>
      <w:bCs/>
      <w:i/>
      <w:sz w:val="28"/>
      <w:szCs w:val="28"/>
      <w:lang w:val="uk-UA"/>
    </w:rPr>
  </w:style>
  <w:style w:type="character" w:customStyle="1" w:styleId="aff1">
    <w:name w:val="Термин"/>
    <w:autoRedefine/>
    <w:rsid w:val="00B012A6"/>
    <w:rPr>
      <w:rFonts w:ascii="Times New Roman" w:hAnsi="Times New Roman"/>
      <w:b/>
      <w:i/>
      <w:noProof w:val="0"/>
      <w:color w:val="auto"/>
      <w:sz w:val="20"/>
      <w:lang w:val="ru-RU"/>
    </w:rPr>
  </w:style>
  <w:style w:type="paragraph" w:styleId="aff2">
    <w:name w:val="Body Text"/>
    <w:basedOn w:val="a"/>
    <w:link w:val="aff3"/>
    <w:rsid w:val="00B012A6"/>
    <w:pPr>
      <w:tabs>
        <w:tab w:val="left" w:pos="885"/>
      </w:tabs>
      <w:spacing w:line="288" w:lineRule="auto"/>
    </w:pPr>
    <w:rPr>
      <w:rFonts w:ascii="Minion Pro" w:hAnsi="Minion Pro"/>
      <w:color w:val="000000" w:themeColor="text1"/>
      <w:sz w:val="20"/>
      <w:szCs w:val="20"/>
    </w:rPr>
  </w:style>
  <w:style w:type="character" w:customStyle="1" w:styleId="aff3">
    <w:name w:val="Основной текст Знак"/>
    <w:basedOn w:val="a0"/>
    <w:link w:val="aff2"/>
    <w:rsid w:val="00B012A6"/>
    <w:rPr>
      <w:rFonts w:ascii="Minion Pro" w:hAnsi="Minion Pro"/>
      <w:color w:val="000000" w:themeColor="text1"/>
      <w:lang w:val="uk-UA"/>
    </w:rPr>
  </w:style>
  <w:style w:type="character" w:customStyle="1" w:styleId="aff4">
    <w:name w:val="Петитзнак"/>
    <w:qFormat/>
    <w:rsid w:val="00B012A6"/>
    <w:rPr>
      <w:rFonts w:ascii="Minion Pro" w:hAnsi="Minion Pro"/>
      <w:sz w:val="20"/>
    </w:rPr>
  </w:style>
  <w:style w:type="paragraph" w:styleId="aff5">
    <w:name w:val="footnote text"/>
    <w:basedOn w:val="a"/>
    <w:link w:val="aff6"/>
    <w:rsid w:val="00B012A6"/>
    <w:pPr>
      <w:spacing w:line="264" w:lineRule="auto"/>
    </w:pPr>
    <w:rPr>
      <w:rFonts w:ascii="Minion Pro" w:hAnsi="Minion Pro"/>
      <w:color w:val="000000" w:themeColor="text1"/>
      <w:sz w:val="20"/>
      <w:szCs w:val="20"/>
    </w:rPr>
  </w:style>
  <w:style w:type="character" w:customStyle="1" w:styleId="aff6">
    <w:name w:val="Текст сноски Знак"/>
    <w:basedOn w:val="a0"/>
    <w:link w:val="aff5"/>
    <w:rsid w:val="00B012A6"/>
    <w:rPr>
      <w:rFonts w:ascii="Minion Pro" w:hAnsi="Minion Pro"/>
      <w:color w:val="000000" w:themeColor="text1"/>
      <w:lang w:val="uk-UA"/>
    </w:rPr>
  </w:style>
  <w:style w:type="character" w:styleId="aff7">
    <w:name w:val="footnote reference"/>
    <w:basedOn w:val="a0"/>
    <w:rsid w:val="00B012A6"/>
    <w:rPr>
      <w:vertAlign w:val="superscript"/>
    </w:rPr>
  </w:style>
  <w:style w:type="paragraph" w:styleId="aff8">
    <w:name w:val="footer"/>
    <w:basedOn w:val="a"/>
    <w:link w:val="aff9"/>
    <w:uiPriority w:val="99"/>
    <w:rsid w:val="00B012A6"/>
    <w:pPr>
      <w:tabs>
        <w:tab w:val="center" w:pos="4677"/>
        <w:tab w:val="right" w:pos="9355"/>
      </w:tabs>
      <w:spacing w:line="240" w:lineRule="auto"/>
    </w:pPr>
    <w:rPr>
      <w:rFonts w:ascii="Minion Pro" w:hAnsi="Minion Pro"/>
      <w:color w:val="000000" w:themeColor="text1"/>
    </w:rPr>
  </w:style>
  <w:style w:type="character" w:customStyle="1" w:styleId="aff9">
    <w:name w:val="Нижний колонтитул Знак"/>
    <w:basedOn w:val="a0"/>
    <w:link w:val="aff8"/>
    <w:uiPriority w:val="99"/>
    <w:rsid w:val="00B012A6"/>
    <w:rPr>
      <w:rFonts w:ascii="Minion Pro" w:hAnsi="Minion Pro"/>
      <w:color w:val="000000" w:themeColor="text1"/>
      <w:sz w:val="28"/>
      <w:szCs w:val="24"/>
      <w:lang w:val="uk-UA"/>
    </w:rPr>
  </w:style>
  <w:style w:type="character" w:styleId="affa">
    <w:name w:val="Placeholder Text"/>
    <w:basedOn w:val="a0"/>
    <w:uiPriority w:val="99"/>
    <w:semiHidden/>
    <w:rsid w:val="00B012A6"/>
    <w:rPr>
      <w:color w:val="808080"/>
    </w:rPr>
  </w:style>
  <w:style w:type="character" w:styleId="affb">
    <w:name w:val="annotation reference"/>
    <w:basedOn w:val="a0"/>
    <w:rsid w:val="00B012A6"/>
    <w:rPr>
      <w:sz w:val="16"/>
      <w:szCs w:val="16"/>
    </w:rPr>
  </w:style>
  <w:style w:type="paragraph" w:styleId="affc">
    <w:name w:val="annotation text"/>
    <w:basedOn w:val="a"/>
    <w:link w:val="affd"/>
    <w:rsid w:val="00B012A6"/>
    <w:pPr>
      <w:spacing w:line="240" w:lineRule="auto"/>
    </w:pPr>
    <w:rPr>
      <w:rFonts w:ascii="Minion Pro" w:hAnsi="Minion Pro"/>
      <w:color w:val="000000" w:themeColor="text1"/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B012A6"/>
    <w:rPr>
      <w:rFonts w:ascii="Minion Pro" w:hAnsi="Minion Pro"/>
      <w:color w:val="000000" w:themeColor="text1"/>
      <w:lang w:val="uk-UA"/>
    </w:rPr>
  </w:style>
  <w:style w:type="paragraph" w:styleId="affe">
    <w:name w:val="annotation subject"/>
    <w:basedOn w:val="affc"/>
    <w:next w:val="affc"/>
    <w:link w:val="afff"/>
    <w:rsid w:val="00B012A6"/>
    <w:rPr>
      <w:b/>
      <w:bCs/>
    </w:rPr>
  </w:style>
  <w:style w:type="character" w:customStyle="1" w:styleId="afff">
    <w:name w:val="Тема примечания Знак"/>
    <w:basedOn w:val="affd"/>
    <w:link w:val="affe"/>
    <w:rsid w:val="00B012A6"/>
    <w:rPr>
      <w:rFonts w:ascii="Minion Pro" w:hAnsi="Minion Pro"/>
      <w:b/>
      <w:bCs/>
      <w:color w:val="000000" w:themeColor="text1"/>
      <w:lang w:val="uk-UA"/>
    </w:rPr>
  </w:style>
  <w:style w:type="paragraph" w:styleId="afff0">
    <w:name w:val="endnote text"/>
    <w:basedOn w:val="a"/>
    <w:link w:val="afff1"/>
    <w:rsid w:val="00B012A6"/>
    <w:pPr>
      <w:spacing w:line="240" w:lineRule="auto"/>
    </w:pPr>
    <w:rPr>
      <w:rFonts w:ascii="Minion Pro" w:hAnsi="Minion Pro"/>
      <w:color w:val="000000" w:themeColor="text1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B012A6"/>
    <w:rPr>
      <w:rFonts w:ascii="Minion Pro" w:hAnsi="Minion Pro"/>
      <w:color w:val="000000" w:themeColor="text1"/>
      <w:lang w:val="uk-UA"/>
    </w:rPr>
  </w:style>
  <w:style w:type="character" w:styleId="afff2">
    <w:name w:val="endnote reference"/>
    <w:basedOn w:val="a0"/>
    <w:rsid w:val="00B012A6"/>
    <w:rPr>
      <w:vertAlign w:val="superscript"/>
    </w:rPr>
  </w:style>
  <w:style w:type="paragraph" w:styleId="afff3">
    <w:name w:val="Title"/>
    <w:basedOn w:val="a"/>
    <w:next w:val="a"/>
    <w:link w:val="afff4"/>
    <w:qFormat/>
    <w:rsid w:val="00B01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4">
    <w:name w:val="Название Знак"/>
    <w:basedOn w:val="a0"/>
    <w:link w:val="afff3"/>
    <w:rsid w:val="00B01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customStyle="1" w:styleId="afff5">
    <w:name w:val="Петит"/>
    <w:basedOn w:val="10"/>
    <w:link w:val="afff6"/>
    <w:qFormat/>
    <w:rsid w:val="00B012A6"/>
    <w:pPr>
      <w:keepNext/>
      <w:keepLines/>
      <w:spacing w:line="264" w:lineRule="auto"/>
    </w:pPr>
    <w:rPr>
      <w:rFonts w:ascii="Minion Pro" w:hAnsi="Minion Pro"/>
      <w:color w:val="000000" w:themeColor="text1"/>
    </w:rPr>
  </w:style>
  <w:style w:type="character" w:customStyle="1" w:styleId="afff6">
    <w:name w:val="Петит Знак"/>
    <w:basedOn w:val="13"/>
    <w:link w:val="afff5"/>
    <w:rsid w:val="00B012A6"/>
    <w:rPr>
      <w:rFonts w:ascii="Minion Pro" w:hAnsi="Minion Pro"/>
      <w:color w:val="000000" w:themeColor="text1"/>
      <w:sz w:val="28"/>
      <w:szCs w:val="24"/>
      <w:lang w:val="uk-UA"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B012A6"/>
    <w:rPr>
      <w:sz w:val="28"/>
      <w:szCs w:val="24"/>
      <w:lang w:val="uk-UA"/>
    </w:rPr>
  </w:style>
  <w:style w:type="character" w:styleId="afff7">
    <w:name w:val="Hyperlink"/>
    <w:basedOn w:val="a0"/>
    <w:uiPriority w:val="99"/>
    <w:rsid w:val="00FD5128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"/>
    <w:rsid w:val="0021615B"/>
    <w:rPr>
      <w:bCs/>
      <w:caps/>
      <w:kern w:val="32"/>
      <w:sz w:val="28"/>
      <w:szCs w:val="28"/>
      <w:lang w:val="uk-UA"/>
    </w:rPr>
  </w:style>
  <w:style w:type="paragraph" w:customStyle="1" w:styleId="afff8">
    <w:name w:val="Подпись к рисунку"/>
    <w:basedOn w:val="a"/>
    <w:rsid w:val="00BD3232"/>
    <w:pPr>
      <w:keepLines/>
      <w:suppressAutoHyphens/>
      <w:spacing w:after="360"/>
      <w:jc w:val="center"/>
    </w:pPr>
    <w:rPr>
      <w:sz w:val="24"/>
      <w:szCs w:val="20"/>
      <w:lang w:val="ru-RU"/>
    </w:rPr>
  </w:style>
  <w:style w:type="paragraph" w:styleId="afff9">
    <w:name w:val="List Paragraph"/>
    <w:basedOn w:val="a"/>
    <w:uiPriority w:val="34"/>
    <w:qFormat/>
    <w:rsid w:val="008D35C7"/>
    <w:pPr>
      <w:ind w:left="720"/>
      <w:contextualSpacing/>
    </w:pPr>
  </w:style>
  <w:style w:type="character" w:customStyle="1" w:styleId="14">
    <w:name w:val="Неразрешенное упоминание1"/>
    <w:basedOn w:val="a0"/>
    <w:uiPriority w:val="99"/>
    <w:semiHidden/>
    <w:unhideWhenUsed/>
    <w:rsid w:val="00295D4E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51664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F55750"/>
  </w:style>
  <w:style w:type="table" w:customStyle="1" w:styleId="15">
    <w:name w:val="Сетка таблицы1"/>
    <w:basedOn w:val="a1"/>
    <w:next w:val="af5"/>
    <w:uiPriority w:val="39"/>
    <w:rsid w:val="009E2B6B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3390/jcm101329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ubmed.ncbi.nlm.nih.gov/363103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j.jvir.2016.12.121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1186/1477-7819-12-2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bmed.ncbi.nlm.nih.gov/29641365/" TargetMode="External"/><Relationship Id="rId14" Type="http://schemas.openxmlformats.org/officeDocument/2006/relationships/hyperlink" Target="https://pubmed.ncbi.nlm.nih.gov/3668106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UGOLOK\D&#1086;&#1082;&#1091;&#1084;&#1077;&#1085;&#1090;&#1099;\&#1044;&#1080;&#1089;&#1089;&#1077;&#1088;&#1099;\&#1044;&#1080;&#1089;&#1089;&#1077;&#1088;&#1099;%20&#1095;&#1091;&#1078;&#1080;&#1077;\&#1044;&#1080;&#1089;&#1089;&#1077;&#1088;%20&#1088;&#1091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6AB5-7DA0-4F8C-8C0C-F1B2B50F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Диссер рус.dot</Template>
  <TotalTime>48</TotalTime>
  <Pages>9</Pages>
  <Words>2276</Words>
  <Characters>12974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2016-361; 12:48 (GMT+3)</vt:lpstr>
      <vt:lpstr>    Реферат</vt:lpstr>
      <vt:lpstr>    Summary</vt:lpstr>
      <vt:lpstr>    Вступ</vt:lpstr>
      <vt:lpstr>    Мета</vt:lpstr>
      <vt:lpstr>    Матеріали та методи</vt:lpstr>
      <vt:lpstr>    Результати</vt:lpstr>
      <vt:lpstr>    Висновки</vt:lpstr>
      <vt:lpstr>    References</vt:lpstr>
    </vt:vector>
  </TitlesOfParts>
  <Company>Дом</Company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2016-361; 12:48 (GMT+3)</dc:title>
  <dc:subject>18.12.2017</dc:subject>
  <dc:creator>Дом</dc:creator>
  <cp:lastModifiedBy>1</cp:lastModifiedBy>
  <cp:revision>5</cp:revision>
  <cp:lastPrinted>2020-06-16T08:12:00Z</cp:lastPrinted>
  <dcterms:created xsi:type="dcterms:W3CDTF">2023-06-23T07:32:00Z</dcterms:created>
  <dcterms:modified xsi:type="dcterms:W3CDTF">2023-06-23T08:21:00Z</dcterms:modified>
</cp:coreProperties>
</file>