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10C" w:rsidRDefault="0090710C" w:rsidP="0090710C">
      <w:pPr>
        <w:spacing w:line="360" w:lineRule="auto"/>
        <w:jc w:val="both"/>
        <w:rPr>
          <w:sz w:val="28"/>
          <w:szCs w:val="28"/>
          <w:lang w:val="uk-UA"/>
        </w:rPr>
      </w:pPr>
      <w:r w:rsidRPr="0054756F">
        <w:rPr>
          <w:b/>
          <w:sz w:val="28"/>
          <w:szCs w:val="28"/>
          <w:lang w:val="uk-UA"/>
        </w:rPr>
        <w:t>Ку</w:t>
      </w:r>
      <w:r>
        <w:rPr>
          <w:b/>
          <w:sz w:val="28"/>
          <w:szCs w:val="28"/>
          <w:lang w:val="uk-UA"/>
        </w:rPr>
        <w:t>знецова М.О.</w:t>
      </w:r>
      <w:r>
        <w:rPr>
          <w:sz w:val="28"/>
          <w:szCs w:val="28"/>
          <w:lang w:val="uk-UA"/>
        </w:rPr>
        <w:t xml:space="preserve"> Організація дистанційної освіти у військовий час/М.О. Кузнецова, І.К. Кузнєцова// Чорноморські наукові студії: Матеріали </w:t>
      </w:r>
      <w:r>
        <w:rPr>
          <w:sz w:val="28"/>
          <w:szCs w:val="28"/>
          <w:lang w:val="en-US"/>
        </w:rPr>
        <w:t>VIII</w:t>
      </w:r>
      <w:r w:rsidRPr="0054756F">
        <w:rPr>
          <w:sz w:val="28"/>
          <w:szCs w:val="28"/>
          <w:lang w:val="uk-UA"/>
        </w:rPr>
        <w:t xml:space="preserve"> </w:t>
      </w:r>
      <w:r>
        <w:rPr>
          <w:sz w:val="28"/>
          <w:szCs w:val="28"/>
          <w:lang w:val="uk-UA"/>
        </w:rPr>
        <w:t xml:space="preserve">всеукраїнської </w:t>
      </w:r>
      <w:proofErr w:type="spellStart"/>
      <w:r>
        <w:rPr>
          <w:sz w:val="28"/>
          <w:szCs w:val="28"/>
          <w:lang w:val="uk-UA"/>
        </w:rPr>
        <w:t>мультидисциплінарної</w:t>
      </w:r>
      <w:proofErr w:type="spellEnd"/>
      <w:r>
        <w:rPr>
          <w:sz w:val="28"/>
          <w:szCs w:val="28"/>
          <w:lang w:val="uk-UA"/>
        </w:rPr>
        <w:t xml:space="preserve"> конференції, Одеса, 24 червня 2022 р/ Міжнародний гуманітарний університет. – Одеса, 2022. – С. 321-323.</w:t>
      </w:r>
    </w:p>
    <w:p w:rsidR="0090710C" w:rsidRDefault="0090710C" w:rsidP="0090710C">
      <w:pPr>
        <w:spacing w:line="360" w:lineRule="auto"/>
        <w:jc w:val="both"/>
        <w:rPr>
          <w:b/>
          <w:sz w:val="28"/>
          <w:szCs w:val="28"/>
          <w:lang w:val="uk-UA"/>
        </w:rPr>
      </w:pPr>
    </w:p>
    <w:p w:rsidR="0090710C" w:rsidRDefault="0090710C" w:rsidP="0090710C">
      <w:pPr>
        <w:spacing w:line="360" w:lineRule="auto"/>
        <w:jc w:val="center"/>
        <w:rPr>
          <w:b/>
          <w:sz w:val="28"/>
          <w:szCs w:val="28"/>
          <w:lang w:val="uk-UA"/>
        </w:rPr>
      </w:pPr>
      <w:r>
        <w:rPr>
          <w:b/>
          <w:sz w:val="28"/>
          <w:szCs w:val="28"/>
          <w:lang w:val="uk-UA"/>
        </w:rPr>
        <w:t xml:space="preserve">ОРГАНІЗАЦІЯ ДИСТАНЦІЙНОЇ ОСІВІТИ У ВІЙСЬКОВИЙ ЧАС </w:t>
      </w:r>
    </w:p>
    <w:p w:rsidR="0090710C" w:rsidRDefault="0090710C" w:rsidP="0090710C">
      <w:pPr>
        <w:spacing w:line="360" w:lineRule="auto"/>
        <w:jc w:val="center"/>
        <w:rPr>
          <w:sz w:val="28"/>
          <w:szCs w:val="28"/>
          <w:lang w:val="uk-UA"/>
        </w:rPr>
      </w:pPr>
      <w:r>
        <w:rPr>
          <w:sz w:val="28"/>
          <w:szCs w:val="28"/>
          <w:lang w:val="uk-UA"/>
        </w:rPr>
        <w:t>Кузнецова М.О.</w:t>
      </w:r>
    </w:p>
    <w:p w:rsidR="0090710C" w:rsidRDefault="0090710C" w:rsidP="0090710C">
      <w:pPr>
        <w:spacing w:line="360" w:lineRule="auto"/>
        <w:jc w:val="center"/>
        <w:rPr>
          <w:sz w:val="28"/>
          <w:szCs w:val="28"/>
          <w:lang w:val="uk-UA"/>
        </w:rPr>
      </w:pPr>
      <w:r>
        <w:rPr>
          <w:sz w:val="28"/>
          <w:szCs w:val="28"/>
          <w:lang w:val="uk-UA"/>
        </w:rPr>
        <w:t>к. мед. н.</w:t>
      </w:r>
    </w:p>
    <w:p w:rsidR="0090710C" w:rsidRDefault="0090710C" w:rsidP="0090710C">
      <w:pPr>
        <w:spacing w:line="360" w:lineRule="auto"/>
        <w:jc w:val="center"/>
        <w:rPr>
          <w:sz w:val="28"/>
          <w:szCs w:val="28"/>
          <w:lang w:val="uk-UA"/>
        </w:rPr>
      </w:pPr>
      <w:r>
        <w:rPr>
          <w:sz w:val="28"/>
          <w:szCs w:val="28"/>
          <w:lang w:val="uk-UA"/>
        </w:rPr>
        <w:t>асистент кафедри загальної та клінічної патофізіології ім. Д.О. Альперна</w:t>
      </w:r>
    </w:p>
    <w:p w:rsidR="0090710C" w:rsidRPr="00014B8F" w:rsidRDefault="0090710C" w:rsidP="0090710C">
      <w:pPr>
        <w:spacing w:line="360" w:lineRule="auto"/>
        <w:jc w:val="center"/>
        <w:rPr>
          <w:sz w:val="28"/>
          <w:szCs w:val="28"/>
          <w:lang w:val="uk-UA"/>
        </w:rPr>
      </w:pPr>
      <w:r>
        <w:rPr>
          <w:sz w:val="28"/>
          <w:szCs w:val="28"/>
          <w:lang w:val="uk-UA"/>
        </w:rPr>
        <w:t xml:space="preserve">Харківський національний медичний університет </w:t>
      </w:r>
    </w:p>
    <w:p w:rsidR="0090710C" w:rsidRDefault="0090710C" w:rsidP="0090710C">
      <w:pPr>
        <w:spacing w:line="360" w:lineRule="auto"/>
        <w:jc w:val="center"/>
        <w:rPr>
          <w:sz w:val="28"/>
          <w:szCs w:val="28"/>
          <w:lang w:val="uk-UA"/>
        </w:rPr>
      </w:pPr>
      <w:r>
        <w:rPr>
          <w:sz w:val="28"/>
          <w:szCs w:val="28"/>
          <w:lang w:val="uk-UA"/>
        </w:rPr>
        <w:t>Кузнєцова І.К.</w:t>
      </w:r>
    </w:p>
    <w:p w:rsidR="0090710C" w:rsidRDefault="0090710C" w:rsidP="0090710C">
      <w:pPr>
        <w:spacing w:line="360" w:lineRule="auto"/>
        <w:jc w:val="center"/>
        <w:rPr>
          <w:sz w:val="28"/>
          <w:szCs w:val="28"/>
          <w:lang w:val="uk-UA"/>
        </w:rPr>
      </w:pPr>
      <w:r>
        <w:rPr>
          <w:sz w:val="28"/>
          <w:szCs w:val="28"/>
          <w:lang w:val="uk-UA"/>
        </w:rPr>
        <w:t xml:space="preserve">асистент кафедри медичної біології </w:t>
      </w:r>
    </w:p>
    <w:p w:rsidR="0090710C" w:rsidRDefault="0090710C" w:rsidP="0090710C">
      <w:pPr>
        <w:spacing w:line="360" w:lineRule="auto"/>
        <w:jc w:val="center"/>
        <w:rPr>
          <w:sz w:val="28"/>
          <w:szCs w:val="28"/>
          <w:lang w:val="uk-UA"/>
        </w:rPr>
      </w:pPr>
      <w:r>
        <w:rPr>
          <w:sz w:val="28"/>
          <w:szCs w:val="28"/>
          <w:lang w:val="uk-UA"/>
        </w:rPr>
        <w:t>Харківський національний медичний університет</w:t>
      </w:r>
    </w:p>
    <w:p w:rsidR="0090710C" w:rsidRPr="00F50581" w:rsidRDefault="0090710C" w:rsidP="0090710C">
      <w:pPr>
        <w:spacing w:line="360" w:lineRule="auto"/>
        <w:jc w:val="center"/>
        <w:rPr>
          <w:sz w:val="28"/>
          <w:szCs w:val="28"/>
          <w:lang w:val="uk-UA"/>
        </w:rPr>
      </w:pPr>
    </w:p>
    <w:p w:rsidR="0090710C" w:rsidRDefault="0090710C" w:rsidP="0090710C">
      <w:pPr>
        <w:spacing w:line="360" w:lineRule="auto"/>
        <w:ind w:firstLine="709"/>
        <w:jc w:val="both"/>
        <w:rPr>
          <w:sz w:val="28"/>
          <w:szCs w:val="28"/>
          <w:lang w:val="uk-UA"/>
        </w:rPr>
      </w:pPr>
      <w:r w:rsidRPr="00F50581">
        <w:rPr>
          <w:sz w:val="28"/>
          <w:szCs w:val="28"/>
          <w:lang w:val="uk-UA"/>
        </w:rPr>
        <w:t xml:space="preserve">Не зважаючи на </w:t>
      </w:r>
      <w:r>
        <w:rPr>
          <w:sz w:val="28"/>
          <w:szCs w:val="28"/>
          <w:lang w:val="uk-UA"/>
        </w:rPr>
        <w:t xml:space="preserve">військову агресію освітній процес в українських закладах вищої освіти (ЗВО) не припиняється [1]. В багатьох університетах було прийняте рішення продовжувати навчальний процес у дистанційному форматі [2]. Не дивлячись на попередній досвід дистанційної освіти під час пандемії </w:t>
      </w:r>
      <w:r>
        <w:rPr>
          <w:sz w:val="28"/>
          <w:szCs w:val="28"/>
          <w:lang w:val="en-US"/>
        </w:rPr>
        <w:t>COVID</w:t>
      </w:r>
      <w:r w:rsidRPr="000E409B">
        <w:rPr>
          <w:sz w:val="28"/>
          <w:szCs w:val="28"/>
          <w:lang w:val="uk-UA"/>
        </w:rPr>
        <w:t xml:space="preserve">-19 </w:t>
      </w:r>
      <w:r>
        <w:rPr>
          <w:sz w:val="28"/>
          <w:szCs w:val="28"/>
          <w:lang w:val="uk-UA"/>
        </w:rPr>
        <w:t xml:space="preserve">[3] можна зазначити, що організація дистанційної освіти в військовий час має свої особливості [4]. </w:t>
      </w:r>
    </w:p>
    <w:p w:rsidR="0090710C" w:rsidRDefault="0090710C" w:rsidP="0090710C">
      <w:pPr>
        <w:spacing w:line="360" w:lineRule="auto"/>
        <w:ind w:firstLine="709"/>
        <w:jc w:val="both"/>
        <w:rPr>
          <w:sz w:val="28"/>
          <w:szCs w:val="28"/>
          <w:lang w:val="uk-UA"/>
        </w:rPr>
      </w:pPr>
      <w:r>
        <w:rPr>
          <w:b/>
          <w:sz w:val="28"/>
          <w:szCs w:val="28"/>
          <w:lang w:val="uk-UA"/>
        </w:rPr>
        <w:t xml:space="preserve">Метою </w:t>
      </w:r>
      <w:r>
        <w:rPr>
          <w:sz w:val="28"/>
          <w:szCs w:val="28"/>
          <w:lang w:val="uk-UA"/>
        </w:rPr>
        <w:t xml:space="preserve">цього дослідження було встановлення основних складнощів з якими зіткнулися сучасні викладачі при організації дистанційного навчання в умовах військового конфлікту. </w:t>
      </w:r>
    </w:p>
    <w:p w:rsidR="0090710C" w:rsidRDefault="0090710C" w:rsidP="0090710C">
      <w:pPr>
        <w:spacing w:line="360" w:lineRule="auto"/>
        <w:ind w:firstLine="709"/>
        <w:jc w:val="both"/>
        <w:rPr>
          <w:sz w:val="28"/>
          <w:szCs w:val="28"/>
          <w:lang w:val="uk-UA"/>
        </w:rPr>
      </w:pPr>
      <w:r w:rsidRPr="00896C83">
        <w:rPr>
          <w:b/>
          <w:sz w:val="28"/>
          <w:szCs w:val="28"/>
          <w:lang w:val="uk-UA"/>
        </w:rPr>
        <w:t xml:space="preserve">Матеріали та методи. </w:t>
      </w:r>
      <w:r>
        <w:rPr>
          <w:sz w:val="28"/>
          <w:szCs w:val="28"/>
          <w:lang w:val="uk-UA"/>
        </w:rPr>
        <w:t xml:space="preserve">До дослідження залучено 44 викладача з Харківського національного медичного університету, які викладають медико-біологічні дисципліни на </w:t>
      </w:r>
      <w:r>
        <w:rPr>
          <w:sz w:val="28"/>
          <w:szCs w:val="28"/>
          <w:lang w:val="en-US"/>
        </w:rPr>
        <w:t>I</w:t>
      </w:r>
      <w:r w:rsidRPr="00896C83">
        <w:rPr>
          <w:sz w:val="28"/>
          <w:szCs w:val="28"/>
        </w:rPr>
        <w:t xml:space="preserve"> </w:t>
      </w:r>
      <w:r>
        <w:rPr>
          <w:sz w:val="28"/>
          <w:szCs w:val="28"/>
          <w:lang w:val="uk-UA"/>
        </w:rPr>
        <w:t xml:space="preserve">– </w:t>
      </w:r>
      <w:r>
        <w:rPr>
          <w:sz w:val="28"/>
          <w:szCs w:val="28"/>
          <w:lang w:val="en-US"/>
        </w:rPr>
        <w:t>III</w:t>
      </w:r>
      <w:r>
        <w:rPr>
          <w:sz w:val="28"/>
          <w:szCs w:val="28"/>
          <w:lang w:val="uk-UA"/>
        </w:rPr>
        <w:t xml:space="preserve"> курсах медичного та стоматологічного факультетів. З них 28 перебувають за кордоном та 16 знаходиться в різних регіонах України. Дослідження проведене шляхом телефонного опитування та з залученням соціальних мереж (</w:t>
      </w:r>
      <w:r>
        <w:rPr>
          <w:sz w:val="28"/>
          <w:szCs w:val="28"/>
          <w:lang w:val="en-US"/>
        </w:rPr>
        <w:t>Telegram</w:t>
      </w:r>
      <w:r w:rsidRPr="00896C83">
        <w:rPr>
          <w:sz w:val="28"/>
          <w:szCs w:val="28"/>
        </w:rPr>
        <w:t xml:space="preserve">, </w:t>
      </w:r>
      <w:r>
        <w:rPr>
          <w:sz w:val="28"/>
          <w:szCs w:val="28"/>
          <w:lang w:val="en-US"/>
        </w:rPr>
        <w:t>Viber</w:t>
      </w:r>
      <w:r w:rsidRPr="00896C83">
        <w:rPr>
          <w:sz w:val="28"/>
          <w:szCs w:val="28"/>
        </w:rPr>
        <w:t xml:space="preserve">, </w:t>
      </w:r>
      <w:r>
        <w:rPr>
          <w:sz w:val="28"/>
          <w:szCs w:val="28"/>
          <w:lang w:val="en-US"/>
        </w:rPr>
        <w:t>Facebook</w:t>
      </w:r>
      <w:r w:rsidRPr="00896C83">
        <w:rPr>
          <w:sz w:val="28"/>
          <w:szCs w:val="28"/>
        </w:rPr>
        <w:t>)</w:t>
      </w:r>
      <w:r>
        <w:rPr>
          <w:sz w:val="28"/>
          <w:szCs w:val="28"/>
          <w:lang w:val="uk-UA"/>
        </w:rPr>
        <w:t>. Визначалися основні складнощі в організації навчального процесу.</w:t>
      </w:r>
    </w:p>
    <w:p w:rsidR="0090710C" w:rsidRDefault="0090710C" w:rsidP="0090710C">
      <w:pPr>
        <w:spacing w:line="360" w:lineRule="auto"/>
        <w:ind w:firstLine="709"/>
        <w:jc w:val="both"/>
        <w:rPr>
          <w:sz w:val="28"/>
          <w:szCs w:val="28"/>
          <w:lang w:val="uk-UA"/>
        </w:rPr>
      </w:pPr>
      <w:r w:rsidRPr="005A1F04">
        <w:rPr>
          <w:b/>
          <w:sz w:val="28"/>
          <w:szCs w:val="28"/>
          <w:lang w:val="uk-UA"/>
        </w:rPr>
        <w:lastRenderedPageBreak/>
        <w:t xml:space="preserve">Результати. </w:t>
      </w:r>
      <w:r>
        <w:rPr>
          <w:sz w:val="28"/>
          <w:szCs w:val="28"/>
          <w:lang w:val="uk-UA"/>
        </w:rPr>
        <w:t xml:space="preserve">В ході аналізу отриманих даних була отримана наступна інформація: 53% опитаних респондентів зазначили наявність певних проблем в організації навчального процесу; у 47% опитаних не виникало суттєвих проблем в організації педагогічного процесу. У 18%  випадків респонденти скаржились на відсутність вільного доступу до інтернет мережі; у 8% опитаних виникали проблеми з технічним забезпеченням (відсутність засобів зв’язку); у 20% випадків неможливість евакуюватись з зони активних бойових дій; у 19% опитаних респондентів проблеми пов’язані саме з ознаками синдрому емоційного вигорання; у 15% опитаних виникали побутові проблеми пов’язані зі зміною місця проживання або відновленням втрачених документів; у 13% опитаних зазначали погіршення стану здоров’я; 7% скаржилися на фінансові проблеми, які були пов’язані з затримкою заробітної плати. Найбільший відсоток скарг відмічався після прийняття постанови Кабінету Міністрів України від 26 квітня 2022 року №481 «Деякі питання організації роботи працівників державного сектору економіки на період воєнного стану», оскільки після затвердження цієї постанови працівники освіти, які перебувають поза межами країни вимушені або взяти відпустку за свій рахунок без збереження заробітної плати або тимчасово розірвати трудові відносини з установою або взагалі звільнитись. </w:t>
      </w:r>
    </w:p>
    <w:p w:rsidR="0090710C" w:rsidRDefault="0090710C" w:rsidP="0090710C">
      <w:pPr>
        <w:spacing w:line="360" w:lineRule="auto"/>
        <w:ind w:firstLine="709"/>
        <w:jc w:val="both"/>
        <w:rPr>
          <w:sz w:val="28"/>
          <w:szCs w:val="28"/>
          <w:lang w:val="uk-UA"/>
        </w:rPr>
      </w:pPr>
      <w:r>
        <w:rPr>
          <w:b/>
          <w:sz w:val="28"/>
          <w:szCs w:val="28"/>
          <w:lang w:val="uk-UA"/>
        </w:rPr>
        <w:t xml:space="preserve">Висновки. </w:t>
      </w:r>
      <w:r>
        <w:rPr>
          <w:sz w:val="28"/>
          <w:szCs w:val="28"/>
          <w:lang w:val="uk-UA"/>
        </w:rPr>
        <w:t xml:space="preserve">Таким чином на основі отриманих нами даних можна виокремити ціли спектр проблем з якими зіткнулися працівники освіти при організації навчального процесу в період воєнного стану, крім того варто зазначити, що більшість з них пов’язана саме з наслідками військової агресії в нашій країні. Для подолання цих проблем необхідно якнайшвидше настання миру в нашій країні. </w:t>
      </w:r>
    </w:p>
    <w:p w:rsidR="0090710C" w:rsidRDefault="0090710C" w:rsidP="0090710C">
      <w:pPr>
        <w:spacing w:line="360" w:lineRule="auto"/>
        <w:jc w:val="center"/>
        <w:rPr>
          <w:b/>
          <w:sz w:val="28"/>
          <w:szCs w:val="28"/>
          <w:lang w:val="uk-UA"/>
        </w:rPr>
      </w:pPr>
    </w:p>
    <w:p w:rsidR="0090710C" w:rsidRDefault="0090710C" w:rsidP="0090710C">
      <w:pPr>
        <w:spacing w:line="360" w:lineRule="auto"/>
        <w:jc w:val="center"/>
        <w:rPr>
          <w:b/>
          <w:sz w:val="28"/>
          <w:szCs w:val="28"/>
          <w:lang w:val="uk-UA"/>
        </w:rPr>
      </w:pPr>
    </w:p>
    <w:p w:rsidR="0090710C" w:rsidRDefault="0090710C" w:rsidP="0090710C">
      <w:pPr>
        <w:spacing w:line="360" w:lineRule="auto"/>
        <w:jc w:val="center"/>
        <w:rPr>
          <w:b/>
          <w:sz w:val="28"/>
          <w:szCs w:val="28"/>
          <w:lang w:val="uk-UA"/>
        </w:rPr>
      </w:pPr>
    </w:p>
    <w:p w:rsidR="0090710C" w:rsidRDefault="0090710C" w:rsidP="0090710C">
      <w:pPr>
        <w:spacing w:line="360" w:lineRule="auto"/>
        <w:jc w:val="center"/>
        <w:rPr>
          <w:b/>
          <w:sz w:val="28"/>
          <w:szCs w:val="28"/>
          <w:lang w:val="uk-UA"/>
        </w:rPr>
      </w:pPr>
      <w:r>
        <w:rPr>
          <w:b/>
          <w:sz w:val="28"/>
          <w:szCs w:val="28"/>
          <w:lang w:val="uk-UA"/>
        </w:rPr>
        <w:t xml:space="preserve">Список використаних джерел літератури: </w:t>
      </w:r>
    </w:p>
    <w:p w:rsidR="0090710C" w:rsidRDefault="0090710C" w:rsidP="0090710C">
      <w:pPr>
        <w:spacing w:line="360" w:lineRule="auto"/>
        <w:jc w:val="center"/>
        <w:rPr>
          <w:b/>
          <w:sz w:val="28"/>
          <w:szCs w:val="28"/>
          <w:lang w:val="uk-UA"/>
        </w:rPr>
      </w:pPr>
    </w:p>
    <w:p w:rsidR="0090710C" w:rsidRDefault="0090710C" w:rsidP="0090710C">
      <w:pPr>
        <w:spacing w:line="360" w:lineRule="auto"/>
        <w:jc w:val="both"/>
        <w:rPr>
          <w:sz w:val="28"/>
          <w:szCs w:val="28"/>
          <w:shd w:val="clear" w:color="auto" w:fill="FFFFFF"/>
        </w:rPr>
      </w:pPr>
      <w:r>
        <w:rPr>
          <w:sz w:val="28"/>
          <w:szCs w:val="28"/>
          <w:lang w:val="uk-UA"/>
        </w:rPr>
        <w:lastRenderedPageBreak/>
        <w:t xml:space="preserve">1. </w:t>
      </w:r>
      <w:r>
        <w:rPr>
          <w:sz w:val="28"/>
          <w:szCs w:val="28"/>
          <w:shd w:val="clear" w:color="auto" w:fill="FFFFFF"/>
        </w:rPr>
        <w:t>КОШЕЛЕВА О.</w:t>
      </w:r>
      <w:r>
        <w:rPr>
          <w:sz w:val="28"/>
          <w:szCs w:val="28"/>
          <w:shd w:val="clear" w:color="auto" w:fill="FFFFFF"/>
          <w:lang w:val="uk-UA"/>
        </w:rPr>
        <w:t>,</w:t>
      </w:r>
      <w:r>
        <w:rPr>
          <w:sz w:val="28"/>
          <w:szCs w:val="28"/>
          <w:shd w:val="clear" w:color="auto" w:fill="FFFFFF"/>
        </w:rPr>
        <w:t xml:space="preserve"> ЦИСЕЛЬСЬКА О</w:t>
      </w:r>
      <w:r>
        <w:rPr>
          <w:sz w:val="28"/>
          <w:szCs w:val="28"/>
          <w:shd w:val="clear" w:color="auto" w:fill="FFFFFF"/>
          <w:lang w:val="uk-UA"/>
        </w:rPr>
        <w:t>.,</w:t>
      </w:r>
      <w:r>
        <w:rPr>
          <w:sz w:val="28"/>
          <w:szCs w:val="28"/>
          <w:shd w:val="clear" w:color="auto" w:fill="FFFFFF"/>
        </w:rPr>
        <w:t xml:space="preserve"> КРАВЧУК О</w:t>
      </w:r>
      <w:r w:rsidRPr="0038646A">
        <w:rPr>
          <w:sz w:val="28"/>
          <w:szCs w:val="28"/>
          <w:shd w:val="clear" w:color="auto" w:fill="FFFFFF"/>
        </w:rPr>
        <w:t>. ОРГАНІЗАЦІЯ ОСВІТНЬОГО ПРОЦЕСУ У ЗАКЛАДАХ ВИЩОЇ ОСВІТИ КУЛЬТУРНО-МИСТЕЦЬКОГО ПРОФІЛЮ В УМОВАХ ВОЄННОГО СТАНУ. </w:t>
      </w:r>
      <w:proofErr w:type="spellStart"/>
      <w:r w:rsidRPr="0038646A">
        <w:rPr>
          <w:i/>
          <w:iCs/>
          <w:sz w:val="28"/>
          <w:szCs w:val="28"/>
          <w:shd w:val="clear" w:color="auto" w:fill="FFFFFF"/>
        </w:rPr>
        <w:t>Перспективи</w:t>
      </w:r>
      <w:proofErr w:type="spellEnd"/>
      <w:r w:rsidRPr="0038646A">
        <w:rPr>
          <w:i/>
          <w:iCs/>
          <w:sz w:val="28"/>
          <w:szCs w:val="28"/>
          <w:shd w:val="clear" w:color="auto" w:fill="FFFFFF"/>
        </w:rPr>
        <w:t xml:space="preserve"> та </w:t>
      </w:r>
      <w:proofErr w:type="spellStart"/>
      <w:r w:rsidRPr="0038646A">
        <w:rPr>
          <w:i/>
          <w:iCs/>
          <w:sz w:val="28"/>
          <w:szCs w:val="28"/>
          <w:shd w:val="clear" w:color="auto" w:fill="FFFFFF"/>
        </w:rPr>
        <w:t>інновації</w:t>
      </w:r>
      <w:proofErr w:type="spellEnd"/>
      <w:r w:rsidRPr="0038646A">
        <w:rPr>
          <w:i/>
          <w:iCs/>
          <w:sz w:val="28"/>
          <w:szCs w:val="28"/>
          <w:shd w:val="clear" w:color="auto" w:fill="FFFFFF"/>
        </w:rPr>
        <w:t xml:space="preserve"> науки</w:t>
      </w:r>
      <w:r>
        <w:rPr>
          <w:sz w:val="28"/>
          <w:szCs w:val="28"/>
          <w:shd w:val="clear" w:color="auto" w:fill="FFFFFF"/>
        </w:rPr>
        <w:t>. 2022</w:t>
      </w:r>
      <w:r>
        <w:rPr>
          <w:sz w:val="28"/>
          <w:szCs w:val="28"/>
          <w:shd w:val="clear" w:color="auto" w:fill="FFFFFF"/>
          <w:lang w:val="uk-UA"/>
        </w:rPr>
        <w:t xml:space="preserve">; </w:t>
      </w:r>
      <w:r w:rsidRPr="0038646A">
        <w:rPr>
          <w:sz w:val="28"/>
          <w:szCs w:val="28"/>
          <w:shd w:val="clear" w:color="auto" w:fill="FFFFFF"/>
        </w:rPr>
        <w:t>6 (11).</w:t>
      </w:r>
    </w:p>
    <w:p w:rsidR="0090710C" w:rsidRDefault="0090710C" w:rsidP="0090710C">
      <w:pPr>
        <w:spacing w:line="360" w:lineRule="auto"/>
        <w:jc w:val="both"/>
        <w:rPr>
          <w:sz w:val="28"/>
          <w:szCs w:val="28"/>
          <w:shd w:val="clear" w:color="auto" w:fill="FFFFFF"/>
        </w:rPr>
      </w:pPr>
      <w:r>
        <w:rPr>
          <w:sz w:val="28"/>
          <w:szCs w:val="28"/>
          <w:shd w:val="clear" w:color="auto" w:fill="FFFFFF"/>
          <w:lang w:val="uk-UA"/>
        </w:rPr>
        <w:t xml:space="preserve">2. </w:t>
      </w:r>
      <w:r>
        <w:rPr>
          <w:sz w:val="28"/>
          <w:szCs w:val="28"/>
          <w:shd w:val="clear" w:color="auto" w:fill="FFFFFF"/>
        </w:rPr>
        <w:t>КУКСА І</w:t>
      </w:r>
      <w:r>
        <w:rPr>
          <w:sz w:val="28"/>
          <w:szCs w:val="28"/>
          <w:shd w:val="clear" w:color="auto" w:fill="FFFFFF"/>
          <w:lang w:val="uk-UA"/>
        </w:rPr>
        <w:t xml:space="preserve">. </w:t>
      </w:r>
      <w:r>
        <w:rPr>
          <w:sz w:val="28"/>
          <w:szCs w:val="28"/>
          <w:shd w:val="clear" w:color="auto" w:fill="FFFFFF"/>
        </w:rPr>
        <w:t>М.</w:t>
      </w:r>
      <w:r>
        <w:rPr>
          <w:sz w:val="28"/>
          <w:szCs w:val="28"/>
          <w:shd w:val="clear" w:color="auto" w:fill="FFFFFF"/>
          <w:lang w:val="uk-UA"/>
        </w:rPr>
        <w:t>,</w:t>
      </w:r>
      <w:r>
        <w:rPr>
          <w:sz w:val="28"/>
          <w:szCs w:val="28"/>
          <w:shd w:val="clear" w:color="auto" w:fill="FFFFFF"/>
        </w:rPr>
        <w:t xml:space="preserve"> ВАСЮРЕНКО Л. В</w:t>
      </w:r>
      <w:r w:rsidRPr="003909F8">
        <w:rPr>
          <w:sz w:val="28"/>
          <w:szCs w:val="28"/>
          <w:shd w:val="clear" w:color="auto" w:fill="FFFFFF"/>
        </w:rPr>
        <w:t xml:space="preserve">. </w:t>
      </w:r>
      <w:proofErr w:type="spellStart"/>
      <w:r w:rsidRPr="003909F8">
        <w:rPr>
          <w:sz w:val="28"/>
          <w:szCs w:val="28"/>
          <w:shd w:val="clear" w:color="auto" w:fill="FFFFFF"/>
        </w:rPr>
        <w:t>Деякі</w:t>
      </w:r>
      <w:proofErr w:type="spellEnd"/>
      <w:r w:rsidRPr="003909F8">
        <w:rPr>
          <w:sz w:val="28"/>
          <w:szCs w:val="28"/>
          <w:shd w:val="clear" w:color="auto" w:fill="FFFFFF"/>
        </w:rPr>
        <w:t xml:space="preserve"> </w:t>
      </w:r>
      <w:proofErr w:type="spellStart"/>
      <w:r w:rsidRPr="003909F8">
        <w:rPr>
          <w:sz w:val="28"/>
          <w:szCs w:val="28"/>
          <w:shd w:val="clear" w:color="auto" w:fill="FFFFFF"/>
        </w:rPr>
        <w:t>аспекти</w:t>
      </w:r>
      <w:proofErr w:type="spellEnd"/>
      <w:r w:rsidRPr="003909F8">
        <w:rPr>
          <w:sz w:val="28"/>
          <w:szCs w:val="28"/>
          <w:shd w:val="clear" w:color="auto" w:fill="FFFFFF"/>
        </w:rPr>
        <w:t xml:space="preserve"> </w:t>
      </w:r>
      <w:proofErr w:type="spellStart"/>
      <w:r w:rsidRPr="003909F8">
        <w:rPr>
          <w:sz w:val="28"/>
          <w:szCs w:val="28"/>
          <w:shd w:val="clear" w:color="auto" w:fill="FFFFFF"/>
        </w:rPr>
        <w:t>забезпечення</w:t>
      </w:r>
      <w:proofErr w:type="spellEnd"/>
      <w:r w:rsidRPr="003909F8">
        <w:rPr>
          <w:sz w:val="28"/>
          <w:szCs w:val="28"/>
          <w:shd w:val="clear" w:color="auto" w:fill="FFFFFF"/>
        </w:rPr>
        <w:t xml:space="preserve"> </w:t>
      </w:r>
      <w:proofErr w:type="spellStart"/>
      <w:r w:rsidRPr="003909F8">
        <w:rPr>
          <w:sz w:val="28"/>
          <w:szCs w:val="28"/>
          <w:shd w:val="clear" w:color="auto" w:fill="FFFFFF"/>
        </w:rPr>
        <w:t>якості</w:t>
      </w:r>
      <w:proofErr w:type="spellEnd"/>
      <w:r w:rsidRPr="003909F8">
        <w:rPr>
          <w:sz w:val="28"/>
          <w:szCs w:val="28"/>
          <w:shd w:val="clear" w:color="auto" w:fill="FFFFFF"/>
        </w:rPr>
        <w:t xml:space="preserve"> </w:t>
      </w:r>
      <w:proofErr w:type="spellStart"/>
      <w:r w:rsidRPr="003909F8">
        <w:rPr>
          <w:sz w:val="28"/>
          <w:szCs w:val="28"/>
          <w:shd w:val="clear" w:color="auto" w:fill="FFFFFF"/>
        </w:rPr>
        <w:t>вищої</w:t>
      </w:r>
      <w:proofErr w:type="spellEnd"/>
      <w:r w:rsidRPr="003909F8">
        <w:rPr>
          <w:sz w:val="28"/>
          <w:szCs w:val="28"/>
          <w:shd w:val="clear" w:color="auto" w:fill="FFFFFF"/>
        </w:rPr>
        <w:t xml:space="preserve"> </w:t>
      </w:r>
      <w:proofErr w:type="spellStart"/>
      <w:r w:rsidRPr="003909F8">
        <w:rPr>
          <w:sz w:val="28"/>
          <w:szCs w:val="28"/>
          <w:shd w:val="clear" w:color="auto" w:fill="FFFFFF"/>
        </w:rPr>
        <w:t>освіти</w:t>
      </w:r>
      <w:proofErr w:type="spellEnd"/>
      <w:r w:rsidRPr="003909F8">
        <w:rPr>
          <w:sz w:val="28"/>
          <w:szCs w:val="28"/>
          <w:shd w:val="clear" w:color="auto" w:fill="FFFFFF"/>
        </w:rPr>
        <w:t xml:space="preserve"> в </w:t>
      </w:r>
      <w:proofErr w:type="spellStart"/>
      <w:r w:rsidRPr="003909F8">
        <w:rPr>
          <w:sz w:val="28"/>
          <w:szCs w:val="28"/>
          <w:shd w:val="clear" w:color="auto" w:fill="FFFFFF"/>
        </w:rPr>
        <w:t>Україні</w:t>
      </w:r>
      <w:proofErr w:type="spellEnd"/>
      <w:r w:rsidRPr="003909F8">
        <w:rPr>
          <w:sz w:val="28"/>
          <w:szCs w:val="28"/>
          <w:shd w:val="clear" w:color="auto" w:fill="FFFFFF"/>
        </w:rPr>
        <w:t xml:space="preserve"> в </w:t>
      </w:r>
      <w:proofErr w:type="spellStart"/>
      <w:r w:rsidRPr="003909F8">
        <w:rPr>
          <w:sz w:val="28"/>
          <w:szCs w:val="28"/>
          <w:shd w:val="clear" w:color="auto" w:fill="FFFFFF"/>
        </w:rPr>
        <w:t>умовах</w:t>
      </w:r>
      <w:proofErr w:type="spellEnd"/>
      <w:r w:rsidRPr="003909F8">
        <w:rPr>
          <w:sz w:val="28"/>
          <w:szCs w:val="28"/>
          <w:shd w:val="clear" w:color="auto" w:fill="FFFFFF"/>
        </w:rPr>
        <w:t xml:space="preserve"> </w:t>
      </w:r>
      <w:proofErr w:type="spellStart"/>
      <w:r w:rsidRPr="003909F8">
        <w:rPr>
          <w:sz w:val="28"/>
          <w:szCs w:val="28"/>
          <w:shd w:val="clear" w:color="auto" w:fill="FFFFFF"/>
        </w:rPr>
        <w:t>воєнного</w:t>
      </w:r>
      <w:proofErr w:type="spellEnd"/>
      <w:r w:rsidRPr="003909F8">
        <w:rPr>
          <w:sz w:val="28"/>
          <w:szCs w:val="28"/>
          <w:shd w:val="clear" w:color="auto" w:fill="FFFFFF"/>
        </w:rPr>
        <w:t xml:space="preserve"> </w:t>
      </w:r>
      <w:proofErr w:type="spellStart"/>
      <w:r w:rsidRPr="003909F8">
        <w:rPr>
          <w:sz w:val="28"/>
          <w:szCs w:val="28"/>
          <w:shd w:val="clear" w:color="auto" w:fill="FFFFFF"/>
        </w:rPr>
        <w:t>конфлікту</w:t>
      </w:r>
      <w:proofErr w:type="spellEnd"/>
      <w:r w:rsidRPr="003909F8">
        <w:rPr>
          <w:sz w:val="28"/>
          <w:szCs w:val="28"/>
          <w:shd w:val="clear" w:color="auto" w:fill="FFFFFF"/>
        </w:rPr>
        <w:t>. 2019.</w:t>
      </w:r>
    </w:p>
    <w:p w:rsidR="0090710C" w:rsidRDefault="0090710C" w:rsidP="0090710C">
      <w:pPr>
        <w:spacing w:line="360" w:lineRule="auto"/>
        <w:jc w:val="both"/>
        <w:rPr>
          <w:sz w:val="28"/>
          <w:szCs w:val="28"/>
          <w:shd w:val="clear" w:color="auto" w:fill="FFFFFF"/>
          <w:lang w:val="uk-UA"/>
        </w:rPr>
      </w:pPr>
      <w:r>
        <w:rPr>
          <w:sz w:val="28"/>
          <w:szCs w:val="28"/>
          <w:shd w:val="clear" w:color="auto" w:fill="FFFFFF"/>
          <w:lang w:val="uk-UA"/>
        </w:rPr>
        <w:t xml:space="preserve">3. Султанова Л., </w:t>
      </w:r>
      <w:proofErr w:type="spellStart"/>
      <w:r>
        <w:rPr>
          <w:sz w:val="28"/>
          <w:szCs w:val="28"/>
          <w:shd w:val="clear" w:color="auto" w:fill="FFFFFF"/>
          <w:lang w:val="uk-UA"/>
        </w:rPr>
        <w:t>Желуденко</w:t>
      </w:r>
      <w:proofErr w:type="spellEnd"/>
      <w:r>
        <w:rPr>
          <w:sz w:val="28"/>
          <w:szCs w:val="28"/>
          <w:shd w:val="clear" w:color="auto" w:fill="FFFFFF"/>
          <w:lang w:val="uk-UA"/>
        </w:rPr>
        <w:t xml:space="preserve"> М. Вплив пандемії </w:t>
      </w:r>
      <w:r>
        <w:rPr>
          <w:sz w:val="28"/>
          <w:szCs w:val="28"/>
          <w:shd w:val="clear" w:color="auto" w:fill="FFFFFF"/>
          <w:lang w:val="en-US"/>
        </w:rPr>
        <w:t>COVID</w:t>
      </w:r>
      <w:r w:rsidRPr="003909F8">
        <w:rPr>
          <w:sz w:val="28"/>
          <w:szCs w:val="28"/>
          <w:shd w:val="clear" w:color="auto" w:fill="FFFFFF"/>
        </w:rPr>
        <w:t xml:space="preserve">-19 </w:t>
      </w:r>
      <w:r>
        <w:rPr>
          <w:sz w:val="28"/>
          <w:szCs w:val="28"/>
          <w:shd w:val="clear" w:color="auto" w:fill="FFFFFF"/>
          <w:lang w:val="uk-UA"/>
        </w:rPr>
        <w:t>на розвиток освітніх систем у глобальному, європейському та національному вимірах. Освіта дорослих: теорія, досвід, перспективи. 2020; 18: 171-183.</w:t>
      </w:r>
    </w:p>
    <w:p w:rsidR="0090710C" w:rsidRPr="00014B8F" w:rsidRDefault="0090710C" w:rsidP="0090710C">
      <w:pPr>
        <w:spacing w:line="360" w:lineRule="auto"/>
        <w:jc w:val="both"/>
        <w:rPr>
          <w:sz w:val="28"/>
          <w:szCs w:val="28"/>
          <w:lang w:val="uk-UA"/>
        </w:rPr>
      </w:pPr>
      <w:r>
        <w:rPr>
          <w:sz w:val="28"/>
          <w:szCs w:val="28"/>
          <w:shd w:val="clear" w:color="auto" w:fill="FFFFFF"/>
          <w:lang w:val="uk-UA"/>
        </w:rPr>
        <w:t>4. РОДІНОВА Н.,  ЧЕРВОНІЙ М., ДІОРДІЦА І</w:t>
      </w:r>
      <w:r w:rsidRPr="00014B8F">
        <w:rPr>
          <w:sz w:val="28"/>
          <w:szCs w:val="28"/>
          <w:shd w:val="clear" w:color="auto" w:fill="FFFFFF"/>
          <w:lang w:val="uk-UA"/>
        </w:rPr>
        <w:t xml:space="preserve">. </w:t>
      </w:r>
      <w:r w:rsidRPr="00014B8F">
        <w:rPr>
          <w:sz w:val="28"/>
          <w:szCs w:val="28"/>
          <w:shd w:val="clear" w:color="auto" w:fill="FFFFFF"/>
        </w:rPr>
        <w:t>ОСОБЛИВОСТІ ДИСТАНЦІЙНОГО НАВЧАННЯ СТУДЕНТІВ В УМОВАХ ВОЄННОГО СТАНУ. </w:t>
      </w:r>
      <w:proofErr w:type="spellStart"/>
      <w:r w:rsidRPr="00014B8F">
        <w:rPr>
          <w:i/>
          <w:iCs/>
          <w:sz w:val="28"/>
          <w:szCs w:val="28"/>
          <w:shd w:val="clear" w:color="auto" w:fill="FFFFFF"/>
        </w:rPr>
        <w:t>Перспективи</w:t>
      </w:r>
      <w:proofErr w:type="spellEnd"/>
      <w:r w:rsidRPr="00014B8F">
        <w:rPr>
          <w:i/>
          <w:iCs/>
          <w:sz w:val="28"/>
          <w:szCs w:val="28"/>
          <w:shd w:val="clear" w:color="auto" w:fill="FFFFFF"/>
        </w:rPr>
        <w:t xml:space="preserve"> та </w:t>
      </w:r>
      <w:proofErr w:type="spellStart"/>
      <w:r w:rsidRPr="00014B8F">
        <w:rPr>
          <w:i/>
          <w:iCs/>
          <w:sz w:val="28"/>
          <w:szCs w:val="28"/>
          <w:shd w:val="clear" w:color="auto" w:fill="FFFFFF"/>
        </w:rPr>
        <w:t>інновації</w:t>
      </w:r>
      <w:proofErr w:type="spellEnd"/>
      <w:r w:rsidRPr="00014B8F">
        <w:rPr>
          <w:i/>
          <w:iCs/>
          <w:sz w:val="28"/>
          <w:szCs w:val="28"/>
          <w:shd w:val="clear" w:color="auto" w:fill="FFFFFF"/>
        </w:rPr>
        <w:t xml:space="preserve"> науки</w:t>
      </w:r>
      <w:r w:rsidRPr="00014B8F">
        <w:rPr>
          <w:sz w:val="28"/>
          <w:szCs w:val="28"/>
          <w:shd w:val="clear" w:color="auto" w:fill="FFFFFF"/>
        </w:rPr>
        <w:t>, 2022, 4 (9).</w:t>
      </w:r>
    </w:p>
    <w:p w:rsidR="0090710C" w:rsidRDefault="0090710C" w:rsidP="0090710C">
      <w:pPr>
        <w:rPr>
          <w:lang w:val="uk-UA"/>
        </w:rPr>
      </w:pPr>
    </w:p>
    <w:p w:rsidR="0090710C" w:rsidRDefault="0090710C" w:rsidP="0090710C">
      <w:pPr>
        <w:rPr>
          <w:lang w:val="uk-UA"/>
        </w:rPr>
      </w:pPr>
    </w:p>
    <w:p w:rsidR="0090710C" w:rsidRDefault="0090710C" w:rsidP="0090710C">
      <w:pPr>
        <w:rPr>
          <w:lang w:val="uk-UA"/>
        </w:rPr>
      </w:pPr>
    </w:p>
    <w:p w:rsidR="0090710C" w:rsidRDefault="0090710C" w:rsidP="0090710C">
      <w:pPr>
        <w:rPr>
          <w:sz w:val="28"/>
          <w:szCs w:val="28"/>
          <w:lang w:val="uk-UA"/>
        </w:rPr>
      </w:pPr>
      <w:r w:rsidRPr="00F51D8C">
        <w:rPr>
          <w:sz w:val="28"/>
          <w:szCs w:val="28"/>
          <w:lang w:val="uk-UA"/>
        </w:rPr>
        <w:t xml:space="preserve">Кузнецова </w:t>
      </w:r>
      <w:r>
        <w:rPr>
          <w:sz w:val="28"/>
          <w:szCs w:val="28"/>
          <w:lang w:val="uk-UA"/>
        </w:rPr>
        <w:t>Мілена Олександрівна</w:t>
      </w:r>
    </w:p>
    <w:p w:rsidR="0090710C" w:rsidRDefault="0090710C" w:rsidP="0090710C">
      <w:pPr>
        <w:rPr>
          <w:sz w:val="28"/>
          <w:szCs w:val="28"/>
          <w:lang w:val="uk-UA"/>
        </w:rPr>
      </w:pPr>
      <w:r>
        <w:rPr>
          <w:sz w:val="28"/>
          <w:szCs w:val="28"/>
          <w:lang w:val="uk-UA"/>
        </w:rPr>
        <w:t xml:space="preserve">Кузнєцова Ірина Костянтинівна </w:t>
      </w:r>
    </w:p>
    <w:p w:rsidR="0090710C" w:rsidRDefault="0090710C" w:rsidP="0090710C">
      <w:pPr>
        <w:rPr>
          <w:sz w:val="28"/>
          <w:szCs w:val="28"/>
          <w:lang w:val="uk-UA"/>
        </w:rPr>
      </w:pPr>
    </w:p>
    <w:p w:rsidR="0090710C" w:rsidRPr="00971E1B" w:rsidRDefault="0090710C" w:rsidP="0090710C">
      <w:pPr>
        <w:rPr>
          <w:sz w:val="28"/>
          <w:szCs w:val="28"/>
          <w:lang w:val="uk-UA"/>
        </w:rPr>
      </w:pPr>
      <w:r>
        <w:rPr>
          <w:sz w:val="28"/>
          <w:szCs w:val="28"/>
          <w:lang w:val="en-US"/>
        </w:rPr>
        <w:t>Subject</w:t>
      </w:r>
      <w:r w:rsidRPr="00971E1B">
        <w:rPr>
          <w:sz w:val="28"/>
          <w:szCs w:val="28"/>
          <w:lang w:val="uk-UA"/>
        </w:rPr>
        <w:t xml:space="preserve"> </w:t>
      </w:r>
      <w:r>
        <w:rPr>
          <w:sz w:val="28"/>
          <w:szCs w:val="28"/>
          <w:lang w:val="en-US"/>
        </w:rPr>
        <w:t>Keywords</w:t>
      </w:r>
      <w:r w:rsidRPr="00971E1B">
        <w:rPr>
          <w:sz w:val="28"/>
          <w:szCs w:val="28"/>
          <w:lang w:val="uk-UA"/>
        </w:rPr>
        <w:t xml:space="preserve"> </w:t>
      </w:r>
      <w:r>
        <w:rPr>
          <w:sz w:val="28"/>
          <w:szCs w:val="28"/>
          <w:lang w:val="uk-UA"/>
        </w:rPr>
        <w:t xml:space="preserve">дистанційна освіта, студенти, медичний факультет, військовий час </w:t>
      </w:r>
    </w:p>
    <w:p w:rsidR="0090710C" w:rsidRPr="00F51D8C" w:rsidRDefault="0090710C" w:rsidP="0090710C">
      <w:pPr>
        <w:rPr>
          <w:sz w:val="28"/>
          <w:szCs w:val="28"/>
          <w:lang w:val="uk-UA"/>
        </w:rPr>
      </w:pPr>
    </w:p>
    <w:p w:rsidR="0090710C" w:rsidRPr="00F51D8C" w:rsidRDefault="0090710C" w:rsidP="0090710C">
      <w:pPr>
        <w:rPr>
          <w:sz w:val="28"/>
          <w:szCs w:val="28"/>
          <w:lang w:val="uk-UA"/>
        </w:rPr>
      </w:pPr>
    </w:p>
    <w:p w:rsidR="0090710C" w:rsidRDefault="0090710C" w:rsidP="0090710C">
      <w:pPr>
        <w:rPr>
          <w:lang w:val="uk-UA"/>
        </w:rPr>
      </w:pPr>
    </w:p>
    <w:p w:rsidR="00773130" w:rsidRPr="0090710C" w:rsidRDefault="0090710C">
      <w:pPr>
        <w:rPr>
          <w:lang w:val="uk-UA"/>
        </w:rPr>
      </w:pPr>
      <w:bookmarkStart w:id="0" w:name="_GoBack"/>
      <w:bookmarkEnd w:id="0"/>
    </w:p>
    <w:sectPr w:rsidR="00773130" w:rsidRPr="00907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85"/>
    <w:rsid w:val="00350898"/>
    <w:rsid w:val="0090710C"/>
    <w:rsid w:val="00C10285"/>
    <w:rsid w:val="00EF6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1E0C2-3075-41EE-AE43-FFD184FD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1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3578</Characters>
  <Application>Microsoft Office Word</Application>
  <DocSecurity>0</DocSecurity>
  <Lines>29</Lines>
  <Paragraphs>8</Paragraphs>
  <ScaleCrop>false</ScaleCrop>
  <Company>SPecialiST RePack</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2022-10-25T17:35:00Z</dcterms:created>
  <dcterms:modified xsi:type="dcterms:W3CDTF">2022-10-25T17:36:00Z</dcterms:modified>
</cp:coreProperties>
</file>