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A1" w:rsidRPr="00C153A1" w:rsidRDefault="00C153A1" w:rsidP="00B82243">
      <w:pPr>
        <w:spacing w:after="0"/>
        <w:rPr>
          <w:rFonts w:ascii="Times New Roman" w:hAnsi="Times New Roman"/>
          <w:b/>
          <w:caps/>
          <w:color w:val="000000" w:themeColor="text1"/>
          <w:sz w:val="28"/>
          <w:szCs w:val="28"/>
          <w:lang w:val="en-US"/>
        </w:rPr>
      </w:pPr>
      <w:r w:rsidRPr="00C153A1">
        <w:rPr>
          <w:rFonts w:ascii="Times New Roman" w:hAnsi="Times New Roman"/>
          <w:b/>
          <w:caps/>
          <w:color w:val="000000" w:themeColor="text1"/>
          <w:sz w:val="28"/>
          <w:szCs w:val="28"/>
          <w:lang w:val="en-US"/>
        </w:rPr>
        <w:t xml:space="preserve">Morpho-functional features </w:t>
      </w:r>
      <w:r w:rsidR="00741170">
        <w:rPr>
          <w:rFonts w:ascii="Times New Roman" w:hAnsi="Times New Roman"/>
          <w:b/>
          <w:caps/>
          <w:color w:val="000000" w:themeColor="text1"/>
          <w:sz w:val="28"/>
          <w:szCs w:val="28"/>
          <w:lang w:val="en-US"/>
        </w:rPr>
        <w:t xml:space="preserve">and role </w:t>
      </w:r>
      <w:r w:rsidRPr="00C153A1">
        <w:rPr>
          <w:rFonts w:ascii="Times New Roman" w:hAnsi="Times New Roman"/>
          <w:b/>
          <w:caps/>
          <w:color w:val="000000" w:themeColor="text1"/>
          <w:sz w:val="28"/>
          <w:szCs w:val="28"/>
          <w:lang w:val="en-US"/>
        </w:rPr>
        <w:t>of adipocytes in wound granulation tissue after skin cryoablation</w:t>
      </w:r>
    </w:p>
    <w:p w:rsidR="00C153A1" w:rsidRPr="00531945" w:rsidRDefault="00C153A1" w:rsidP="00B82243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531945" w:rsidRPr="00531945" w:rsidRDefault="00531945" w:rsidP="00B82243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31945">
        <w:rPr>
          <w:rFonts w:ascii="Times New Roman" w:hAnsi="Times New Roman"/>
          <w:sz w:val="28"/>
          <w:szCs w:val="28"/>
          <w:lang w:val="en-US"/>
        </w:rPr>
        <w:t>Mykhailo</w:t>
      </w:r>
      <w:proofErr w:type="spellEnd"/>
      <w:r w:rsidRPr="0053194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1945">
        <w:rPr>
          <w:rFonts w:ascii="Times New Roman" w:hAnsi="Times New Roman"/>
          <w:sz w:val="28"/>
          <w:szCs w:val="28"/>
          <w:lang w:val="en-US"/>
        </w:rPr>
        <w:t>Myroshnychenko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a</w:t>
      </w:r>
      <w:proofErr w:type="spellEnd"/>
      <w:r>
        <w:rPr>
          <w:rFonts w:ascii="Times New Roman" w:hAnsi="Times New Roman"/>
          <w:sz w:val="28"/>
          <w:szCs w:val="28"/>
          <w:vertAlign w:val="superscript"/>
          <w:lang w:val="en-US"/>
        </w:rPr>
        <w:t>*</w:t>
      </w:r>
      <w:r w:rsidRPr="0053194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531945">
        <w:rPr>
          <w:rFonts w:ascii="Times New Roman" w:hAnsi="Times New Roman"/>
          <w:sz w:val="28"/>
          <w:szCs w:val="28"/>
          <w:lang w:val="en-US"/>
        </w:rPr>
        <w:t>Gennadiy</w:t>
      </w:r>
      <w:proofErr w:type="spellEnd"/>
      <w:r w:rsidRPr="0053194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1945">
        <w:rPr>
          <w:rFonts w:ascii="Times New Roman" w:hAnsi="Times New Roman"/>
          <w:sz w:val="28"/>
          <w:szCs w:val="28"/>
          <w:lang w:val="en-US"/>
        </w:rPr>
        <w:t>Kovalov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b</w:t>
      </w:r>
      <w:proofErr w:type="spellEnd"/>
    </w:p>
    <w:p w:rsidR="00C153A1" w:rsidRPr="00531945" w:rsidRDefault="00C153A1" w:rsidP="00B82243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2531F7" w:rsidRPr="002531F7" w:rsidRDefault="00531945" w:rsidP="00B82243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Department of General and Clinical Pathological Physiology named after D.O. 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Alpern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Kharkiv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National Medical University,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Kharkiv</w:t>
      </w:r>
      <w:proofErr w:type="spellEnd"/>
      <w:proofErr w:type="gram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, Ukraine</w:t>
      </w:r>
    </w:p>
    <w:p w:rsidR="00531945" w:rsidRPr="00531945" w:rsidRDefault="00531945" w:rsidP="00B82243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bookmarkStart w:id="0" w:name="_GoBack"/>
      <w:bookmarkEnd w:id="0"/>
      <w:r w:rsidRPr="00531945">
        <w:rPr>
          <w:rFonts w:ascii="Times New Roman" w:hAnsi="Times New Roman"/>
          <w:sz w:val="28"/>
          <w:szCs w:val="28"/>
          <w:lang w:val="en-US"/>
        </w:rPr>
        <w:t xml:space="preserve">Institute for Problems of Cryobiology and </w:t>
      </w:r>
      <w:proofErr w:type="spellStart"/>
      <w:r w:rsidRPr="00531945">
        <w:rPr>
          <w:rFonts w:ascii="Times New Roman" w:hAnsi="Times New Roman"/>
          <w:sz w:val="28"/>
          <w:szCs w:val="28"/>
          <w:lang w:val="en-US"/>
        </w:rPr>
        <w:t>Cryomedicine</w:t>
      </w:r>
      <w:proofErr w:type="spellEnd"/>
      <w:r w:rsidRPr="00531945">
        <w:rPr>
          <w:rFonts w:ascii="Times New Roman" w:hAnsi="Times New Roman"/>
          <w:sz w:val="28"/>
          <w:szCs w:val="28"/>
          <w:lang w:val="en-US"/>
        </w:rPr>
        <w:t xml:space="preserve"> of the National Academy of Sciences of Ukraine, </w:t>
      </w:r>
      <w:proofErr w:type="spellStart"/>
      <w:r w:rsidRPr="00531945">
        <w:rPr>
          <w:rFonts w:ascii="Times New Roman" w:hAnsi="Times New Roman"/>
          <w:sz w:val="28"/>
          <w:szCs w:val="28"/>
          <w:lang w:val="en-US"/>
        </w:rPr>
        <w:t>Kharkiv</w:t>
      </w:r>
      <w:proofErr w:type="spellEnd"/>
      <w:r w:rsidRPr="0053194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Ukraine</w:t>
      </w:r>
    </w:p>
    <w:p w:rsidR="00531945" w:rsidRPr="00741170" w:rsidRDefault="00531945" w:rsidP="00C153A1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CB45B9" w:rsidRDefault="00EE0870" w:rsidP="00E8311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71633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The role of adipocytes </w:t>
      </w:r>
      <w:r w:rsidR="00523C0D" w:rsidRPr="0071633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in </w:t>
      </w:r>
      <w:r w:rsidR="00523C0D" w:rsidRPr="00716330">
        <w:rPr>
          <w:rFonts w:ascii="Times New Roman" w:hAnsi="Times New Roman"/>
          <w:sz w:val="28"/>
          <w:szCs w:val="28"/>
          <w:lang w:val="en-US"/>
        </w:rPr>
        <w:t xml:space="preserve">wound healing after skin </w:t>
      </w:r>
      <w:proofErr w:type="spellStart"/>
      <w:r w:rsidR="00523C0D" w:rsidRPr="00716330">
        <w:rPr>
          <w:rFonts w:ascii="Times New Roman" w:hAnsi="Times New Roman"/>
          <w:sz w:val="28"/>
          <w:szCs w:val="28"/>
          <w:lang w:val="en-US"/>
        </w:rPr>
        <w:t>cryoablation</w:t>
      </w:r>
      <w:proofErr w:type="spellEnd"/>
      <w:r w:rsidR="00257AB8" w:rsidRPr="0071633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is a debatable issue. </w:t>
      </w:r>
      <w:proofErr w:type="spellStart"/>
      <w:r w:rsidR="002668E0">
        <w:rPr>
          <w:rFonts w:ascii="Times New Roman" w:hAnsi="Times New Roman"/>
          <w:color w:val="000000" w:themeColor="text1"/>
          <w:sz w:val="28"/>
          <w:szCs w:val="28"/>
          <w:lang w:val="en-US"/>
        </w:rPr>
        <w:t>Morpho</w:t>
      </w:r>
      <w:proofErr w:type="spellEnd"/>
      <w:r w:rsidR="002668E0" w:rsidRPr="002668E0">
        <w:rPr>
          <w:rFonts w:ascii="Times New Roman" w:hAnsi="Times New Roman"/>
          <w:color w:val="000000" w:themeColor="text1"/>
          <w:sz w:val="28"/>
          <w:szCs w:val="28"/>
          <w:lang w:val="en-US"/>
        </w:rPr>
        <w:t>-</w:t>
      </w:r>
      <w:r w:rsidR="00257AB8" w:rsidRPr="00716330">
        <w:rPr>
          <w:rFonts w:ascii="Times New Roman" w:hAnsi="Times New Roman"/>
          <w:color w:val="000000" w:themeColor="text1"/>
          <w:sz w:val="28"/>
          <w:szCs w:val="28"/>
          <w:lang w:val="en-US"/>
        </w:rPr>
        <w:t>functional features of adipocytes were studied on days 7, 1</w:t>
      </w:r>
      <w:r w:rsidR="001345C2" w:rsidRPr="001345C2">
        <w:rPr>
          <w:rFonts w:ascii="Times New Roman" w:hAnsi="Times New Roman"/>
          <w:color w:val="000000" w:themeColor="text1"/>
          <w:sz w:val="28"/>
          <w:szCs w:val="28"/>
          <w:lang w:val="en-US"/>
        </w:rPr>
        <w:t>4</w:t>
      </w:r>
      <w:r w:rsidR="00257AB8" w:rsidRPr="0071633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and 21 after skin </w:t>
      </w:r>
      <w:proofErr w:type="spellStart"/>
      <w:r w:rsidR="00257AB8" w:rsidRPr="00716330">
        <w:rPr>
          <w:rFonts w:ascii="Times New Roman" w:hAnsi="Times New Roman"/>
          <w:sz w:val="28"/>
          <w:szCs w:val="28"/>
          <w:lang w:val="en-US"/>
        </w:rPr>
        <w:t>cryoablation</w:t>
      </w:r>
      <w:proofErr w:type="spellEnd"/>
      <w:r w:rsidR="00257AB8" w:rsidRPr="00716330">
        <w:rPr>
          <w:rFonts w:ascii="Times New Roman" w:hAnsi="Times New Roman"/>
          <w:sz w:val="28"/>
          <w:szCs w:val="28"/>
          <w:lang w:val="en-US"/>
        </w:rPr>
        <w:t xml:space="preserve"> in </w:t>
      </w:r>
      <w:r w:rsidR="00716330" w:rsidRPr="00716330">
        <w:rPr>
          <w:rFonts w:ascii="Times New Roman" w:hAnsi="Times New Roman"/>
          <w:sz w:val="28"/>
          <w:szCs w:val="28"/>
          <w:lang w:val="en-US"/>
        </w:rPr>
        <w:t xml:space="preserve">30 hairless rats. Histological, </w:t>
      </w:r>
      <w:proofErr w:type="spellStart"/>
      <w:r w:rsidR="00716330" w:rsidRPr="00716330">
        <w:rPr>
          <w:rFonts w:ascii="Times New Roman" w:hAnsi="Times New Roman"/>
          <w:sz w:val="28"/>
          <w:szCs w:val="28"/>
          <w:lang w:val="en-US"/>
        </w:rPr>
        <w:t>immunohistochemical</w:t>
      </w:r>
      <w:proofErr w:type="spellEnd"/>
      <w:r w:rsidR="00716330" w:rsidRPr="00716330">
        <w:rPr>
          <w:rFonts w:ascii="Times New Roman" w:hAnsi="Times New Roman"/>
          <w:sz w:val="28"/>
          <w:szCs w:val="28"/>
          <w:lang w:val="en-US"/>
        </w:rPr>
        <w:t>, morphometric and statistical methods were used.</w:t>
      </w:r>
      <w:r w:rsidR="00F4304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B5778" w:rsidRPr="00CB577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At all experimental periods, single adipocytes or </w:t>
      </w:r>
      <w:r w:rsidR="00CB577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their </w:t>
      </w:r>
      <w:r w:rsidR="00CB5778" w:rsidRPr="00CB5778">
        <w:rPr>
          <w:rFonts w:ascii="Times New Roman" w:hAnsi="Times New Roman"/>
          <w:color w:val="000000" w:themeColor="text1"/>
          <w:sz w:val="28"/>
          <w:szCs w:val="28"/>
          <w:lang w:val="en-US"/>
        </w:rPr>
        <w:t>clusters</w:t>
      </w:r>
      <w:r w:rsidR="00CB577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CB5778" w:rsidRPr="00CB5778">
        <w:rPr>
          <w:rFonts w:ascii="Times New Roman" w:hAnsi="Times New Roman"/>
          <w:color w:val="000000" w:themeColor="text1"/>
          <w:sz w:val="28"/>
          <w:szCs w:val="28"/>
          <w:lang w:val="en-US"/>
        </w:rPr>
        <w:t>were detected in the granulation tissue located in the wound cavity</w:t>
      </w:r>
      <w:r w:rsidR="00CB5778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="00F4304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CB5778" w:rsidRPr="00CB577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In the microscope field of view ×100, the average value of the </w:t>
      </w:r>
      <w:r w:rsidR="00F43040" w:rsidRPr="00CB577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adipocytes </w:t>
      </w:r>
      <w:r w:rsidR="00F4304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number </w:t>
      </w:r>
      <w:r w:rsidR="00CB5778" w:rsidRPr="00CB5778">
        <w:rPr>
          <w:rFonts w:ascii="Times New Roman" w:hAnsi="Times New Roman"/>
          <w:color w:val="000000" w:themeColor="text1"/>
          <w:sz w:val="28"/>
          <w:szCs w:val="28"/>
          <w:lang w:val="en-US"/>
        </w:rPr>
        <w:t>increased from days 7 to 21 (</w:t>
      </w:r>
      <w:r w:rsidR="00F43040">
        <w:rPr>
          <w:rFonts w:ascii="Times New Roman" w:hAnsi="Times New Roman"/>
          <w:color w:val="000000" w:themeColor="text1"/>
          <w:sz w:val="28"/>
          <w:szCs w:val="28"/>
          <w:lang w:val="en-US"/>
        </w:rPr>
        <w:t>7</w:t>
      </w:r>
      <w:r w:rsidR="00F43040" w:rsidRPr="00F43040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en-US"/>
        </w:rPr>
        <w:t>th</w:t>
      </w:r>
      <w:r w:rsidR="00F4304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CB5778" w:rsidRPr="00CB577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day </w:t>
      </w:r>
      <w:r w:rsidR="00F4304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– </w:t>
      </w:r>
      <w:r w:rsidR="00CB5778" w:rsidRPr="00CB5778">
        <w:rPr>
          <w:rFonts w:ascii="Times New Roman" w:hAnsi="Times New Roman"/>
          <w:color w:val="000000" w:themeColor="text1"/>
          <w:sz w:val="28"/>
          <w:szCs w:val="28"/>
          <w:lang w:val="en-US"/>
        </w:rPr>
        <w:t>29.1±2.3</w:t>
      </w:r>
      <w:r w:rsidR="00F43040">
        <w:rPr>
          <w:rFonts w:ascii="Times New Roman" w:hAnsi="Times New Roman"/>
          <w:color w:val="000000" w:themeColor="text1"/>
          <w:sz w:val="28"/>
          <w:szCs w:val="28"/>
          <w:lang w:val="en-US"/>
        </w:rPr>
        <w:t>, 14</w:t>
      </w:r>
      <w:r w:rsidR="00F43040" w:rsidRPr="00F43040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en-US"/>
        </w:rPr>
        <w:t>th</w:t>
      </w:r>
      <w:r w:rsidR="00F4304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F43040" w:rsidRPr="00CB5778">
        <w:rPr>
          <w:rFonts w:ascii="Times New Roman" w:hAnsi="Times New Roman"/>
          <w:color w:val="000000" w:themeColor="text1"/>
          <w:sz w:val="28"/>
          <w:szCs w:val="28"/>
          <w:lang w:val="en-US"/>
        </w:rPr>
        <w:t>day</w:t>
      </w:r>
      <w:r w:rsidR="00F4304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</w:t>
      </w:r>
      <w:r w:rsidR="00CB5778" w:rsidRPr="00CB577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53.9±2.4</w:t>
      </w:r>
      <w:r w:rsidR="00F4304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</w:t>
      </w:r>
      <w:r w:rsidR="00CB5778" w:rsidRPr="00CB5778">
        <w:rPr>
          <w:rFonts w:ascii="Times New Roman" w:hAnsi="Times New Roman"/>
          <w:color w:val="000000" w:themeColor="text1"/>
          <w:sz w:val="28"/>
          <w:szCs w:val="28"/>
          <w:lang w:val="en-US"/>
        </w:rPr>
        <w:t>21</w:t>
      </w:r>
      <w:r w:rsidR="00F43040" w:rsidRPr="00F43040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en-US"/>
        </w:rPr>
        <w:t>st</w:t>
      </w:r>
      <w:r w:rsidR="00F4304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day – </w:t>
      </w:r>
      <w:r w:rsidR="00CB5778" w:rsidRPr="00CB5778">
        <w:rPr>
          <w:rFonts w:ascii="Times New Roman" w:hAnsi="Times New Roman"/>
          <w:color w:val="000000" w:themeColor="text1"/>
          <w:sz w:val="28"/>
          <w:szCs w:val="28"/>
          <w:lang w:val="en-US"/>
        </w:rPr>
        <w:t>74.4±3.9).</w:t>
      </w:r>
      <w:r w:rsidR="00F4304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F43040" w:rsidRPr="00CB5778">
        <w:rPr>
          <w:rFonts w:ascii="Times New Roman" w:hAnsi="Times New Roman"/>
          <w:color w:val="000000" w:themeColor="text1"/>
          <w:sz w:val="28"/>
          <w:szCs w:val="28"/>
          <w:lang w:val="en-US"/>
        </w:rPr>
        <w:t>Adipocytes were characterized on the 7</w:t>
      </w:r>
      <w:r w:rsidR="00F43040" w:rsidRPr="00F43040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en-US"/>
        </w:rPr>
        <w:t>th</w:t>
      </w:r>
      <w:r w:rsidR="00F43040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en-US"/>
        </w:rPr>
        <w:t xml:space="preserve"> </w:t>
      </w:r>
      <w:r w:rsidR="00F43040" w:rsidRPr="00CB5778">
        <w:rPr>
          <w:rFonts w:ascii="Times New Roman" w:hAnsi="Times New Roman"/>
          <w:color w:val="000000" w:themeColor="text1"/>
          <w:sz w:val="28"/>
          <w:szCs w:val="28"/>
          <w:lang w:val="en-US"/>
        </w:rPr>
        <w:t>day by a round or oval shape, and on the 14</w:t>
      </w:r>
      <w:r w:rsidR="00F43040" w:rsidRPr="00F43040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en-US"/>
        </w:rPr>
        <w:t>th</w:t>
      </w:r>
      <w:r w:rsidR="00F43040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en-US"/>
        </w:rPr>
        <w:t xml:space="preserve"> </w:t>
      </w:r>
      <w:r w:rsidR="00F43040" w:rsidRPr="00CB5778">
        <w:rPr>
          <w:rFonts w:ascii="Times New Roman" w:hAnsi="Times New Roman"/>
          <w:color w:val="000000" w:themeColor="text1"/>
          <w:sz w:val="28"/>
          <w:szCs w:val="28"/>
          <w:lang w:val="en-US"/>
        </w:rPr>
        <w:t>and especially 21</w:t>
      </w:r>
      <w:r w:rsidR="00F43040" w:rsidRPr="00F43040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en-US"/>
        </w:rPr>
        <w:t>st</w:t>
      </w:r>
      <w:r w:rsidR="00F43040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en-US"/>
        </w:rPr>
        <w:t xml:space="preserve"> </w:t>
      </w:r>
      <w:r w:rsidR="00F43040" w:rsidRPr="00CB577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day </w:t>
      </w:r>
      <w:r w:rsidR="00F43040">
        <w:rPr>
          <w:rFonts w:ascii="Times New Roman" w:hAnsi="Times New Roman"/>
          <w:color w:val="000000" w:themeColor="text1"/>
          <w:sz w:val="28"/>
          <w:szCs w:val="28"/>
          <w:lang w:val="en-US"/>
        </w:rPr>
        <w:t>–</w:t>
      </w:r>
      <w:r w:rsidR="00F43040" w:rsidRPr="00CB577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a round-oval, oblong or fibroblast-like shape.</w:t>
      </w:r>
      <w:r w:rsidR="00F4304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F43040" w:rsidRPr="00CB577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From days 7 to 21, </w:t>
      </w:r>
      <w:r w:rsidR="00F4304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it </w:t>
      </w:r>
      <w:r w:rsidR="00F43040" w:rsidRPr="00CB5778">
        <w:rPr>
          <w:rFonts w:ascii="Times New Roman" w:hAnsi="Times New Roman"/>
          <w:color w:val="000000" w:themeColor="text1"/>
          <w:sz w:val="28"/>
          <w:szCs w:val="28"/>
          <w:lang w:val="en-US"/>
        </w:rPr>
        <w:t>was detected an increase the relative number of adipocytes</w:t>
      </w:r>
      <w:r w:rsidR="00F4304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F43040" w:rsidRPr="00F43040">
        <w:rPr>
          <w:rFonts w:ascii="Times New Roman" w:hAnsi="Times New Roman"/>
          <w:color w:val="000000" w:themeColor="text1"/>
          <w:sz w:val="28"/>
          <w:szCs w:val="28"/>
          <w:lang w:val="en-US"/>
        </w:rPr>
        <w:t>expressed alpha smooth muscle actin</w:t>
      </w:r>
      <w:r w:rsidR="00F4304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F43040" w:rsidRPr="00CB5778">
        <w:rPr>
          <w:rFonts w:ascii="Times New Roman" w:hAnsi="Times New Roman"/>
          <w:color w:val="000000" w:themeColor="text1"/>
          <w:sz w:val="28"/>
          <w:szCs w:val="28"/>
          <w:lang w:val="en-US"/>
        </w:rPr>
        <w:t>(</w:t>
      </w:r>
      <w:r w:rsidR="00F43040">
        <w:rPr>
          <w:rFonts w:ascii="Times New Roman" w:hAnsi="Times New Roman"/>
          <w:color w:val="000000" w:themeColor="text1"/>
          <w:sz w:val="28"/>
          <w:szCs w:val="28"/>
          <w:lang w:val="en-US"/>
        </w:rPr>
        <w:t>7</w:t>
      </w:r>
      <w:r w:rsidR="00F43040" w:rsidRPr="00F43040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en-US"/>
        </w:rPr>
        <w:t>th</w:t>
      </w:r>
      <w:r w:rsidR="00F4304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F43040" w:rsidRPr="00CB577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day </w:t>
      </w:r>
      <w:r w:rsidR="00F4304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– </w:t>
      </w:r>
      <w:r w:rsidR="009D58E0" w:rsidRPr="00CB5778">
        <w:rPr>
          <w:rFonts w:ascii="Times New Roman" w:hAnsi="Times New Roman"/>
          <w:color w:val="000000" w:themeColor="text1"/>
          <w:sz w:val="28"/>
          <w:szCs w:val="28"/>
          <w:lang w:val="en-US"/>
        </w:rPr>
        <w:t>(8.6±0.8</w:t>
      </w:r>
      <w:proofErr w:type="gramStart"/>
      <w:r w:rsidR="009D58E0" w:rsidRPr="00CB5778">
        <w:rPr>
          <w:rFonts w:ascii="Times New Roman" w:hAnsi="Times New Roman"/>
          <w:color w:val="000000" w:themeColor="text1"/>
          <w:sz w:val="28"/>
          <w:szCs w:val="28"/>
          <w:lang w:val="en-US"/>
        </w:rPr>
        <w:t>)%</w:t>
      </w:r>
      <w:proofErr w:type="gramEnd"/>
      <w:r w:rsidR="00F43040">
        <w:rPr>
          <w:rFonts w:ascii="Times New Roman" w:hAnsi="Times New Roman"/>
          <w:color w:val="000000" w:themeColor="text1"/>
          <w:sz w:val="28"/>
          <w:szCs w:val="28"/>
          <w:lang w:val="en-US"/>
        </w:rPr>
        <w:t>, 14</w:t>
      </w:r>
      <w:r w:rsidR="00F43040" w:rsidRPr="00F43040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en-US"/>
        </w:rPr>
        <w:t>th</w:t>
      </w:r>
      <w:r w:rsidR="00F4304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F43040" w:rsidRPr="00CB5778">
        <w:rPr>
          <w:rFonts w:ascii="Times New Roman" w:hAnsi="Times New Roman"/>
          <w:color w:val="000000" w:themeColor="text1"/>
          <w:sz w:val="28"/>
          <w:szCs w:val="28"/>
          <w:lang w:val="en-US"/>
        </w:rPr>
        <w:t>day</w:t>
      </w:r>
      <w:r w:rsidR="00F4304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</w:t>
      </w:r>
      <w:r w:rsidR="00F43040" w:rsidRPr="00CB577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9D58E0" w:rsidRPr="00CB5778">
        <w:rPr>
          <w:rFonts w:ascii="Times New Roman" w:hAnsi="Times New Roman"/>
          <w:color w:val="000000" w:themeColor="text1"/>
          <w:sz w:val="28"/>
          <w:szCs w:val="28"/>
          <w:lang w:val="en-US"/>
        </w:rPr>
        <w:t>(19.3±1.1)%</w:t>
      </w:r>
      <w:r w:rsidR="00F4304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</w:t>
      </w:r>
      <w:r w:rsidR="00F43040" w:rsidRPr="00CB5778">
        <w:rPr>
          <w:rFonts w:ascii="Times New Roman" w:hAnsi="Times New Roman"/>
          <w:color w:val="000000" w:themeColor="text1"/>
          <w:sz w:val="28"/>
          <w:szCs w:val="28"/>
          <w:lang w:val="en-US"/>
        </w:rPr>
        <w:t>21</w:t>
      </w:r>
      <w:r w:rsidR="00F43040" w:rsidRPr="00F43040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en-US"/>
        </w:rPr>
        <w:t>st</w:t>
      </w:r>
      <w:r w:rsidR="00F4304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day – </w:t>
      </w:r>
      <w:r w:rsidR="009D58E0" w:rsidRPr="00CB5778">
        <w:rPr>
          <w:rFonts w:ascii="Times New Roman" w:hAnsi="Times New Roman"/>
          <w:color w:val="000000" w:themeColor="text1"/>
          <w:sz w:val="28"/>
          <w:szCs w:val="28"/>
          <w:lang w:val="en-US"/>
        </w:rPr>
        <w:t>(32.2±1.3)%</w:t>
      </w:r>
      <w:r w:rsidR="00F43040" w:rsidRPr="00CB5778">
        <w:rPr>
          <w:rFonts w:ascii="Times New Roman" w:hAnsi="Times New Roman"/>
          <w:color w:val="000000" w:themeColor="text1"/>
          <w:sz w:val="28"/>
          <w:szCs w:val="28"/>
          <w:lang w:val="en-US"/>
        </w:rPr>
        <w:t>)</w:t>
      </w:r>
      <w:r w:rsidR="009D58E0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="000768F1" w:rsidRPr="000768F1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2668E0" w:rsidRPr="002668E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The qualitative and quantitative changes </w:t>
      </w:r>
      <w:r w:rsidR="002668E0">
        <w:rPr>
          <w:rFonts w:ascii="Times New Roman" w:hAnsi="Times New Roman"/>
          <w:color w:val="000000" w:themeColor="text1"/>
          <w:sz w:val="28"/>
          <w:szCs w:val="28"/>
          <w:lang w:val="en-US"/>
        </w:rPr>
        <w:t>of</w:t>
      </w:r>
      <w:r w:rsidR="002668E0" w:rsidRPr="002668E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adipocytes occurred against the background of the maturation of granulation tissue and its transformation into connective tissue.</w:t>
      </w:r>
      <w:r w:rsidR="00CB45B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E8311E" w:rsidRPr="00E8311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The study conducted by the authors indicates that adipocytes can </w:t>
      </w:r>
      <w:r w:rsidR="00CB45B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stimulate the wound healing after skin </w:t>
      </w:r>
      <w:proofErr w:type="spellStart"/>
      <w:r w:rsidR="00CB45B9">
        <w:rPr>
          <w:rFonts w:ascii="Times New Roman" w:hAnsi="Times New Roman"/>
          <w:color w:val="000000" w:themeColor="text1"/>
          <w:sz w:val="28"/>
          <w:szCs w:val="28"/>
          <w:lang w:val="en-US"/>
        </w:rPr>
        <w:t>cryoablation</w:t>
      </w:r>
      <w:proofErr w:type="spellEnd"/>
      <w:r w:rsidR="00CB45B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CB45B9" w:rsidRPr="00E8311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by transforming them into </w:t>
      </w:r>
      <w:proofErr w:type="spellStart"/>
      <w:r w:rsidR="00CB45B9" w:rsidRPr="00E8311E">
        <w:rPr>
          <w:rFonts w:ascii="Times New Roman" w:hAnsi="Times New Roman"/>
          <w:color w:val="000000" w:themeColor="text1"/>
          <w:sz w:val="28"/>
          <w:szCs w:val="28"/>
          <w:lang w:val="en-US"/>
        </w:rPr>
        <w:t>myofibroblasts</w:t>
      </w:r>
      <w:proofErr w:type="spellEnd"/>
      <w:r w:rsidR="00CB45B9" w:rsidRPr="00E8311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as evidenced by the change </w:t>
      </w:r>
      <w:r w:rsidR="00CB45B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of </w:t>
      </w:r>
      <w:r w:rsidR="00CB45B9" w:rsidRPr="00E8311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adipocytes shape </w:t>
      </w:r>
      <w:r w:rsidR="00CB45B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and </w:t>
      </w:r>
      <w:r w:rsidR="00CB45B9" w:rsidRPr="00E8311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expression of alpha smooth muscle actin. </w:t>
      </w:r>
      <w:proofErr w:type="spellStart"/>
      <w:r w:rsidR="00CB45B9" w:rsidRPr="00CB45B9">
        <w:rPr>
          <w:rFonts w:ascii="Times New Roman" w:hAnsi="Times New Roman"/>
          <w:color w:val="000000" w:themeColor="text1"/>
          <w:sz w:val="28"/>
          <w:szCs w:val="28"/>
          <w:lang w:val="en-US"/>
        </w:rPr>
        <w:t>Myofibroblasts</w:t>
      </w:r>
      <w:proofErr w:type="spellEnd"/>
      <w:r w:rsidR="00CB45B9" w:rsidRPr="00CB45B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are known to produce connective tissue fibers and promote </w:t>
      </w:r>
      <w:r w:rsidR="005F096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the </w:t>
      </w:r>
      <w:r w:rsidR="00CB45B9" w:rsidRPr="00CB45B9">
        <w:rPr>
          <w:rFonts w:ascii="Times New Roman" w:hAnsi="Times New Roman"/>
          <w:color w:val="000000" w:themeColor="text1"/>
          <w:sz w:val="28"/>
          <w:szCs w:val="28"/>
          <w:lang w:val="en-US"/>
        </w:rPr>
        <w:t>wound contraction.</w:t>
      </w:r>
    </w:p>
    <w:p w:rsidR="00B82243" w:rsidRDefault="00B82243" w:rsidP="00E8311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CB45B9" w:rsidRDefault="005F096A" w:rsidP="00E8311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B8224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Funding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: Not applicable</w:t>
      </w:r>
    </w:p>
    <w:p w:rsidR="00B82243" w:rsidRDefault="00B82243" w:rsidP="00E8311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B8224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Conflict of Interest: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None to disclose</w:t>
      </w:r>
    </w:p>
    <w:p w:rsidR="00B82243" w:rsidRDefault="00B82243" w:rsidP="00E8311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B8224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Corresponding Author*: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msmyroshnychenko@ukr.net</w:t>
      </w:r>
    </w:p>
    <w:p w:rsidR="00CB45B9" w:rsidRDefault="00CB45B9" w:rsidP="00E8311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CB45B9" w:rsidRDefault="00CB45B9" w:rsidP="00E8311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CB45B9" w:rsidRDefault="00CB45B9" w:rsidP="00E8311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CB45B9" w:rsidRDefault="00CB45B9" w:rsidP="00E8311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CB45B9" w:rsidRDefault="00CB45B9" w:rsidP="00E8311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sectPr w:rsidR="00CB4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086" w:rsidRDefault="00CE5086" w:rsidP="00E8311E">
      <w:pPr>
        <w:spacing w:after="0" w:line="240" w:lineRule="auto"/>
      </w:pPr>
      <w:r>
        <w:separator/>
      </w:r>
    </w:p>
  </w:endnote>
  <w:endnote w:type="continuationSeparator" w:id="0">
    <w:p w:rsidR="00CE5086" w:rsidRDefault="00CE5086" w:rsidP="00E8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086" w:rsidRDefault="00CE5086" w:rsidP="00E8311E">
      <w:pPr>
        <w:spacing w:after="0" w:line="240" w:lineRule="auto"/>
      </w:pPr>
      <w:r>
        <w:separator/>
      </w:r>
    </w:p>
  </w:footnote>
  <w:footnote w:type="continuationSeparator" w:id="0">
    <w:p w:rsidR="00CE5086" w:rsidRDefault="00CE5086" w:rsidP="00E83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D7"/>
    <w:rsid w:val="000768F1"/>
    <w:rsid w:val="001345C2"/>
    <w:rsid w:val="001E60F8"/>
    <w:rsid w:val="002145D9"/>
    <w:rsid w:val="002531F7"/>
    <w:rsid w:val="00257AB8"/>
    <w:rsid w:val="002668E0"/>
    <w:rsid w:val="00323B10"/>
    <w:rsid w:val="004A19D7"/>
    <w:rsid w:val="00523C0D"/>
    <w:rsid w:val="00531945"/>
    <w:rsid w:val="005F096A"/>
    <w:rsid w:val="00716330"/>
    <w:rsid w:val="00741170"/>
    <w:rsid w:val="007B5EB2"/>
    <w:rsid w:val="00800792"/>
    <w:rsid w:val="009D58E0"/>
    <w:rsid w:val="009F734A"/>
    <w:rsid w:val="00B1606B"/>
    <w:rsid w:val="00B82243"/>
    <w:rsid w:val="00C153A1"/>
    <w:rsid w:val="00CB45B9"/>
    <w:rsid w:val="00CB5778"/>
    <w:rsid w:val="00CD305C"/>
    <w:rsid w:val="00CE5086"/>
    <w:rsid w:val="00DE0233"/>
    <w:rsid w:val="00E811F2"/>
    <w:rsid w:val="00E8311E"/>
    <w:rsid w:val="00EE0870"/>
    <w:rsid w:val="00EF29C4"/>
    <w:rsid w:val="00F4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3A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3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31945"/>
    <w:rPr>
      <w:rFonts w:ascii="Tahoma" w:hAnsi="Tahoma" w:cs="Tahoma"/>
      <w:sz w:val="16"/>
      <w:szCs w:val="16"/>
      <w:lang w:eastAsia="en-US"/>
    </w:rPr>
  </w:style>
  <w:style w:type="character" w:styleId="a5">
    <w:name w:val="Emphasis"/>
    <w:basedOn w:val="a0"/>
    <w:uiPriority w:val="20"/>
    <w:qFormat/>
    <w:rsid w:val="00716330"/>
    <w:rPr>
      <w:i/>
      <w:iCs/>
    </w:rPr>
  </w:style>
  <w:style w:type="paragraph" w:styleId="a6">
    <w:name w:val="header"/>
    <w:basedOn w:val="a"/>
    <w:link w:val="a7"/>
    <w:rsid w:val="00E83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8311E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E83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E8311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3A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3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31945"/>
    <w:rPr>
      <w:rFonts w:ascii="Tahoma" w:hAnsi="Tahoma" w:cs="Tahoma"/>
      <w:sz w:val="16"/>
      <w:szCs w:val="16"/>
      <w:lang w:eastAsia="en-US"/>
    </w:rPr>
  </w:style>
  <w:style w:type="character" w:styleId="a5">
    <w:name w:val="Emphasis"/>
    <w:basedOn w:val="a0"/>
    <w:uiPriority w:val="20"/>
    <w:qFormat/>
    <w:rsid w:val="00716330"/>
    <w:rPr>
      <w:i/>
      <w:iCs/>
    </w:rPr>
  </w:style>
  <w:style w:type="paragraph" w:styleId="a6">
    <w:name w:val="header"/>
    <w:basedOn w:val="a"/>
    <w:link w:val="a7"/>
    <w:rsid w:val="00E83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8311E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E83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E8311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6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25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206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10</cp:revision>
  <dcterms:created xsi:type="dcterms:W3CDTF">2022-04-29T10:32:00Z</dcterms:created>
  <dcterms:modified xsi:type="dcterms:W3CDTF">2022-10-16T13:49:00Z</dcterms:modified>
</cp:coreProperties>
</file>