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FD" w:rsidRDefault="00A561FD" w:rsidP="00D87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106CE" w:rsidRDefault="006106CE" w:rsidP="006106CE">
      <w:pPr>
        <w:pStyle w:val="20"/>
        <w:framePr w:w="9173" w:h="1906" w:hRule="exact" w:wrap="none" w:vAnchor="page" w:hAnchor="page" w:x="1232" w:y="1108"/>
        <w:shd w:val="clear" w:color="auto" w:fill="auto"/>
        <w:spacing w:after="0"/>
        <w:ind w:left="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3418205</wp:posOffset>
                </wp:positionH>
                <wp:positionV relativeFrom="page">
                  <wp:posOffset>5581650</wp:posOffset>
                </wp:positionV>
                <wp:extent cx="344170" cy="518160"/>
                <wp:effectExtent l="0" t="0" r="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518160"/>
                        </a:xfrm>
                        <a:prstGeom prst="rect">
                          <a:avLst/>
                        </a:prstGeom>
                        <a:solidFill>
                          <a:srgbClr val="587A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10A5E0E" id="Прямоугольник 16" o:spid="_x0000_s1026" style="position:absolute;margin-left:269.15pt;margin-top:439.5pt;width:27.1pt;height:4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" o:allowincell="f" fillcolor="#587a57" stroked="f">
                <w10:wrap anchorx="page" anchory="page"/>
              </v:rect>
            </w:pict>
          </mc:Fallback>
        </mc:AlternateContent>
      </w:r>
      <w:proofErr w:type="spellStart"/>
      <w:r>
        <w:rPr>
          <w:rStyle w:val="2"/>
          <w:b/>
          <w:bCs/>
          <w:color w:val="000000"/>
          <w:lang w:eastAsia="uk-UA"/>
        </w:rPr>
        <w:t>Міністерство</w:t>
      </w:r>
      <w:proofErr w:type="spellEnd"/>
      <w:r>
        <w:rPr>
          <w:rStyle w:val="2"/>
          <w:b/>
          <w:bCs/>
          <w:color w:val="000000"/>
          <w:lang w:eastAsia="uk-UA"/>
        </w:rPr>
        <w:t xml:space="preserve"> </w:t>
      </w:r>
      <w:proofErr w:type="spellStart"/>
      <w:r>
        <w:rPr>
          <w:rStyle w:val="2"/>
          <w:b/>
          <w:bCs/>
          <w:color w:val="000000"/>
          <w:lang w:eastAsia="uk-UA"/>
        </w:rPr>
        <w:t>охорони</w:t>
      </w:r>
      <w:proofErr w:type="spellEnd"/>
      <w:r>
        <w:rPr>
          <w:rStyle w:val="2"/>
          <w:b/>
          <w:bCs/>
          <w:color w:val="000000"/>
          <w:lang w:eastAsia="uk-UA"/>
        </w:rPr>
        <w:t xml:space="preserve"> </w:t>
      </w:r>
      <w:proofErr w:type="spellStart"/>
      <w:r>
        <w:rPr>
          <w:rStyle w:val="2"/>
          <w:b/>
          <w:bCs/>
          <w:color w:val="000000"/>
          <w:lang w:eastAsia="uk-UA"/>
        </w:rPr>
        <w:t>здоров’я</w:t>
      </w:r>
      <w:proofErr w:type="spellEnd"/>
      <w:r>
        <w:rPr>
          <w:rStyle w:val="2"/>
          <w:b/>
          <w:bCs/>
          <w:color w:val="000000"/>
          <w:lang w:eastAsia="uk-UA"/>
        </w:rPr>
        <w:t xml:space="preserve"> </w:t>
      </w:r>
      <w:proofErr w:type="spellStart"/>
      <w:r>
        <w:rPr>
          <w:rStyle w:val="2"/>
          <w:b/>
          <w:bCs/>
          <w:color w:val="000000"/>
          <w:lang w:eastAsia="uk-UA"/>
        </w:rPr>
        <w:t>України</w:t>
      </w:r>
      <w:proofErr w:type="spellEnd"/>
      <w:r>
        <w:rPr>
          <w:rStyle w:val="2"/>
          <w:b/>
          <w:bCs/>
          <w:color w:val="000000"/>
          <w:lang w:eastAsia="uk-UA"/>
        </w:rPr>
        <w:br/>
      </w:r>
      <w:proofErr w:type="spellStart"/>
      <w:r>
        <w:rPr>
          <w:rStyle w:val="2"/>
          <w:b/>
          <w:bCs/>
          <w:color w:val="000000"/>
          <w:lang w:eastAsia="uk-UA"/>
        </w:rPr>
        <w:t>Тернопільський</w:t>
      </w:r>
      <w:proofErr w:type="spellEnd"/>
      <w:r>
        <w:rPr>
          <w:rStyle w:val="2"/>
          <w:b/>
          <w:bCs/>
          <w:color w:val="000000"/>
          <w:lang w:eastAsia="uk-UA"/>
        </w:rPr>
        <w:t xml:space="preserve"> </w:t>
      </w:r>
      <w:proofErr w:type="spellStart"/>
      <w:r>
        <w:rPr>
          <w:rStyle w:val="2"/>
          <w:b/>
          <w:bCs/>
          <w:color w:val="000000"/>
          <w:lang w:eastAsia="uk-UA"/>
        </w:rPr>
        <w:t>національний</w:t>
      </w:r>
      <w:proofErr w:type="spellEnd"/>
      <w:r>
        <w:rPr>
          <w:rStyle w:val="2"/>
          <w:b/>
          <w:bCs/>
          <w:color w:val="000000"/>
          <w:lang w:eastAsia="uk-UA"/>
        </w:rPr>
        <w:t xml:space="preserve"> </w:t>
      </w:r>
      <w:proofErr w:type="spellStart"/>
      <w:r>
        <w:rPr>
          <w:rStyle w:val="2"/>
          <w:b/>
          <w:bCs/>
          <w:color w:val="000000"/>
          <w:lang w:eastAsia="uk-UA"/>
        </w:rPr>
        <w:t>медичний</w:t>
      </w:r>
      <w:proofErr w:type="spellEnd"/>
      <w:r>
        <w:rPr>
          <w:rStyle w:val="2"/>
          <w:b/>
          <w:bCs/>
          <w:color w:val="000000"/>
          <w:lang w:eastAsia="uk-UA"/>
        </w:rPr>
        <w:t xml:space="preserve"> </w:t>
      </w:r>
      <w:proofErr w:type="spellStart"/>
      <w:r>
        <w:rPr>
          <w:rStyle w:val="2"/>
          <w:b/>
          <w:bCs/>
          <w:color w:val="000000"/>
          <w:lang w:eastAsia="uk-UA"/>
        </w:rPr>
        <w:t>університет</w:t>
      </w:r>
      <w:proofErr w:type="spellEnd"/>
      <w:r>
        <w:rPr>
          <w:rStyle w:val="2"/>
          <w:b/>
          <w:bCs/>
          <w:color w:val="000000"/>
          <w:lang w:eastAsia="uk-UA"/>
        </w:rPr>
        <w:br/>
      </w:r>
      <w:proofErr w:type="spellStart"/>
      <w:r>
        <w:rPr>
          <w:rStyle w:val="2"/>
          <w:b/>
          <w:bCs/>
          <w:color w:val="000000"/>
          <w:lang w:eastAsia="uk-UA"/>
        </w:rPr>
        <w:t>імені</w:t>
      </w:r>
      <w:proofErr w:type="spellEnd"/>
      <w:r>
        <w:rPr>
          <w:rStyle w:val="2"/>
          <w:b/>
          <w:bCs/>
          <w:color w:val="000000"/>
          <w:lang w:eastAsia="uk-UA"/>
        </w:rPr>
        <w:t xml:space="preserve"> І.Я. </w:t>
      </w:r>
      <w:proofErr w:type="spellStart"/>
      <w:r>
        <w:rPr>
          <w:rStyle w:val="2"/>
          <w:b/>
          <w:bCs/>
          <w:color w:val="000000"/>
          <w:lang w:eastAsia="uk-UA"/>
        </w:rPr>
        <w:t>Горбачевського</w:t>
      </w:r>
      <w:proofErr w:type="spellEnd"/>
      <w:r>
        <w:rPr>
          <w:rStyle w:val="2"/>
          <w:b/>
          <w:bCs/>
          <w:color w:val="000000"/>
          <w:lang w:eastAsia="uk-UA"/>
        </w:rPr>
        <w:t xml:space="preserve"> МОЗ </w:t>
      </w:r>
      <w:proofErr w:type="spellStart"/>
      <w:r>
        <w:rPr>
          <w:rStyle w:val="2"/>
          <w:b/>
          <w:bCs/>
          <w:color w:val="000000"/>
          <w:lang w:eastAsia="uk-UA"/>
        </w:rPr>
        <w:t>України</w:t>
      </w:r>
      <w:proofErr w:type="spellEnd"/>
      <w:r>
        <w:rPr>
          <w:rStyle w:val="2"/>
          <w:b/>
          <w:bCs/>
          <w:color w:val="000000"/>
          <w:lang w:eastAsia="uk-UA"/>
        </w:rPr>
        <w:br/>
      </w:r>
      <w:proofErr w:type="spellStart"/>
      <w:r>
        <w:rPr>
          <w:rStyle w:val="2"/>
          <w:b/>
          <w:bCs/>
          <w:color w:val="000000"/>
          <w:lang w:eastAsia="uk-UA"/>
        </w:rPr>
        <w:t>Українське</w:t>
      </w:r>
      <w:proofErr w:type="spellEnd"/>
      <w:r>
        <w:rPr>
          <w:rStyle w:val="2"/>
          <w:b/>
          <w:bCs/>
          <w:color w:val="000000"/>
          <w:lang w:eastAsia="uk-UA"/>
        </w:rPr>
        <w:t xml:space="preserve"> </w:t>
      </w:r>
      <w:proofErr w:type="spellStart"/>
      <w:r>
        <w:rPr>
          <w:rStyle w:val="2"/>
          <w:b/>
          <w:bCs/>
          <w:color w:val="000000"/>
          <w:lang w:eastAsia="uk-UA"/>
        </w:rPr>
        <w:t>наукове</w:t>
      </w:r>
      <w:proofErr w:type="spellEnd"/>
      <w:r>
        <w:rPr>
          <w:rStyle w:val="2"/>
          <w:b/>
          <w:bCs/>
          <w:color w:val="000000"/>
          <w:lang w:eastAsia="uk-UA"/>
        </w:rPr>
        <w:t xml:space="preserve"> </w:t>
      </w:r>
      <w:proofErr w:type="spellStart"/>
      <w:r>
        <w:rPr>
          <w:rStyle w:val="2"/>
          <w:b/>
          <w:bCs/>
          <w:color w:val="000000"/>
          <w:lang w:eastAsia="uk-UA"/>
        </w:rPr>
        <w:t>товариство</w:t>
      </w:r>
      <w:proofErr w:type="spellEnd"/>
      <w:r>
        <w:rPr>
          <w:rStyle w:val="2"/>
          <w:b/>
          <w:bCs/>
          <w:color w:val="000000"/>
          <w:lang w:eastAsia="uk-UA"/>
        </w:rPr>
        <w:t xml:space="preserve"> </w:t>
      </w:r>
      <w:proofErr w:type="spellStart"/>
      <w:r>
        <w:rPr>
          <w:rStyle w:val="2"/>
          <w:b/>
          <w:bCs/>
          <w:color w:val="000000"/>
          <w:lang w:eastAsia="uk-UA"/>
        </w:rPr>
        <w:t>патофізіологів</w:t>
      </w:r>
      <w:proofErr w:type="spellEnd"/>
      <w:r>
        <w:rPr>
          <w:rStyle w:val="2"/>
          <w:b/>
          <w:bCs/>
          <w:color w:val="000000"/>
          <w:lang w:eastAsia="uk-UA"/>
        </w:rPr>
        <w:br/>
      </w:r>
      <w:proofErr w:type="spellStart"/>
      <w:r>
        <w:rPr>
          <w:rStyle w:val="2"/>
          <w:b/>
          <w:bCs/>
          <w:color w:val="000000"/>
          <w:lang w:eastAsia="uk-UA"/>
        </w:rPr>
        <w:t>Тернопільське</w:t>
      </w:r>
      <w:proofErr w:type="spellEnd"/>
      <w:r>
        <w:rPr>
          <w:rStyle w:val="2"/>
          <w:b/>
          <w:bCs/>
          <w:color w:val="000000"/>
          <w:lang w:eastAsia="uk-UA"/>
        </w:rPr>
        <w:t xml:space="preserve"> </w:t>
      </w:r>
      <w:proofErr w:type="spellStart"/>
      <w:r>
        <w:rPr>
          <w:rStyle w:val="2"/>
          <w:b/>
          <w:bCs/>
          <w:color w:val="000000"/>
          <w:lang w:eastAsia="uk-UA"/>
        </w:rPr>
        <w:t>обласне</w:t>
      </w:r>
      <w:proofErr w:type="spellEnd"/>
      <w:r>
        <w:rPr>
          <w:rStyle w:val="2"/>
          <w:b/>
          <w:bCs/>
          <w:color w:val="000000"/>
          <w:lang w:eastAsia="uk-UA"/>
        </w:rPr>
        <w:t xml:space="preserve"> </w:t>
      </w:r>
      <w:proofErr w:type="spellStart"/>
      <w:r>
        <w:rPr>
          <w:rStyle w:val="2"/>
          <w:b/>
          <w:bCs/>
          <w:color w:val="000000"/>
          <w:lang w:eastAsia="uk-UA"/>
        </w:rPr>
        <w:t>наукове</w:t>
      </w:r>
      <w:proofErr w:type="spellEnd"/>
      <w:r>
        <w:rPr>
          <w:rStyle w:val="2"/>
          <w:b/>
          <w:bCs/>
          <w:color w:val="000000"/>
          <w:lang w:eastAsia="uk-UA"/>
        </w:rPr>
        <w:t xml:space="preserve"> </w:t>
      </w:r>
      <w:proofErr w:type="spellStart"/>
      <w:r>
        <w:rPr>
          <w:rStyle w:val="2"/>
          <w:b/>
          <w:bCs/>
          <w:color w:val="000000"/>
          <w:lang w:eastAsia="uk-UA"/>
        </w:rPr>
        <w:t>товариство</w:t>
      </w:r>
      <w:proofErr w:type="spellEnd"/>
      <w:r>
        <w:rPr>
          <w:rStyle w:val="2"/>
          <w:b/>
          <w:bCs/>
          <w:color w:val="000000"/>
          <w:lang w:eastAsia="uk-UA"/>
        </w:rPr>
        <w:t xml:space="preserve"> </w:t>
      </w:r>
      <w:proofErr w:type="spellStart"/>
      <w:r>
        <w:rPr>
          <w:rStyle w:val="2"/>
          <w:b/>
          <w:bCs/>
          <w:color w:val="000000"/>
          <w:lang w:eastAsia="uk-UA"/>
        </w:rPr>
        <w:t>патофізіологів</w:t>
      </w:r>
      <w:proofErr w:type="spellEnd"/>
    </w:p>
    <w:p w:rsidR="006106CE" w:rsidRDefault="006106CE" w:rsidP="006106CE">
      <w:pPr>
        <w:pStyle w:val="10"/>
        <w:framePr w:w="9173" w:h="2036" w:hRule="exact" w:wrap="none" w:vAnchor="page" w:hAnchor="page" w:x="1232" w:y="4933"/>
        <w:shd w:val="clear" w:color="auto" w:fill="auto"/>
        <w:spacing w:before="0" w:after="390" w:line="400" w:lineRule="exact"/>
        <w:ind w:left="20"/>
      </w:pPr>
      <w:r>
        <w:rPr>
          <w:rStyle w:val="1"/>
          <w:b/>
          <w:bCs/>
          <w:color w:val="000000"/>
          <w:lang w:eastAsia="uk-UA"/>
        </w:rPr>
        <w:t>МАТЕРІАЛИ</w:t>
      </w:r>
    </w:p>
    <w:p w:rsidR="006106CE" w:rsidRDefault="006106CE" w:rsidP="006106CE">
      <w:pPr>
        <w:pStyle w:val="20"/>
        <w:framePr w:w="9173" w:h="2036" w:hRule="exact" w:wrap="none" w:vAnchor="page" w:hAnchor="page" w:x="1232" w:y="4933"/>
        <w:shd w:val="clear" w:color="auto" w:fill="auto"/>
        <w:spacing w:after="0"/>
        <w:ind w:left="20"/>
      </w:pPr>
      <w:r>
        <w:rPr>
          <w:rStyle w:val="2"/>
          <w:b/>
          <w:bCs/>
          <w:color w:val="000000"/>
          <w:lang w:eastAsia="uk-UA"/>
        </w:rPr>
        <w:t xml:space="preserve">Пленуму </w:t>
      </w:r>
      <w:proofErr w:type="spellStart"/>
      <w:r>
        <w:rPr>
          <w:rStyle w:val="2"/>
          <w:b/>
          <w:bCs/>
          <w:color w:val="000000"/>
          <w:lang w:eastAsia="uk-UA"/>
        </w:rPr>
        <w:t>Українського</w:t>
      </w:r>
      <w:proofErr w:type="spellEnd"/>
      <w:r>
        <w:rPr>
          <w:rStyle w:val="2"/>
          <w:b/>
          <w:bCs/>
          <w:color w:val="000000"/>
          <w:lang w:eastAsia="uk-UA"/>
        </w:rPr>
        <w:t xml:space="preserve"> </w:t>
      </w:r>
      <w:proofErr w:type="spellStart"/>
      <w:r>
        <w:rPr>
          <w:rStyle w:val="2"/>
          <w:b/>
          <w:bCs/>
          <w:color w:val="000000"/>
          <w:lang w:eastAsia="uk-UA"/>
        </w:rPr>
        <w:t>наукового</w:t>
      </w:r>
      <w:proofErr w:type="spellEnd"/>
      <w:r>
        <w:rPr>
          <w:rStyle w:val="2"/>
          <w:b/>
          <w:bCs/>
          <w:color w:val="000000"/>
          <w:lang w:eastAsia="uk-UA"/>
        </w:rPr>
        <w:t xml:space="preserve"> </w:t>
      </w:r>
      <w:proofErr w:type="spellStart"/>
      <w:r>
        <w:rPr>
          <w:rStyle w:val="2"/>
          <w:b/>
          <w:bCs/>
          <w:color w:val="000000"/>
          <w:lang w:eastAsia="uk-UA"/>
        </w:rPr>
        <w:t>товариства</w:t>
      </w:r>
      <w:proofErr w:type="spellEnd"/>
      <w:r>
        <w:rPr>
          <w:rStyle w:val="2"/>
          <w:b/>
          <w:bCs/>
          <w:color w:val="000000"/>
          <w:lang w:eastAsia="uk-UA"/>
        </w:rPr>
        <w:t xml:space="preserve"> </w:t>
      </w:r>
      <w:proofErr w:type="spellStart"/>
      <w:r>
        <w:rPr>
          <w:rStyle w:val="2"/>
          <w:b/>
          <w:bCs/>
          <w:color w:val="000000"/>
          <w:lang w:eastAsia="uk-UA"/>
        </w:rPr>
        <w:t>патофізіологів</w:t>
      </w:r>
      <w:proofErr w:type="spellEnd"/>
      <w:r>
        <w:rPr>
          <w:rStyle w:val="2"/>
          <w:b/>
          <w:bCs/>
          <w:color w:val="000000"/>
          <w:lang w:eastAsia="uk-UA"/>
        </w:rPr>
        <w:br/>
        <w:t>"</w:t>
      </w:r>
      <w:proofErr w:type="spellStart"/>
      <w:r>
        <w:rPr>
          <w:rStyle w:val="2"/>
          <w:b/>
          <w:bCs/>
          <w:color w:val="000000"/>
          <w:lang w:eastAsia="uk-UA"/>
        </w:rPr>
        <w:t>Особливості</w:t>
      </w:r>
      <w:proofErr w:type="spellEnd"/>
      <w:r>
        <w:rPr>
          <w:rStyle w:val="2"/>
          <w:b/>
          <w:bCs/>
          <w:color w:val="000000"/>
          <w:lang w:eastAsia="uk-UA"/>
        </w:rPr>
        <w:t xml:space="preserve"> </w:t>
      </w:r>
      <w:proofErr w:type="spellStart"/>
      <w:r>
        <w:rPr>
          <w:rStyle w:val="2"/>
          <w:b/>
          <w:bCs/>
          <w:color w:val="000000"/>
          <w:lang w:eastAsia="uk-UA"/>
        </w:rPr>
        <w:t>науково-педагогічного</w:t>
      </w:r>
      <w:proofErr w:type="spellEnd"/>
      <w:r>
        <w:rPr>
          <w:rStyle w:val="2"/>
          <w:b/>
          <w:bCs/>
          <w:color w:val="000000"/>
          <w:lang w:eastAsia="uk-UA"/>
        </w:rPr>
        <w:t xml:space="preserve"> </w:t>
      </w:r>
      <w:proofErr w:type="spellStart"/>
      <w:r>
        <w:rPr>
          <w:rStyle w:val="2"/>
          <w:b/>
          <w:bCs/>
          <w:color w:val="000000"/>
          <w:lang w:eastAsia="uk-UA"/>
        </w:rPr>
        <w:t>процесу</w:t>
      </w:r>
      <w:proofErr w:type="spellEnd"/>
      <w:r>
        <w:rPr>
          <w:rStyle w:val="2"/>
          <w:b/>
          <w:bCs/>
          <w:color w:val="000000"/>
          <w:lang w:eastAsia="uk-UA"/>
        </w:rPr>
        <w:t xml:space="preserve"> в </w:t>
      </w:r>
      <w:proofErr w:type="spellStart"/>
      <w:r>
        <w:rPr>
          <w:rStyle w:val="2"/>
          <w:b/>
          <w:bCs/>
          <w:color w:val="000000"/>
          <w:lang w:eastAsia="uk-UA"/>
        </w:rPr>
        <w:t>період</w:t>
      </w:r>
      <w:proofErr w:type="spellEnd"/>
      <w:r>
        <w:rPr>
          <w:rStyle w:val="2"/>
          <w:b/>
          <w:bCs/>
          <w:color w:val="000000"/>
          <w:lang w:eastAsia="uk-UA"/>
        </w:rPr>
        <w:t xml:space="preserve"> </w:t>
      </w:r>
      <w:proofErr w:type="spellStart"/>
      <w:r>
        <w:rPr>
          <w:rStyle w:val="2"/>
          <w:b/>
          <w:bCs/>
          <w:color w:val="000000"/>
          <w:lang w:eastAsia="uk-UA"/>
        </w:rPr>
        <w:t>пандемії</w:t>
      </w:r>
      <w:proofErr w:type="spellEnd"/>
    </w:p>
    <w:p w:rsidR="006106CE" w:rsidRDefault="006106CE" w:rsidP="006106CE">
      <w:pPr>
        <w:pStyle w:val="20"/>
        <w:framePr w:w="9173" w:h="2036" w:hRule="exact" w:wrap="none" w:vAnchor="page" w:hAnchor="page" w:x="1232" w:y="4933"/>
        <w:shd w:val="clear" w:color="auto" w:fill="auto"/>
        <w:spacing w:after="0"/>
        <w:ind w:left="20"/>
      </w:pPr>
      <w:r>
        <w:rPr>
          <w:rStyle w:val="2"/>
          <w:b/>
          <w:bCs/>
          <w:color w:val="000000"/>
          <w:lang w:eastAsia="uk-UA"/>
        </w:rPr>
        <w:t>СО</w:t>
      </w:r>
      <w:r>
        <w:rPr>
          <w:rStyle w:val="2"/>
          <w:b/>
          <w:bCs/>
          <w:color w:val="000000"/>
          <w:lang w:val="en-US" w:eastAsia="uk-UA"/>
        </w:rPr>
        <w:t>VID</w:t>
      </w:r>
      <w:r>
        <w:rPr>
          <w:rStyle w:val="2"/>
          <w:b/>
          <w:bCs/>
          <w:color w:val="000000"/>
          <w:lang w:eastAsia="uk-UA"/>
        </w:rPr>
        <w:t>-19”</w:t>
      </w:r>
    </w:p>
    <w:p w:rsidR="006106CE" w:rsidRDefault="006106CE" w:rsidP="006106CE">
      <w:pPr>
        <w:framePr w:wrap="none" w:vAnchor="page" w:hAnchor="page" w:x="3195" w:y="7471"/>
        <w:rPr>
          <w:sz w:val="2"/>
          <w:szCs w:val="2"/>
          <w:lang w:eastAsia="ru-RU"/>
        </w:rPr>
      </w:pPr>
      <w:r>
        <w:rPr>
          <w:noProof/>
          <w:sz w:val="2"/>
          <w:szCs w:val="2"/>
          <w:lang w:val="ru-RU" w:eastAsia="ru-RU"/>
        </w:rPr>
        <w:drawing>
          <wp:inline distT="0" distB="0" distL="0" distR="0">
            <wp:extent cx="3322320" cy="2202180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6CE" w:rsidRDefault="006106CE" w:rsidP="006106CE">
      <w:pPr>
        <w:pStyle w:val="32"/>
        <w:framePr w:w="9173" w:h="344" w:hRule="exact" w:wrap="none" w:vAnchor="page" w:hAnchor="page" w:x="1232" w:y="11754"/>
        <w:shd w:val="clear" w:color="auto" w:fill="auto"/>
        <w:spacing w:before="0" w:after="0" w:line="280" w:lineRule="exact"/>
        <w:ind w:left="20"/>
      </w:pPr>
      <w:r>
        <w:rPr>
          <w:rStyle w:val="31"/>
          <w:b/>
          <w:bCs/>
          <w:color w:val="000000"/>
          <w:lang w:eastAsia="uk-UA"/>
        </w:rPr>
        <w:t xml:space="preserve">15-17 </w:t>
      </w:r>
      <w:proofErr w:type="spellStart"/>
      <w:r>
        <w:rPr>
          <w:rStyle w:val="31"/>
          <w:b/>
          <w:bCs/>
          <w:color w:val="000000"/>
          <w:lang w:eastAsia="uk-UA"/>
        </w:rPr>
        <w:t>вересня</w:t>
      </w:r>
      <w:proofErr w:type="spellEnd"/>
      <w:r>
        <w:rPr>
          <w:rStyle w:val="31"/>
          <w:b/>
          <w:bCs/>
          <w:color w:val="000000"/>
          <w:lang w:eastAsia="uk-UA"/>
        </w:rPr>
        <w:t xml:space="preserve"> 2022 року</w:t>
      </w:r>
    </w:p>
    <w:p w:rsidR="006106CE" w:rsidRDefault="006106CE" w:rsidP="006106CE">
      <w:pPr>
        <w:pStyle w:val="32"/>
        <w:framePr w:w="9173" w:h="339" w:hRule="exact" w:wrap="none" w:vAnchor="page" w:hAnchor="page" w:x="1232" w:y="15248"/>
        <w:shd w:val="clear" w:color="auto" w:fill="auto"/>
        <w:spacing w:before="0" w:after="0" w:line="280" w:lineRule="exact"/>
        <w:ind w:left="20"/>
      </w:pPr>
      <w:proofErr w:type="spellStart"/>
      <w:r>
        <w:rPr>
          <w:rStyle w:val="31"/>
          <w:b/>
          <w:bCs/>
          <w:color w:val="000000"/>
          <w:lang w:eastAsia="uk-UA"/>
        </w:rPr>
        <w:t>Тернопіль</w:t>
      </w:r>
      <w:proofErr w:type="spellEnd"/>
      <w:r>
        <w:rPr>
          <w:rStyle w:val="31"/>
          <w:b/>
          <w:bCs/>
          <w:color w:val="000000"/>
          <w:lang w:eastAsia="uk-UA"/>
        </w:rPr>
        <w:t xml:space="preserve"> - 2022</w:t>
      </w:r>
    </w:p>
    <w:p w:rsidR="006106CE" w:rsidRDefault="006106CE" w:rsidP="006106CE">
      <w:pPr>
        <w:rPr>
          <w:sz w:val="2"/>
          <w:szCs w:val="2"/>
          <w:lang w:eastAsia="ru-RU"/>
        </w:rPr>
      </w:pPr>
    </w:p>
    <w:p w:rsidR="00E96F1C" w:rsidRDefault="00E96F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61FD" w:rsidRPr="00D87584" w:rsidRDefault="00A561FD" w:rsidP="00D8758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7245B" w:rsidRPr="00A31D61" w:rsidRDefault="00F7245B" w:rsidP="00C1477A">
      <w:pPr>
        <w:pStyle w:val="Default"/>
        <w:tabs>
          <w:tab w:val="left" w:pos="284"/>
        </w:tabs>
        <w:rPr>
          <w:bCs/>
          <w:sz w:val="28"/>
          <w:szCs w:val="28"/>
          <w:lang w:val="uk-UA"/>
        </w:rPr>
      </w:pPr>
      <w:bookmarkStart w:id="0" w:name="_GoBack"/>
      <w:r w:rsidRPr="00A31D61">
        <w:rPr>
          <w:bCs/>
          <w:sz w:val="28"/>
          <w:szCs w:val="28"/>
          <w:lang w:val="uk-UA"/>
        </w:rPr>
        <w:t xml:space="preserve">Патогенетичне обґрунтування </w:t>
      </w:r>
      <w:bookmarkEnd w:id="0"/>
      <w:r w:rsidRPr="00A31D61">
        <w:rPr>
          <w:bCs/>
          <w:sz w:val="28"/>
          <w:szCs w:val="28"/>
          <w:lang w:val="uk-UA"/>
        </w:rPr>
        <w:t xml:space="preserve">можливості використання </w:t>
      </w:r>
      <w:proofErr w:type="spellStart"/>
      <w:r w:rsidRPr="00A31D61">
        <w:rPr>
          <w:bCs/>
          <w:sz w:val="28"/>
          <w:szCs w:val="28"/>
          <w:lang w:val="uk-UA"/>
        </w:rPr>
        <w:t>глюкозамінілмурамілдипептиду</w:t>
      </w:r>
      <w:proofErr w:type="spellEnd"/>
      <w:r w:rsidRPr="00A31D61">
        <w:rPr>
          <w:bCs/>
          <w:sz w:val="28"/>
          <w:szCs w:val="28"/>
          <w:lang w:val="uk-UA"/>
        </w:rPr>
        <w:t xml:space="preserve"> для профілактики </w:t>
      </w:r>
      <w:proofErr w:type="spellStart"/>
      <w:r w:rsidRPr="00A31D61">
        <w:rPr>
          <w:bCs/>
          <w:sz w:val="28"/>
          <w:szCs w:val="28"/>
          <w:lang w:val="uk-UA"/>
        </w:rPr>
        <w:t>карагінанового</w:t>
      </w:r>
      <w:proofErr w:type="spellEnd"/>
      <w:r w:rsidRPr="00A31D61">
        <w:rPr>
          <w:bCs/>
          <w:sz w:val="28"/>
          <w:szCs w:val="28"/>
          <w:lang w:val="uk-UA"/>
        </w:rPr>
        <w:t xml:space="preserve"> вторинно хронічного запалення</w:t>
      </w:r>
    </w:p>
    <w:p w:rsidR="00F7245B" w:rsidRPr="00A31D61" w:rsidRDefault="00F7245B" w:rsidP="000900B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31D6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Пленуму </w:t>
      </w:r>
      <w:proofErr w:type="spellStart"/>
      <w:r w:rsidRPr="00A31D61">
        <w:rPr>
          <w:rFonts w:ascii="Times New Roman" w:hAnsi="Times New Roman" w:cs="Times New Roman"/>
          <w:bCs/>
          <w:sz w:val="28"/>
          <w:szCs w:val="28"/>
          <w:lang w:val="ru-RU"/>
        </w:rPr>
        <w:t>Українського</w:t>
      </w:r>
      <w:proofErr w:type="spellEnd"/>
      <w:r w:rsidRPr="00A31D6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31D61">
        <w:rPr>
          <w:rFonts w:ascii="Times New Roman" w:hAnsi="Times New Roman" w:cs="Times New Roman"/>
          <w:bCs/>
          <w:sz w:val="28"/>
          <w:szCs w:val="28"/>
          <w:lang w:val="ru-RU"/>
        </w:rPr>
        <w:t>наукового</w:t>
      </w:r>
      <w:proofErr w:type="spellEnd"/>
      <w:r w:rsidRPr="00A31D6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31D61">
        <w:rPr>
          <w:rFonts w:ascii="Times New Roman" w:hAnsi="Times New Roman" w:cs="Times New Roman"/>
          <w:bCs/>
          <w:sz w:val="28"/>
          <w:szCs w:val="28"/>
          <w:lang w:val="ru-RU"/>
        </w:rPr>
        <w:t>товариства</w:t>
      </w:r>
      <w:proofErr w:type="spellEnd"/>
      <w:r w:rsidRPr="00A31D6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31D61">
        <w:rPr>
          <w:rFonts w:ascii="Times New Roman" w:hAnsi="Times New Roman" w:cs="Times New Roman"/>
          <w:bCs/>
          <w:sz w:val="28"/>
          <w:szCs w:val="28"/>
          <w:lang w:val="ru-RU"/>
        </w:rPr>
        <w:t>патофізіологів</w:t>
      </w:r>
      <w:proofErr w:type="spellEnd"/>
    </w:p>
    <w:p w:rsidR="00F7245B" w:rsidRPr="00A31D61" w:rsidRDefault="00F7245B" w:rsidP="000900B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31D61">
        <w:rPr>
          <w:rFonts w:ascii="Times New Roman" w:hAnsi="Times New Roman" w:cs="Times New Roman"/>
          <w:bCs/>
          <w:sz w:val="28"/>
          <w:szCs w:val="28"/>
          <w:lang w:val="ru-RU"/>
        </w:rPr>
        <w:t>“</w:t>
      </w:r>
      <w:proofErr w:type="spellStart"/>
      <w:r w:rsidRPr="00A31D61">
        <w:rPr>
          <w:rFonts w:ascii="Times New Roman" w:hAnsi="Times New Roman" w:cs="Times New Roman"/>
          <w:bCs/>
          <w:sz w:val="28"/>
          <w:szCs w:val="28"/>
          <w:lang w:val="ru-RU"/>
        </w:rPr>
        <w:t>Особливості</w:t>
      </w:r>
      <w:proofErr w:type="spellEnd"/>
      <w:r w:rsidRPr="00A31D6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31D61">
        <w:rPr>
          <w:rFonts w:ascii="Times New Roman" w:hAnsi="Times New Roman" w:cs="Times New Roman"/>
          <w:bCs/>
          <w:sz w:val="28"/>
          <w:szCs w:val="28"/>
          <w:lang w:val="ru-RU"/>
        </w:rPr>
        <w:t>науково-педагогічного</w:t>
      </w:r>
      <w:proofErr w:type="spellEnd"/>
      <w:r w:rsidRPr="00A31D6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31D61">
        <w:rPr>
          <w:rFonts w:ascii="Times New Roman" w:hAnsi="Times New Roman" w:cs="Times New Roman"/>
          <w:bCs/>
          <w:sz w:val="28"/>
          <w:szCs w:val="28"/>
          <w:lang w:val="ru-RU"/>
        </w:rPr>
        <w:t>процесу</w:t>
      </w:r>
      <w:proofErr w:type="spellEnd"/>
      <w:r w:rsidRPr="00A31D6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Pr="00A31D61">
        <w:rPr>
          <w:rFonts w:ascii="Times New Roman" w:hAnsi="Times New Roman" w:cs="Times New Roman"/>
          <w:bCs/>
          <w:sz w:val="28"/>
          <w:szCs w:val="28"/>
          <w:lang w:val="ru-RU"/>
        </w:rPr>
        <w:t>період</w:t>
      </w:r>
      <w:proofErr w:type="spellEnd"/>
      <w:r w:rsidRPr="00A31D6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31D61">
        <w:rPr>
          <w:rFonts w:ascii="Times New Roman" w:hAnsi="Times New Roman" w:cs="Times New Roman"/>
          <w:bCs/>
          <w:sz w:val="28"/>
          <w:szCs w:val="28"/>
          <w:lang w:val="ru-RU"/>
        </w:rPr>
        <w:t>пандемії</w:t>
      </w:r>
      <w:proofErr w:type="spellEnd"/>
    </w:p>
    <w:p w:rsidR="00F7245B" w:rsidRPr="00A31D61" w:rsidRDefault="00F7245B" w:rsidP="00E35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31D6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СOVID-19”. </w:t>
      </w:r>
    </w:p>
    <w:p w:rsidR="00E35B9E" w:rsidRPr="00A31D61" w:rsidRDefault="00E35B9E" w:rsidP="00E35B9E">
      <w:pPr>
        <w:pStyle w:val="Default"/>
        <w:jc w:val="both"/>
        <w:rPr>
          <w:bCs/>
          <w:sz w:val="28"/>
          <w:szCs w:val="28"/>
          <w:lang w:val="uk-UA"/>
        </w:rPr>
      </w:pPr>
      <w:r w:rsidRPr="00A31D61">
        <w:rPr>
          <w:bCs/>
          <w:sz w:val="28"/>
          <w:szCs w:val="28"/>
          <w:lang w:val="uk-UA"/>
        </w:rPr>
        <w:t xml:space="preserve">Шевченко О. М., </w:t>
      </w:r>
      <w:proofErr w:type="spellStart"/>
      <w:r w:rsidRPr="00A31D61">
        <w:rPr>
          <w:bCs/>
          <w:sz w:val="28"/>
          <w:szCs w:val="28"/>
          <w:lang w:val="uk-UA"/>
        </w:rPr>
        <w:t>Бібіченко</w:t>
      </w:r>
      <w:proofErr w:type="spellEnd"/>
      <w:r w:rsidRPr="00A31D61">
        <w:rPr>
          <w:bCs/>
          <w:sz w:val="28"/>
          <w:szCs w:val="28"/>
          <w:lang w:val="uk-UA"/>
        </w:rPr>
        <w:t xml:space="preserve"> В. О., Шевченко О. О.</w:t>
      </w:r>
    </w:p>
    <w:p w:rsidR="00E35B9E" w:rsidRPr="00A31D61" w:rsidRDefault="00E35B9E" w:rsidP="00E35B9E">
      <w:pPr>
        <w:pStyle w:val="Default"/>
        <w:jc w:val="both"/>
        <w:rPr>
          <w:sz w:val="28"/>
          <w:szCs w:val="28"/>
          <w:vertAlign w:val="superscript"/>
          <w:lang w:val="uk-UA"/>
        </w:rPr>
      </w:pPr>
      <w:r w:rsidRPr="00A31D61">
        <w:rPr>
          <w:bCs/>
          <w:sz w:val="28"/>
          <w:szCs w:val="28"/>
        </w:rPr>
        <w:t xml:space="preserve">15–17 </w:t>
      </w:r>
      <w:proofErr w:type="spellStart"/>
      <w:r w:rsidRPr="00A31D61">
        <w:rPr>
          <w:bCs/>
          <w:sz w:val="28"/>
          <w:szCs w:val="28"/>
        </w:rPr>
        <w:t>вересня</w:t>
      </w:r>
      <w:proofErr w:type="spellEnd"/>
      <w:r w:rsidRPr="00A31D61">
        <w:rPr>
          <w:bCs/>
          <w:sz w:val="28"/>
          <w:szCs w:val="28"/>
        </w:rPr>
        <w:t xml:space="preserve"> 2022 року</w:t>
      </w:r>
      <w:r w:rsidR="00A31D61" w:rsidRPr="00A31D61">
        <w:rPr>
          <w:bCs/>
          <w:sz w:val="28"/>
          <w:szCs w:val="28"/>
          <w:lang w:val="uk-UA"/>
        </w:rPr>
        <w:t xml:space="preserve">.  </w:t>
      </w:r>
      <w:proofErr w:type="spellStart"/>
      <w:r w:rsidR="00A31D61" w:rsidRPr="00A31D61">
        <w:rPr>
          <w:bCs/>
          <w:sz w:val="28"/>
          <w:szCs w:val="28"/>
        </w:rPr>
        <w:t>Тернопіль</w:t>
      </w:r>
      <w:proofErr w:type="spellEnd"/>
      <w:r w:rsidR="00A31D61" w:rsidRPr="00A31D61">
        <w:rPr>
          <w:bCs/>
          <w:sz w:val="28"/>
          <w:szCs w:val="28"/>
        </w:rPr>
        <w:t xml:space="preserve"> – 2022</w:t>
      </w:r>
      <w:r w:rsidR="00A31D61" w:rsidRPr="00A31D61">
        <w:rPr>
          <w:bCs/>
          <w:sz w:val="28"/>
          <w:szCs w:val="28"/>
          <w:lang w:val="uk-UA"/>
        </w:rPr>
        <w:t>. Ст. 94-95. Теза</w:t>
      </w:r>
    </w:p>
    <w:p w:rsidR="000900B5" w:rsidRPr="000900B5" w:rsidRDefault="000900B5" w:rsidP="00090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proofErr w:type="spellStart"/>
      <w:r w:rsidRPr="000900B5">
        <w:rPr>
          <w:rFonts w:ascii="Times New Roman" w:hAnsi="Times New Roman" w:cs="Times New Roman"/>
          <w:bCs/>
          <w:i/>
          <w:sz w:val="28"/>
          <w:szCs w:val="28"/>
          <w:lang w:val="ru-RU"/>
        </w:rPr>
        <w:t>Тернопільський</w:t>
      </w:r>
      <w:proofErr w:type="spellEnd"/>
      <w:r w:rsidRPr="000900B5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0900B5">
        <w:rPr>
          <w:rFonts w:ascii="Times New Roman" w:hAnsi="Times New Roman" w:cs="Times New Roman"/>
          <w:bCs/>
          <w:i/>
          <w:sz w:val="28"/>
          <w:szCs w:val="28"/>
          <w:lang w:val="ru-RU"/>
        </w:rPr>
        <w:t>національний</w:t>
      </w:r>
      <w:proofErr w:type="spellEnd"/>
      <w:r w:rsidRPr="000900B5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0900B5">
        <w:rPr>
          <w:rFonts w:ascii="Times New Roman" w:hAnsi="Times New Roman" w:cs="Times New Roman"/>
          <w:bCs/>
          <w:i/>
          <w:sz w:val="28"/>
          <w:szCs w:val="28"/>
          <w:lang w:val="ru-RU"/>
        </w:rPr>
        <w:t>медичний</w:t>
      </w:r>
      <w:proofErr w:type="spellEnd"/>
      <w:r w:rsidRPr="000900B5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0900B5">
        <w:rPr>
          <w:rFonts w:ascii="Times New Roman" w:hAnsi="Times New Roman" w:cs="Times New Roman"/>
          <w:bCs/>
          <w:i/>
          <w:sz w:val="28"/>
          <w:szCs w:val="28"/>
          <w:lang w:val="ru-RU"/>
        </w:rPr>
        <w:t>університет</w:t>
      </w:r>
      <w:proofErr w:type="spellEnd"/>
    </w:p>
    <w:p w:rsidR="000900B5" w:rsidRPr="000900B5" w:rsidRDefault="000900B5" w:rsidP="00090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proofErr w:type="spellStart"/>
      <w:r w:rsidRPr="000900B5">
        <w:rPr>
          <w:rFonts w:ascii="Times New Roman" w:hAnsi="Times New Roman" w:cs="Times New Roman"/>
          <w:bCs/>
          <w:i/>
          <w:sz w:val="28"/>
          <w:szCs w:val="28"/>
          <w:lang w:val="ru-RU"/>
        </w:rPr>
        <w:t>імені</w:t>
      </w:r>
      <w:proofErr w:type="spellEnd"/>
      <w:r w:rsidRPr="000900B5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І.Я. </w:t>
      </w:r>
      <w:proofErr w:type="spellStart"/>
      <w:r w:rsidRPr="000900B5">
        <w:rPr>
          <w:rFonts w:ascii="Times New Roman" w:hAnsi="Times New Roman" w:cs="Times New Roman"/>
          <w:bCs/>
          <w:i/>
          <w:sz w:val="28"/>
          <w:szCs w:val="28"/>
          <w:lang w:val="ru-RU"/>
        </w:rPr>
        <w:t>Горбачевського</w:t>
      </w:r>
      <w:proofErr w:type="spellEnd"/>
      <w:r w:rsidRPr="000900B5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МОЗ </w:t>
      </w:r>
      <w:proofErr w:type="spellStart"/>
      <w:r w:rsidRPr="000900B5">
        <w:rPr>
          <w:rFonts w:ascii="Times New Roman" w:hAnsi="Times New Roman" w:cs="Times New Roman"/>
          <w:bCs/>
          <w:i/>
          <w:sz w:val="28"/>
          <w:szCs w:val="28"/>
          <w:lang w:val="ru-RU"/>
        </w:rPr>
        <w:t>України</w:t>
      </w:r>
      <w:proofErr w:type="spellEnd"/>
    </w:p>
    <w:p w:rsidR="000900B5" w:rsidRPr="000900B5" w:rsidRDefault="000900B5" w:rsidP="00090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proofErr w:type="spellStart"/>
      <w:r w:rsidRPr="000900B5">
        <w:rPr>
          <w:rFonts w:ascii="Times New Roman" w:hAnsi="Times New Roman" w:cs="Times New Roman"/>
          <w:bCs/>
          <w:i/>
          <w:sz w:val="28"/>
          <w:szCs w:val="28"/>
          <w:lang w:val="ru-RU"/>
        </w:rPr>
        <w:t>Українське</w:t>
      </w:r>
      <w:proofErr w:type="spellEnd"/>
      <w:r w:rsidRPr="000900B5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0900B5">
        <w:rPr>
          <w:rFonts w:ascii="Times New Roman" w:hAnsi="Times New Roman" w:cs="Times New Roman"/>
          <w:bCs/>
          <w:i/>
          <w:sz w:val="28"/>
          <w:szCs w:val="28"/>
          <w:lang w:val="ru-RU"/>
        </w:rPr>
        <w:t>наукове</w:t>
      </w:r>
      <w:proofErr w:type="spellEnd"/>
      <w:r w:rsidRPr="000900B5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0900B5">
        <w:rPr>
          <w:rFonts w:ascii="Times New Roman" w:hAnsi="Times New Roman" w:cs="Times New Roman"/>
          <w:bCs/>
          <w:i/>
          <w:sz w:val="28"/>
          <w:szCs w:val="28"/>
          <w:lang w:val="ru-RU"/>
        </w:rPr>
        <w:t>товариство</w:t>
      </w:r>
      <w:proofErr w:type="spellEnd"/>
      <w:r w:rsidRPr="000900B5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0900B5">
        <w:rPr>
          <w:rFonts w:ascii="Times New Roman" w:hAnsi="Times New Roman" w:cs="Times New Roman"/>
          <w:bCs/>
          <w:i/>
          <w:sz w:val="28"/>
          <w:szCs w:val="28"/>
          <w:lang w:val="ru-RU"/>
        </w:rPr>
        <w:t>патофізіологів</w:t>
      </w:r>
      <w:proofErr w:type="spellEnd"/>
    </w:p>
    <w:p w:rsidR="00D87584" w:rsidRDefault="000900B5" w:rsidP="000900B5">
      <w:pPr>
        <w:pStyle w:val="Default"/>
        <w:tabs>
          <w:tab w:val="left" w:pos="284"/>
        </w:tabs>
        <w:jc w:val="both"/>
        <w:rPr>
          <w:bCs/>
          <w:i/>
          <w:sz w:val="28"/>
          <w:szCs w:val="28"/>
        </w:rPr>
      </w:pPr>
      <w:proofErr w:type="spellStart"/>
      <w:r w:rsidRPr="000900B5">
        <w:rPr>
          <w:bCs/>
          <w:i/>
          <w:sz w:val="28"/>
          <w:szCs w:val="28"/>
        </w:rPr>
        <w:t>Тернопільське</w:t>
      </w:r>
      <w:proofErr w:type="spellEnd"/>
      <w:r w:rsidRPr="000900B5">
        <w:rPr>
          <w:bCs/>
          <w:i/>
          <w:sz w:val="28"/>
          <w:szCs w:val="28"/>
        </w:rPr>
        <w:t xml:space="preserve"> </w:t>
      </w:r>
      <w:proofErr w:type="spellStart"/>
      <w:r w:rsidRPr="000900B5">
        <w:rPr>
          <w:bCs/>
          <w:i/>
          <w:sz w:val="28"/>
          <w:szCs w:val="28"/>
        </w:rPr>
        <w:t>обласне</w:t>
      </w:r>
      <w:proofErr w:type="spellEnd"/>
      <w:r w:rsidRPr="000900B5">
        <w:rPr>
          <w:bCs/>
          <w:i/>
          <w:sz w:val="28"/>
          <w:szCs w:val="28"/>
        </w:rPr>
        <w:t xml:space="preserve"> </w:t>
      </w:r>
      <w:proofErr w:type="spellStart"/>
      <w:r w:rsidRPr="000900B5">
        <w:rPr>
          <w:bCs/>
          <w:i/>
          <w:sz w:val="28"/>
          <w:szCs w:val="28"/>
        </w:rPr>
        <w:t>наукове</w:t>
      </w:r>
      <w:proofErr w:type="spellEnd"/>
      <w:r w:rsidRPr="000900B5">
        <w:rPr>
          <w:bCs/>
          <w:i/>
          <w:sz w:val="28"/>
          <w:szCs w:val="28"/>
        </w:rPr>
        <w:t xml:space="preserve"> </w:t>
      </w:r>
      <w:proofErr w:type="spellStart"/>
      <w:r w:rsidRPr="000900B5">
        <w:rPr>
          <w:bCs/>
          <w:i/>
          <w:sz w:val="28"/>
          <w:szCs w:val="28"/>
        </w:rPr>
        <w:t>товариство</w:t>
      </w:r>
      <w:proofErr w:type="spellEnd"/>
      <w:r w:rsidRPr="000900B5">
        <w:rPr>
          <w:bCs/>
          <w:i/>
          <w:sz w:val="28"/>
          <w:szCs w:val="28"/>
        </w:rPr>
        <w:t xml:space="preserve"> </w:t>
      </w:r>
      <w:proofErr w:type="spellStart"/>
      <w:r w:rsidRPr="000900B5">
        <w:rPr>
          <w:bCs/>
          <w:i/>
          <w:sz w:val="28"/>
          <w:szCs w:val="28"/>
        </w:rPr>
        <w:t>патофізіологів</w:t>
      </w:r>
      <w:proofErr w:type="spellEnd"/>
    </w:p>
    <w:p w:rsidR="00E84739" w:rsidRDefault="00E84739">
      <w:pPr>
        <w:rPr>
          <w:i/>
          <w:sz w:val="28"/>
          <w:szCs w:val="28"/>
        </w:rPr>
      </w:pPr>
    </w:p>
    <w:p w:rsidR="00E84739" w:rsidRPr="00E84739" w:rsidRDefault="00E84739" w:rsidP="00E84739">
      <w:pPr>
        <w:spacing w:after="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E84739">
        <w:rPr>
          <w:rFonts w:ascii="Times New Roman" w:hAnsi="Times New Roman" w:cs="Times New Roman"/>
          <w:caps/>
          <w:sz w:val="28"/>
          <w:szCs w:val="28"/>
        </w:rPr>
        <w:t>УДК 616-002,2-085.37-092-078:57.083.3</w:t>
      </w:r>
    </w:p>
    <w:p w:rsidR="00E84739" w:rsidRPr="00E84739" w:rsidRDefault="00E84739" w:rsidP="00E84739">
      <w:pPr>
        <w:pStyle w:val="Default"/>
        <w:spacing w:line="360" w:lineRule="auto"/>
        <w:ind w:firstLine="709"/>
        <w:jc w:val="both"/>
        <w:rPr>
          <w:sz w:val="28"/>
          <w:szCs w:val="28"/>
          <w:vertAlign w:val="superscript"/>
          <w:lang w:val="uk-UA"/>
        </w:rPr>
      </w:pPr>
      <w:r w:rsidRPr="00E84739">
        <w:rPr>
          <w:bCs/>
          <w:sz w:val="28"/>
          <w:szCs w:val="28"/>
          <w:lang w:val="uk-UA"/>
        </w:rPr>
        <w:t>Шевченко О. М.</w:t>
      </w:r>
      <w:r w:rsidRPr="00E84739">
        <w:rPr>
          <w:bCs/>
          <w:sz w:val="28"/>
          <w:szCs w:val="28"/>
          <w:vertAlign w:val="superscript"/>
          <w:lang w:val="uk-UA"/>
        </w:rPr>
        <w:t>1</w:t>
      </w:r>
      <w:r w:rsidRPr="00E84739">
        <w:rPr>
          <w:bCs/>
          <w:sz w:val="28"/>
          <w:szCs w:val="28"/>
          <w:lang w:val="uk-UA"/>
        </w:rPr>
        <w:t xml:space="preserve">, </w:t>
      </w:r>
      <w:proofErr w:type="spellStart"/>
      <w:r w:rsidRPr="00E84739">
        <w:rPr>
          <w:bCs/>
          <w:sz w:val="28"/>
          <w:szCs w:val="28"/>
          <w:lang w:val="uk-UA"/>
        </w:rPr>
        <w:t>Бібіченко</w:t>
      </w:r>
      <w:proofErr w:type="spellEnd"/>
      <w:r w:rsidRPr="00E84739">
        <w:rPr>
          <w:bCs/>
          <w:sz w:val="28"/>
          <w:szCs w:val="28"/>
          <w:lang w:val="uk-UA"/>
        </w:rPr>
        <w:t xml:space="preserve"> В. О.</w:t>
      </w:r>
      <w:r w:rsidRPr="00E84739">
        <w:rPr>
          <w:bCs/>
          <w:sz w:val="28"/>
          <w:szCs w:val="28"/>
          <w:vertAlign w:val="superscript"/>
          <w:lang w:val="uk-UA"/>
        </w:rPr>
        <w:t>1</w:t>
      </w:r>
      <w:r w:rsidRPr="00E84739">
        <w:rPr>
          <w:bCs/>
          <w:sz w:val="28"/>
          <w:szCs w:val="28"/>
          <w:lang w:val="uk-UA"/>
        </w:rPr>
        <w:t>, Шевченко О. О.</w:t>
      </w:r>
      <w:r w:rsidRPr="00E84739">
        <w:rPr>
          <w:bCs/>
          <w:sz w:val="28"/>
          <w:szCs w:val="28"/>
          <w:vertAlign w:val="superscript"/>
          <w:lang w:val="uk-UA"/>
        </w:rPr>
        <w:t>2</w:t>
      </w:r>
    </w:p>
    <w:p w:rsidR="00E84739" w:rsidRPr="00E84739" w:rsidRDefault="00E84739" w:rsidP="00E84739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E84739">
        <w:rPr>
          <w:b/>
          <w:bCs/>
          <w:sz w:val="28"/>
          <w:szCs w:val="28"/>
          <w:lang w:val="uk-UA"/>
        </w:rPr>
        <w:t>ПАТОГЕНЕТИЧНЕ ОБҐРУНТУВАННЯ МОЖЛИВОСТІ ВИКОРИСТАННЯ ГЛЮКОЗАМІНІЛМУРАМІЛДИПЕПТИДУ ДЛЯ ПРОФІЛАКТИКИ КАРАГІНАНОВОГО ВТОРИННО ХРОНІЧНОГО ЗАПАЛЕННЯ</w:t>
      </w:r>
    </w:p>
    <w:p w:rsidR="00E84739" w:rsidRPr="00E84739" w:rsidRDefault="00E84739" w:rsidP="00E84739">
      <w:pPr>
        <w:pStyle w:val="Default"/>
        <w:spacing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E84739">
        <w:rPr>
          <w:iCs/>
          <w:sz w:val="28"/>
          <w:szCs w:val="28"/>
          <w:vertAlign w:val="superscript"/>
          <w:lang w:val="uk-UA"/>
        </w:rPr>
        <w:t>1</w:t>
      </w:r>
      <w:r w:rsidRPr="00E84739">
        <w:rPr>
          <w:iCs/>
          <w:sz w:val="28"/>
          <w:szCs w:val="28"/>
          <w:lang w:val="uk-UA"/>
        </w:rPr>
        <w:t>Харківський національний медичний університет, м. Харків, Україна</w:t>
      </w:r>
    </w:p>
    <w:p w:rsidR="00E84739" w:rsidRPr="00E84739" w:rsidRDefault="00E84739" w:rsidP="00E84739">
      <w:pPr>
        <w:pStyle w:val="Default"/>
        <w:spacing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E84739">
        <w:rPr>
          <w:iCs/>
          <w:sz w:val="28"/>
          <w:szCs w:val="28"/>
          <w:vertAlign w:val="superscript"/>
          <w:lang w:val="uk-UA"/>
        </w:rPr>
        <w:t>2</w:t>
      </w:r>
      <w:r w:rsidRPr="00E84739">
        <w:rPr>
          <w:iCs/>
          <w:sz w:val="28"/>
          <w:szCs w:val="28"/>
          <w:lang w:val="uk-UA"/>
        </w:rPr>
        <w:t>Харківський національний університет імені В. Н. Каразіна, м. Харків, Україна</w:t>
      </w:r>
    </w:p>
    <w:p w:rsidR="00E84739" w:rsidRPr="00E84739" w:rsidRDefault="00E84739" w:rsidP="00E84739">
      <w:pPr>
        <w:widowControl w:val="0"/>
        <w:tabs>
          <w:tab w:val="left" w:pos="1560"/>
          <w:tab w:val="left" w:pos="3686"/>
          <w:tab w:val="left" w:pos="609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39">
        <w:rPr>
          <w:rFonts w:ascii="Times New Roman" w:hAnsi="Times New Roman" w:cs="Times New Roman"/>
          <w:sz w:val="28"/>
          <w:szCs w:val="28"/>
        </w:rPr>
        <w:t xml:space="preserve">Хронічне запалення є ключовою патогенетичною основою великої кількості захворювань, таких як атеросклероз, ожиріння, рак, хронічне обструктивне захворювання легень, бронхіальна астма, </w:t>
      </w:r>
      <w:proofErr w:type="spellStart"/>
      <w:r w:rsidRPr="00E84739">
        <w:rPr>
          <w:rFonts w:ascii="Times New Roman" w:hAnsi="Times New Roman" w:cs="Times New Roman"/>
          <w:sz w:val="28"/>
          <w:szCs w:val="28"/>
        </w:rPr>
        <w:t>нейродегенеративні</w:t>
      </w:r>
      <w:proofErr w:type="spellEnd"/>
      <w:r w:rsidRPr="00E84739">
        <w:rPr>
          <w:rFonts w:ascii="Times New Roman" w:hAnsi="Times New Roman" w:cs="Times New Roman"/>
          <w:sz w:val="28"/>
          <w:szCs w:val="28"/>
        </w:rPr>
        <w:t xml:space="preserve"> захворювання, розсіяний склероз, </w:t>
      </w:r>
      <w:proofErr w:type="spellStart"/>
      <w:r w:rsidRPr="00E84739">
        <w:rPr>
          <w:rFonts w:ascii="Times New Roman" w:hAnsi="Times New Roman" w:cs="Times New Roman"/>
          <w:sz w:val="28"/>
          <w:szCs w:val="28"/>
        </w:rPr>
        <w:t>ревматоїдний</w:t>
      </w:r>
      <w:proofErr w:type="spellEnd"/>
      <w:r w:rsidRPr="00E84739">
        <w:rPr>
          <w:rFonts w:ascii="Times New Roman" w:hAnsi="Times New Roman" w:cs="Times New Roman"/>
          <w:sz w:val="28"/>
          <w:szCs w:val="28"/>
        </w:rPr>
        <w:t xml:space="preserve"> артрит та інших.</w:t>
      </w:r>
    </w:p>
    <w:p w:rsidR="00E84739" w:rsidRPr="00E84739" w:rsidRDefault="00E84739" w:rsidP="00E84739">
      <w:pPr>
        <w:widowControl w:val="0"/>
        <w:tabs>
          <w:tab w:val="left" w:pos="426"/>
          <w:tab w:val="left" w:pos="1276"/>
          <w:tab w:val="left" w:pos="1560"/>
          <w:tab w:val="left" w:pos="3686"/>
          <w:tab w:val="left" w:pos="609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39">
        <w:rPr>
          <w:rFonts w:ascii="Times New Roman" w:hAnsi="Times New Roman" w:cs="Times New Roman"/>
          <w:b/>
          <w:sz w:val="28"/>
          <w:szCs w:val="28"/>
        </w:rPr>
        <w:t>Мета роботи:</w:t>
      </w:r>
      <w:r w:rsidRPr="00E84739">
        <w:rPr>
          <w:rFonts w:ascii="Times New Roman" w:hAnsi="Times New Roman" w:cs="Times New Roman"/>
          <w:sz w:val="28"/>
          <w:szCs w:val="28"/>
        </w:rPr>
        <w:t xml:space="preserve"> патогенетичне обґрунтування можливості використання </w:t>
      </w:r>
      <w:proofErr w:type="spellStart"/>
      <w:r w:rsidRPr="00E84739">
        <w:rPr>
          <w:rFonts w:ascii="Times New Roman" w:hAnsi="Times New Roman" w:cs="Times New Roman"/>
          <w:sz w:val="28"/>
          <w:szCs w:val="28"/>
        </w:rPr>
        <w:t>глюкозамінілмурамілдипептиду</w:t>
      </w:r>
      <w:proofErr w:type="spellEnd"/>
      <w:r w:rsidRPr="00E84739">
        <w:rPr>
          <w:rFonts w:ascii="Times New Roman" w:hAnsi="Times New Roman" w:cs="Times New Roman"/>
          <w:sz w:val="28"/>
          <w:szCs w:val="28"/>
        </w:rPr>
        <w:t xml:space="preserve"> для профілактики </w:t>
      </w:r>
      <w:proofErr w:type="spellStart"/>
      <w:r w:rsidRPr="00E84739">
        <w:rPr>
          <w:rFonts w:ascii="Times New Roman" w:hAnsi="Times New Roman" w:cs="Times New Roman"/>
          <w:sz w:val="28"/>
          <w:szCs w:val="28"/>
        </w:rPr>
        <w:t>карагінанового</w:t>
      </w:r>
      <w:proofErr w:type="spellEnd"/>
      <w:r w:rsidRPr="00E84739">
        <w:rPr>
          <w:rFonts w:ascii="Times New Roman" w:hAnsi="Times New Roman" w:cs="Times New Roman"/>
          <w:sz w:val="28"/>
          <w:szCs w:val="28"/>
        </w:rPr>
        <w:t xml:space="preserve"> вторинно хронічного запалення.</w:t>
      </w:r>
    </w:p>
    <w:p w:rsidR="00E84739" w:rsidRPr="00E84739" w:rsidRDefault="00E84739" w:rsidP="00E84739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84739">
        <w:rPr>
          <w:b/>
          <w:bCs/>
          <w:sz w:val="28"/>
          <w:szCs w:val="28"/>
          <w:lang w:val="uk-UA"/>
        </w:rPr>
        <w:t xml:space="preserve">Матеріали та методи: </w:t>
      </w:r>
      <w:r w:rsidRPr="00E84739">
        <w:rPr>
          <w:sz w:val="28"/>
          <w:szCs w:val="28"/>
          <w:lang w:val="uk-UA"/>
        </w:rPr>
        <w:t>патофізіологічні, гематологічні, гістологічні, гістохімічні, цитологічні, цитохімічні та статистичні.</w:t>
      </w:r>
    </w:p>
    <w:p w:rsidR="00E84739" w:rsidRPr="00E84739" w:rsidRDefault="00E84739" w:rsidP="00E84739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E84739">
        <w:rPr>
          <w:b/>
          <w:bCs/>
          <w:sz w:val="28"/>
          <w:szCs w:val="28"/>
          <w:lang w:val="uk-UA"/>
        </w:rPr>
        <w:t>Результати та їх обговорення</w:t>
      </w:r>
    </w:p>
    <w:p w:rsidR="00E84739" w:rsidRPr="00E84739" w:rsidRDefault="00E84739" w:rsidP="00E84739">
      <w:pPr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39">
        <w:rPr>
          <w:rFonts w:ascii="Times New Roman" w:hAnsi="Times New Roman" w:cs="Times New Roman"/>
          <w:sz w:val="28"/>
          <w:szCs w:val="28"/>
        </w:rPr>
        <w:t xml:space="preserve">При вивченні клітинного складу центру вогнища запалення спостерігається значний протизапальний ефект </w:t>
      </w:r>
      <w:proofErr w:type="spellStart"/>
      <w:r w:rsidRPr="00E84739">
        <w:rPr>
          <w:rFonts w:ascii="Times New Roman" w:hAnsi="Times New Roman" w:cs="Times New Roman"/>
          <w:sz w:val="28"/>
          <w:szCs w:val="28"/>
          <w:lang w:eastAsia="ru-RU"/>
        </w:rPr>
        <w:t>глюкозамінілмураміл-дипептиду</w:t>
      </w:r>
      <w:proofErr w:type="spellEnd"/>
      <w:r w:rsidRPr="00E8473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84739">
        <w:rPr>
          <w:rFonts w:ascii="Times New Roman" w:hAnsi="Times New Roman" w:cs="Times New Roman"/>
          <w:sz w:val="28"/>
          <w:szCs w:val="28"/>
        </w:rPr>
        <w:t>карагінанового</w:t>
      </w:r>
      <w:proofErr w:type="spellEnd"/>
      <w:r w:rsidRPr="00E84739">
        <w:rPr>
          <w:rFonts w:ascii="Times New Roman" w:hAnsi="Times New Roman" w:cs="Times New Roman"/>
          <w:sz w:val="28"/>
          <w:szCs w:val="28"/>
        </w:rPr>
        <w:t xml:space="preserve"> запалення. Цей ефект відзначається з боку різних складових </w:t>
      </w:r>
      <w:proofErr w:type="spellStart"/>
      <w:r w:rsidRPr="00E84739">
        <w:rPr>
          <w:rFonts w:ascii="Times New Roman" w:hAnsi="Times New Roman" w:cs="Times New Roman"/>
          <w:sz w:val="28"/>
          <w:szCs w:val="28"/>
        </w:rPr>
        <w:t>клітинно</w:t>
      </w:r>
      <w:proofErr w:type="spellEnd"/>
      <w:r w:rsidRPr="00E84739">
        <w:rPr>
          <w:rFonts w:ascii="Times New Roman" w:hAnsi="Times New Roman" w:cs="Times New Roman"/>
          <w:sz w:val="28"/>
          <w:szCs w:val="28"/>
        </w:rPr>
        <w:t xml:space="preserve">-тканинної реакції вогнища запалення: лейкоцитарної інфільтрації, проліферації сполучнотканинних елементів. При цьому </w:t>
      </w:r>
      <w:r w:rsidRPr="00E84739">
        <w:rPr>
          <w:rFonts w:ascii="Times New Roman" w:hAnsi="Times New Roman" w:cs="Times New Roman"/>
          <w:sz w:val="28"/>
          <w:szCs w:val="28"/>
        </w:rPr>
        <w:lastRenderedPageBreak/>
        <w:t xml:space="preserve">зберігається інфільтрація запальної тканини гранулоцитами. Інфільтрація іншими лейкоцитами підвищується в різні терміни запалення й знижується в більш пізні. Виражена інфільтрація в ранні терміни викликає посилення ефективності елімінації </w:t>
      </w:r>
      <w:proofErr w:type="spellStart"/>
      <w:r w:rsidRPr="00E84739">
        <w:rPr>
          <w:rFonts w:ascii="Times New Roman" w:hAnsi="Times New Roman" w:cs="Times New Roman"/>
          <w:sz w:val="28"/>
          <w:szCs w:val="28"/>
        </w:rPr>
        <w:t>флогогену</w:t>
      </w:r>
      <w:proofErr w:type="spellEnd"/>
      <w:r w:rsidRPr="00E84739">
        <w:rPr>
          <w:rFonts w:ascii="Times New Roman" w:hAnsi="Times New Roman" w:cs="Times New Roman"/>
          <w:sz w:val="28"/>
          <w:szCs w:val="28"/>
        </w:rPr>
        <w:t xml:space="preserve">, у зв'язку з цим зменшується подальший перебіг запалення, що супроводжується зниженням подальшої інфільтрації. </w:t>
      </w:r>
    </w:p>
    <w:p w:rsidR="00E84739" w:rsidRPr="00E84739" w:rsidRDefault="00E84739" w:rsidP="00E84739">
      <w:pPr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39">
        <w:rPr>
          <w:rFonts w:ascii="Times New Roman" w:hAnsi="Times New Roman" w:cs="Times New Roman"/>
          <w:sz w:val="28"/>
          <w:szCs w:val="28"/>
        </w:rPr>
        <w:t xml:space="preserve">При вивченні  периферії вогнища запалення порівняно з центром менше виражена інфільтрація </w:t>
      </w:r>
      <w:proofErr w:type="spellStart"/>
      <w:r w:rsidRPr="00E84739">
        <w:rPr>
          <w:rFonts w:ascii="Times New Roman" w:hAnsi="Times New Roman" w:cs="Times New Roman"/>
          <w:sz w:val="28"/>
          <w:szCs w:val="28"/>
        </w:rPr>
        <w:t>нейтрофілами</w:t>
      </w:r>
      <w:proofErr w:type="spellEnd"/>
      <w:r w:rsidRPr="00E84739">
        <w:rPr>
          <w:rFonts w:ascii="Times New Roman" w:hAnsi="Times New Roman" w:cs="Times New Roman"/>
          <w:sz w:val="28"/>
          <w:szCs w:val="28"/>
        </w:rPr>
        <w:t xml:space="preserve"> й еозинофілами, але значно </w:t>
      </w:r>
      <w:r w:rsidRPr="00E84739">
        <w:rPr>
          <w:rFonts w:ascii="Times New Roman" w:hAnsi="Times New Roman" w:cs="Times New Roman"/>
          <w:sz w:val="28"/>
          <w:szCs w:val="28"/>
        </w:rPr>
        <w:br/>
        <w:t xml:space="preserve">більше – моноцитами й лімфоцитами. </w:t>
      </w:r>
      <w:proofErr w:type="spellStart"/>
      <w:r w:rsidRPr="00E84739">
        <w:rPr>
          <w:rFonts w:ascii="Times New Roman" w:hAnsi="Times New Roman" w:cs="Times New Roman"/>
          <w:sz w:val="28"/>
          <w:szCs w:val="28"/>
        </w:rPr>
        <w:t>Плазматизація</w:t>
      </w:r>
      <w:proofErr w:type="spellEnd"/>
      <w:r w:rsidRPr="00E84739">
        <w:rPr>
          <w:rFonts w:ascii="Times New Roman" w:hAnsi="Times New Roman" w:cs="Times New Roman"/>
          <w:sz w:val="28"/>
          <w:szCs w:val="28"/>
        </w:rPr>
        <w:t xml:space="preserve"> лімфоцитів виражена більше на периферії вогнища запалення. Реакція клітин сполучної тканини також більш виражена на периферії вогнища запалення у зв'язку з тим, що репаративні явища починаються з периферії вогнища і йдуть у напрямку до центру за рахунок сполучнотканинних елементів. </w:t>
      </w:r>
    </w:p>
    <w:p w:rsidR="00E84739" w:rsidRPr="00E84739" w:rsidRDefault="00E84739" w:rsidP="00E84739">
      <w:pPr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39">
        <w:rPr>
          <w:rFonts w:ascii="Times New Roman" w:hAnsi="Times New Roman" w:cs="Times New Roman"/>
          <w:sz w:val="28"/>
          <w:szCs w:val="28"/>
          <w:lang w:eastAsia="ru-RU"/>
        </w:rPr>
        <w:t xml:space="preserve">При запаленні на тлі застосування </w:t>
      </w:r>
      <w:proofErr w:type="spellStart"/>
      <w:r w:rsidRPr="00E84739">
        <w:rPr>
          <w:rFonts w:ascii="Times New Roman" w:hAnsi="Times New Roman" w:cs="Times New Roman"/>
          <w:sz w:val="28"/>
          <w:szCs w:val="28"/>
          <w:lang w:eastAsia="ru-RU"/>
        </w:rPr>
        <w:t>глюкозамінілмурамілдипептиду</w:t>
      </w:r>
      <w:proofErr w:type="spellEnd"/>
      <w:r w:rsidRPr="00E84739">
        <w:rPr>
          <w:rFonts w:ascii="Times New Roman" w:hAnsi="Times New Roman" w:cs="Times New Roman"/>
          <w:sz w:val="28"/>
          <w:szCs w:val="28"/>
          <w:lang w:eastAsia="ru-RU"/>
        </w:rPr>
        <w:t xml:space="preserve">, порівняно з природнім перебігом процесу в ранні терміни запалення у вогнище емігрує більша кількість лейкоцитів, порівняно з більш віддаленими термінами, оскільки  їх виходить менша кількість. Показано також, що відбувається в ранні терміни більше вимивання клітин з кісткового мозку у кров, що більш істотно стимулює </w:t>
      </w:r>
      <w:proofErr w:type="spellStart"/>
      <w:r w:rsidRPr="00E84739">
        <w:rPr>
          <w:rFonts w:ascii="Times New Roman" w:hAnsi="Times New Roman" w:cs="Times New Roman"/>
          <w:sz w:val="28"/>
          <w:szCs w:val="28"/>
          <w:lang w:eastAsia="ru-RU"/>
        </w:rPr>
        <w:t>гемопоез</w:t>
      </w:r>
      <w:proofErr w:type="spellEnd"/>
      <w:r w:rsidRPr="00E84739">
        <w:rPr>
          <w:rFonts w:ascii="Times New Roman" w:hAnsi="Times New Roman" w:cs="Times New Roman"/>
          <w:sz w:val="28"/>
          <w:szCs w:val="28"/>
          <w:lang w:eastAsia="ru-RU"/>
        </w:rPr>
        <w:t xml:space="preserve">, а в більш пізні терміни, які відповідають періоду </w:t>
      </w:r>
      <w:proofErr w:type="spellStart"/>
      <w:r w:rsidRPr="00E84739">
        <w:rPr>
          <w:rFonts w:ascii="Times New Roman" w:hAnsi="Times New Roman" w:cs="Times New Roman"/>
          <w:sz w:val="28"/>
          <w:szCs w:val="28"/>
          <w:lang w:eastAsia="ru-RU"/>
        </w:rPr>
        <w:t>хронізації</w:t>
      </w:r>
      <w:proofErr w:type="spellEnd"/>
      <w:r w:rsidRPr="00E84739">
        <w:rPr>
          <w:rFonts w:ascii="Times New Roman" w:hAnsi="Times New Roman" w:cs="Times New Roman"/>
          <w:sz w:val="28"/>
          <w:szCs w:val="28"/>
          <w:lang w:eastAsia="ru-RU"/>
        </w:rPr>
        <w:t xml:space="preserve"> запалення – менша активація </w:t>
      </w:r>
      <w:proofErr w:type="spellStart"/>
      <w:r w:rsidRPr="00E84739">
        <w:rPr>
          <w:rFonts w:ascii="Times New Roman" w:hAnsi="Times New Roman" w:cs="Times New Roman"/>
          <w:sz w:val="28"/>
          <w:szCs w:val="28"/>
          <w:lang w:eastAsia="ru-RU"/>
        </w:rPr>
        <w:t>гемопоезу</w:t>
      </w:r>
      <w:proofErr w:type="spellEnd"/>
      <w:r w:rsidRPr="00E8473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84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739" w:rsidRPr="00E84739" w:rsidRDefault="00E84739" w:rsidP="00E84739">
      <w:pPr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739">
        <w:rPr>
          <w:rFonts w:ascii="Times New Roman" w:hAnsi="Times New Roman" w:cs="Times New Roman"/>
          <w:sz w:val="28"/>
          <w:szCs w:val="28"/>
        </w:rPr>
        <w:t xml:space="preserve">Показники лейкоцитарної реакції периферичної крові, а також вміст </w:t>
      </w:r>
      <w:proofErr w:type="spellStart"/>
      <w:r w:rsidRPr="00E84739">
        <w:rPr>
          <w:rFonts w:ascii="Times New Roman" w:hAnsi="Times New Roman" w:cs="Times New Roman"/>
          <w:sz w:val="28"/>
          <w:szCs w:val="28"/>
        </w:rPr>
        <w:t>цитокінів</w:t>
      </w:r>
      <w:proofErr w:type="spellEnd"/>
      <w:r w:rsidRPr="00E84739">
        <w:rPr>
          <w:rFonts w:ascii="Times New Roman" w:hAnsi="Times New Roman" w:cs="Times New Roman"/>
          <w:sz w:val="28"/>
          <w:szCs w:val="28"/>
        </w:rPr>
        <w:t xml:space="preserve"> ФНП-α, ІЛ-2, ІЛ-10 в динаміці </w:t>
      </w:r>
      <w:proofErr w:type="spellStart"/>
      <w:r w:rsidRPr="00E84739">
        <w:rPr>
          <w:rFonts w:ascii="Times New Roman" w:hAnsi="Times New Roman" w:cs="Times New Roman"/>
          <w:sz w:val="28"/>
          <w:szCs w:val="28"/>
        </w:rPr>
        <w:t>карагінанового</w:t>
      </w:r>
      <w:proofErr w:type="spellEnd"/>
      <w:r w:rsidRPr="00E84739">
        <w:rPr>
          <w:rFonts w:ascii="Times New Roman" w:hAnsi="Times New Roman" w:cs="Times New Roman"/>
          <w:sz w:val="28"/>
          <w:szCs w:val="28"/>
        </w:rPr>
        <w:t xml:space="preserve"> вторинно хронічного запалення, свідчать, що застосування </w:t>
      </w:r>
      <w:proofErr w:type="spellStart"/>
      <w:r w:rsidRPr="00E84739">
        <w:rPr>
          <w:rFonts w:ascii="Times New Roman" w:hAnsi="Times New Roman" w:cs="Times New Roman"/>
          <w:sz w:val="28"/>
          <w:szCs w:val="28"/>
        </w:rPr>
        <w:t>глюкозамінілмурамілдипептиду</w:t>
      </w:r>
      <w:proofErr w:type="spellEnd"/>
      <w:r w:rsidRPr="00E84739">
        <w:rPr>
          <w:rFonts w:ascii="Times New Roman" w:hAnsi="Times New Roman" w:cs="Times New Roman"/>
          <w:sz w:val="28"/>
          <w:szCs w:val="28"/>
        </w:rPr>
        <w:t xml:space="preserve"> призводить до зниження </w:t>
      </w:r>
      <w:proofErr w:type="spellStart"/>
      <w:r w:rsidRPr="00E84739">
        <w:rPr>
          <w:rFonts w:ascii="Times New Roman" w:hAnsi="Times New Roman" w:cs="Times New Roman"/>
          <w:sz w:val="28"/>
          <w:szCs w:val="28"/>
        </w:rPr>
        <w:t>хронізації</w:t>
      </w:r>
      <w:proofErr w:type="spellEnd"/>
      <w:r w:rsidRPr="00E84739">
        <w:rPr>
          <w:rFonts w:ascii="Times New Roman" w:hAnsi="Times New Roman" w:cs="Times New Roman"/>
          <w:sz w:val="28"/>
          <w:szCs w:val="28"/>
        </w:rPr>
        <w:t xml:space="preserve"> процесу.</w:t>
      </w:r>
    </w:p>
    <w:p w:rsidR="00E84739" w:rsidRPr="00E84739" w:rsidRDefault="00E84739" w:rsidP="00E84739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39">
        <w:rPr>
          <w:rFonts w:ascii="Times New Roman" w:hAnsi="Times New Roman" w:cs="Times New Roman"/>
          <w:sz w:val="28"/>
          <w:szCs w:val="28"/>
        </w:rPr>
        <w:t xml:space="preserve">Таким чином, за даними основного параметра запалення </w:t>
      </w:r>
      <w:r w:rsidRPr="00E8473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84739">
        <w:rPr>
          <w:rFonts w:ascii="Times New Roman" w:hAnsi="Times New Roman" w:cs="Times New Roman"/>
          <w:sz w:val="28"/>
          <w:szCs w:val="28"/>
        </w:rPr>
        <w:t xml:space="preserve"> реакцій системи крові, застосування </w:t>
      </w:r>
      <w:proofErr w:type="spellStart"/>
      <w:r w:rsidRPr="00E84739">
        <w:rPr>
          <w:rFonts w:ascii="Times New Roman" w:hAnsi="Times New Roman" w:cs="Times New Roman"/>
          <w:sz w:val="28"/>
          <w:szCs w:val="28"/>
        </w:rPr>
        <w:t>глюкозамінілмурамілдипептиду</w:t>
      </w:r>
      <w:proofErr w:type="spellEnd"/>
      <w:r w:rsidRPr="00E84739">
        <w:rPr>
          <w:rFonts w:ascii="Times New Roman" w:hAnsi="Times New Roman" w:cs="Times New Roman"/>
          <w:sz w:val="28"/>
          <w:szCs w:val="28"/>
        </w:rPr>
        <w:t xml:space="preserve"> значно зменшує </w:t>
      </w:r>
      <w:proofErr w:type="spellStart"/>
      <w:r w:rsidRPr="00E84739">
        <w:rPr>
          <w:rFonts w:ascii="Times New Roman" w:hAnsi="Times New Roman" w:cs="Times New Roman"/>
          <w:sz w:val="28"/>
          <w:szCs w:val="28"/>
        </w:rPr>
        <w:t>хронізацію</w:t>
      </w:r>
      <w:proofErr w:type="spellEnd"/>
      <w:r w:rsidRPr="00E84739">
        <w:rPr>
          <w:rFonts w:ascii="Times New Roman" w:hAnsi="Times New Roman" w:cs="Times New Roman"/>
          <w:sz w:val="28"/>
          <w:szCs w:val="28"/>
        </w:rPr>
        <w:t xml:space="preserve"> запалення.</w:t>
      </w:r>
    </w:p>
    <w:p w:rsidR="00E84739" w:rsidRPr="00E84739" w:rsidRDefault="00E84739" w:rsidP="00E84739">
      <w:pPr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E84739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5B2160" w:rsidRDefault="005B2160" w:rsidP="000900B5">
      <w:pPr>
        <w:pStyle w:val="Default"/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p w:rsidR="00AE439D" w:rsidRDefault="00AE439D" w:rsidP="00AE439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AE439D" w:rsidRPr="00AE439D" w:rsidRDefault="00AE439D" w:rsidP="00AE439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B2160" w:rsidRPr="000900B5" w:rsidRDefault="005B2160" w:rsidP="005B2160">
      <w:pPr>
        <w:pStyle w:val="Default"/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sectPr w:rsidR="005B2160" w:rsidRPr="0009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E4829"/>
    <w:multiLevelType w:val="hybridMultilevel"/>
    <w:tmpl w:val="69762A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704F74"/>
    <w:multiLevelType w:val="hybridMultilevel"/>
    <w:tmpl w:val="61EA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33F1C"/>
    <w:multiLevelType w:val="hybridMultilevel"/>
    <w:tmpl w:val="C88075BE"/>
    <w:lvl w:ilvl="0" w:tplc="6114B62A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09"/>
    <w:rsid w:val="000103F3"/>
    <w:rsid w:val="00014D0F"/>
    <w:rsid w:val="000900B5"/>
    <w:rsid w:val="00135472"/>
    <w:rsid w:val="00140590"/>
    <w:rsid w:val="00170871"/>
    <w:rsid w:val="002560D0"/>
    <w:rsid w:val="0032003C"/>
    <w:rsid w:val="003F1E09"/>
    <w:rsid w:val="003F772C"/>
    <w:rsid w:val="00493AC9"/>
    <w:rsid w:val="00506676"/>
    <w:rsid w:val="005828FA"/>
    <w:rsid w:val="005B2160"/>
    <w:rsid w:val="006106CE"/>
    <w:rsid w:val="00612EC4"/>
    <w:rsid w:val="00831185"/>
    <w:rsid w:val="00870AC8"/>
    <w:rsid w:val="008E6628"/>
    <w:rsid w:val="00A31D61"/>
    <w:rsid w:val="00A561FD"/>
    <w:rsid w:val="00AE439D"/>
    <w:rsid w:val="00B06156"/>
    <w:rsid w:val="00B73376"/>
    <w:rsid w:val="00C1477A"/>
    <w:rsid w:val="00C60C61"/>
    <w:rsid w:val="00CB611B"/>
    <w:rsid w:val="00CD3346"/>
    <w:rsid w:val="00D105FE"/>
    <w:rsid w:val="00D87584"/>
    <w:rsid w:val="00E35ABB"/>
    <w:rsid w:val="00E35B9E"/>
    <w:rsid w:val="00E84739"/>
    <w:rsid w:val="00E8583C"/>
    <w:rsid w:val="00E96F1C"/>
    <w:rsid w:val="00F10E39"/>
    <w:rsid w:val="00F57C74"/>
    <w:rsid w:val="00F7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D29D"/>
  <w15:chartTrackingRefBased/>
  <w15:docId w15:val="{F9885A89-1F02-40DB-A713-DA389251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590"/>
    <w:rPr>
      <w:rFonts w:asciiTheme="minorHAnsi" w:hAnsiTheme="minorHAnsi" w:cstheme="minorBid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4iawc">
    <w:name w:val="q4iawc"/>
    <w:basedOn w:val="a0"/>
    <w:rsid w:val="00140590"/>
  </w:style>
  <w:style w:type="paragraph" w:styleId="a3">
    <w:name w:val="List Paragraph"/>
    <w:basedOn w:val="a"/>
    <w:uiPriority w:val="34"/>
    <w:qFormat/>
    <w:rsid w:val="00140590"/>
    <w:pPr>
      <w:ind w:left="720"/>
      <w:contextualSpacing/>
    </w:pPr>
  </w:style>
  <w:style w:type="paragraph" w:customStyle="1" w:styleId="Default">
    <w:name w:val="Default"/>
    <w:rsid w:val="00612EC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</w:rPr>
  </w:style>
  <w:style w:type="character" w:styleId="a4">
    <w:name w:val="Intense Reference"/>
    <w:uiPriority w:val="32"/>
    <w:qFormat/>
    <w:rsid w:val="005B2160"/>
    <w:rPr>
      <w:b/>
      <w:bCs/>
      <w:smallCaps/>
      <w:color w:val="4472C4"/>
      <w:spacing w:val="5"/>
    </w:rPr>
  </w:style>
  <w:style w:type="character" w:styleId="a5">
    <w:name w:val="Hyperlink"/>
    <w:uiPriority w:val="99"/>
    <w:semiHidden/>
    <w:unhideWhenUsed/>
    <w:rsid w:val="00831185"/>
    <w:rPr>
      <w:color w:val="0000FF"/>
      <w:u w:val="single"/>
    </w:rPr>
  </w:style>
  <w:style w:type="character" w:customStyle="1" w:styleId="2">
    <w:name w:val="Основний текст (2)_"/>
    <w:basedOn w:val="a0"/>
    <w:link w:val="20"/>
    <w:uiPriority w:val="99"/>
    <w:rsid w:val="00E35ABB"/>
    <w:rPr>
      <w:b/>
      <w:bCs/>
      <w:sz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E35ABB"/>
    <w:pPr>
      <w:widowControl w:val="0"/>
      <w:shd w:val="clear" w:color="auto" w:fill="FFFFFF"/>
      <w:spacing w:after="1260" w:line="370" w:lineRule="exact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1">
    <w:name w:val="Заголовок №1_"/>
    <w:basedOn w:val="a0"/>
    <w:link w:val="10"/>
    <w:uiPriority w:val="99"/>
    <w:rsid w:val="00C60C61"/>
    <w:rPr>
      <w:b/>
      <w:bCs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rsid w:val="00C60C61"/>
    <w:rPr>
      <w:sz w:val="22"/>
      <w:szCs w:val="22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C60C61"/>
    <w:rPr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60C61"/>
    <w:pPr>
      <w:widowControl w:val="0"/>
      <w:shd w:val="clear" w:color="auto" w:fill="FFFFFF"/>
      <w:spacing w:before="1080" w:after="420" w:line="370" w:lineRule="exact"/>
      <w:jc w:val="center"/>
      <w:outlineLvl w:val="0"/>
    </w:pPr>
    <w:rPr>
      <w:rFonts w:ascii="Times New Roman" w:hAnsi="Times New Roman" w:cs="Times New Roman"/>
      <w:b/>
      <w:bCs/>
      <w:sz w:val="32"/>
      <w:szCs w:val="32"/>
      <w:lang w:val="ru-RU"/>
    </w:rPr>
  </w:style>
  <w:style w:type="paragraph" w:customStyle="1" w:styleId="22">
    <w:name w:val="Заголовок №2"/>
    <w:basedOn w:val="a"/>
    <w:link w:val="21"/>
    <w:uiPriority w:val="99"/>
    <w:rsid w:val="00C60C61"/>
    <w:pPr>
      <w:widowControl w:val="0"/>
      <w:shd w:val="clear" w:color="auto" w:fill="FFFFFF"/>
      <w:spacing w:before="420" w:after="0" w:line="240" w:lineRule="atLeast"/>
      <w:jc w:val="center"/>
      <w:outlineLvl w:val="1"/>
    </w:pPr>
    <w:rPr>
      <w:rFonts w:ascii="Times New Roman" w:hAnsi="Times New Roman" w:cs="Times New Roman"/>
      <w:lang w:val="ru-RU"/>
    </w:rPr>
  </w:style>
  <w:style w:type="paragraph" w:customStyle="1" w:styleId="30">
    <w:name w:val="Заголовок №3"/>
    <w:basedOn w:val="a"/>
    <w:link w:val="3"/>
    <w:uiPriority w:val="99"/>
    <w:rsid w:val="00C60C61"/>
    <w:pPr>
      <w:widowControl w:val="0"/>
      <w:shd w:val="clear" w:color="auto" w:fill="FFFFFF"/>
      <w:spacing w:after="420" w:line="240" w:lineRule="atLeast"/>
      <w:outlineLvl w:val="2"/>
    </w:pPr>
    <w:rPr>
      <w:rFonts w:ascii="Times New Roman" w:hAnsi="Times New Roman" w:cs="Times New Roman"/>
      <w:b/>
      <w:bCs/>
      <w:sz w:val="19"/>
      <w:szCs w:val="19"/>
      <w:lang w:val="ru-RU"/>
    </w:rPr>
  </w:style>
  <w:style w:type="character" w:customStyle="1" w:styleId="31">
    <w:name w:val="Основний текст (3)_"/>
    <w:basedOn w:val="a0"/>
    <w:link w:val="32"/>
    <w:uiPriority w:val="99"/>
    <w:rsid w:val="00014D0F"/>
    <w:rPr>
      <w:i/>
      <w:iCs/>
      <w:sz w:val="28"/>
      <w:shd w:val="clear" w:color="auto" w:fill="FFFFFF"/>
    </w:rPr>
  </w:style>
  <w:style w:type="character" w:customStyle="1" w:styleId="4">
    <w:name w:val="Основний текст (4)_"/>
    <w:basedOn w:val="a0"/>
    <w:link w:val="40"/>
    <w:uiPriority w:val="99"/>
    <w:rsid w:val="00014D0F"/>
    <w:rPr>
      <w:b/>
      <w:bCs/>
      <w:sz w:val="28"/>
      <w:shd w:val="clear" w:color="auto" w:fill="FFFFFF"/>
    </w:rPr>
  </w:style>
  <w:style w:type="paragraph" w:customStyle="1" w:styleId="32">
    <w:name w:val="Основний текст (3)"/>
    <w:basedOn w:val="a"/>
    <w:link w:val="31"/>
    <w:uiPriority w:val="99"/>
    <w:rsid w:val="00014D0F"/>
    <w:pPr>
      <w:widowControl w:val="0"/>
      <w:shd w:val="clear" w:color="auto" w:fill="FFFFFF"/>
      <w:spacing w:before="240" w:after="5700" w:line="240" w:lineRule="atLeast"/>
      <w:jc w:val="center"/>
    </w:pPr>
    <w:rPr>
      <w:rFonts w:ascii="Times New Roman" w:hAnsi="Times New Roman" w:cs="Times New Roman"/>
      <w:i/>
      <w:iCs/>
      <w:sz w:val="28"/>
      <w:szCs w:val="28"/>
      <w:lang w:val="ru-RU"/>
    </w:rPr>
  </w:style>
  <w:style w:type="paragraph" w:customStyle="1" w:styleId="40">
    <w:name w:val="Основний текст (4)"/>
    <w:basedOn w:val="a"/>
    <w:link w:val="4"/>
    <w:uiPriority w:val="99"/>
    <w:rsid w:val="00014D0F"/>
    <w:pPr>
      <w:widowControl w:val="0"/>
      <w:shd w:val="clear" w:color="auto" w:fill="FFFFFF"/>
      <w:spacing w:before="120" w:after="0" w:line="240" w:lineRule="atLeast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21pt">
    <w:name w:val="Основний текст (2) + Інтервал 1 pt"/>
    <w:basedOn w:val="2"/>
    <w:uiPriority w:val="99"/>
    <w:rsid w:val="00F57C74"/>
    <w:rPr>
      <w:rFonts w:ascii="Times New Roman" w:hAnsi="Times New Roman" w:cs="Times New Roman"/>
      <w:b w:val="0"/>
      <w:bCs w:val="0"/>
      <w:spacing w:val="20"/>
      <w:sz w:val="20"/>
      <w:szCs w:val="20"/>
      <w:u w:val="none"/>
      <w:shd w:val="clear" w:color="auto" w:fill="FFFFFF"/>
    </w:rPr>
  </w:style>
  <w:style w:type="character" w:customStyle="1" w:styleId="a6">
    <w:name w:val="Підпис до зображення_"/>
    <w:basedOn w:val="a0"/>
    <w:link w:val="a7"/>
    <w:uiPriority w:val="99"/>
    <w:rsid w:val="00F57C74"/>
    <w:rPr>
      <w:sz w:val="20"/>
      <w:szCs w:val="20"/>
      <w:shd w:val="clear" w:color="auto" w:fill="FFFFFF"/>
    </w:rPr>
  </w:style>
  <w:style w:type="paragraph" w:customStyle="1" w:styleId="a7">
    <w:name w:val="Підпис до зображення"/>
    <w:basedOn w:val="a"/>
    <w:link w:val="a6"/>
    <w:uiPriority w:val="99"/>
    <w:rsid w:val="00F57C74"/>
    <w:pPr>
      <w:widowControl w:val="0"/>
      <w:shd w:val="clear" w:color="auto" w:fill="FFFFFF"/>
      <w:spacing w:after="0" w:line="230" w:lineRule="exact"/>
    </w:pPr>
    <w:rPr>
      <w:rFonts w:ascii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Victoriia</dc:creator>
  <cp:keywords/>
  <dc:description/>
  <cp:lastModifiedBy>Пользователь Acer</cp:lastModifiedBy>
  <cp:revision>33</cp:revision>
  <dcterms:created xsi:type="dcterms:W3CDTF">2022-09-27T14:02:00Z</dcterms:created>
  <dcterms:modified xsi:type="dcterms:W3CDTF">2022-10-21T14:50:00Z</dcterms:modified>
</cp:coreProperties>
</file>