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CF" w:rsidRPr="00F21CCF" w:rsidRDefault="00F21CCF" w:rsidP="00F21CCF">
      <w:pPr>
        <w:spacing w:line="240" w:lineRule="auto"/>
        <w:rPr>
          <w:rFonts w:ascii="Times New Roman" w:hAnsi="Times New Roman"/>
          <w:sz w:val="28"/>
          <w:szCs w:val="28"/>
          <w:lang w:val="en-US"/>
        </w:rPr>
      </w:pPr>
      <w:proofErr w:type="spellStart"/>
      <w:r w:rsidRPr="00F21CCF">
        <w:rPr>
          <w:rFonts w:ascii="Times New Roman" w:hAnsi="Times New Roman"/>
          <w:sz w:val="28"/>
          <w:szCs w:val="28"/>
          <w:lang w:val="en-US"/>
        </w:rPr>
        <w:t>Pavlova</w:t>
      </w:r>
      <w:proofErr w:type="spellEnd"/>
      <w:r w:rsidRPr="00F21CCF">
        <w:rPr>
          <w:rFonts w:ascii="Times New Roman" w:hAnsi="Times New Roman"/>
          <w:sz w:val="28"/>
          <w:szCs w:val="28"/>
          <w:lang w:val="uk-UA"/>
        </w:rPr>
        <w:t xml:space="preserve"> </w:t>
      </w:r>
      <w:proofErr w:type="spellStart"/>
      <w:r w:rsidRPr="00F21CCF">
        <w:rPr>
          <w:rFonts w:ascii="Times New Roman" w:hAnsi="Times New Roman"/>
          <w:sz w:val="28"/>
          <w:szCs w:val="28"/>
          <w:lang w:val="en-US"/>
        </w:rPr>
        <w:t>Olena</w:t>
      </w:r>
      <w:proofErr w:type="spellEnd"/>
    </w:p>
    <w:p w:rsidR="00F21CCF" w:rsidRPr="00F21CCF" w:rsidRDefault="00F21CCF" w:rsidP="00F21CCF">
      <w:pPr>
        <w:spacing w:line="240" w:lineRule="auto"/>
        <w:rPr>
          <w:rFonts w:ascii="Times New Roman" w:hAnsi="Times New Roman"/>
          <w:sz w:val="28"/>
          <w:szCs w:val="28"/>
          <w:lang w:val="uk-UA"/>
        </w:rPr>
      </w:pPr>
      <w:proofErr w:type="spellStart"/>
      <w:r w:rsidRPr="00F21CCF">
        <w:rPr>
          <w:rFonts w:ascii="Times New Roman" w:hAnsi="Times New Roman"/>
          <w:sz w:val="28"/>
          <w:szCs w:val="28"/>
          <w:lang w:val="en-US"/>
        </w:rPr>
        <w:t>SirenkoViktor</w:t>
      </w:r>
      <w:proofErr w:type="spellEnd"/>
      <w:r w:rsidRPr="00F21CCF">
        <w:rPr>
          <w:rFonts w:ascii="Times New Roman" w:hAnsi="Times New Roman"/>
          <w:sz w:val="28"/>
          <w:szCs w:val="28"/>
          <w:lang w:val="en-US"/>
        </w:rPr>
        <w:t xml:space="preserve">  </w:t>
      </w:r>
    </w:p>
    <w:p w:rsidR="00F21CCF" w:rsidRPr="00F21CCF" w:rsidRDefault="00F21CCF" w:rsidP="00F21CCF">
      <w:pPr>
        <w:spacing w:line="240" w:lineRule="auto"/>
        <w:rPr>
          <w:rFonts w:ascii="Times New Roman" w:hAnsi="Times New Roman"/>
          <w:sz w:val="28"/>
          <w:szCs w:val="28"/>
          <w:lang w:val="en-US"/>
        </w:rPr>
      </w:pPr>
      <w:proofErr w:type="spellStart"/>
      <w:r w:rsidRPr="00F21CCF">
        <w:rPr>
          <w:rFonts w:ascii="Times New Roman" w:hAnsi="Times New Roman"/>
          <w:sz w:val="28"/>
          <w:szCs w:val="28"/>
          <w:lang w:val="en-US"/>
        </w:rPr>
        <w:t>Sulhdost</w:t>
      </w:r>
      <w:proofErr w:type="spellEnd"/>
      <w:r w:rsidRPr="00F21CCF">
        <w:rPr>
          <w:rFonts w:ascii="Times New Roman" w:hAnsi="Times New Roman"/>
          <w:sz w:val="28"/>
          <w:szCs w:val="28"/>
          <w:lang w:val="en-US"/>
        </w:rPr>
        <w:t xml:space="preserve"> Inna</w:t>
      </w:r>
    </w:p>
    <w:p w:rsidR="00F21CCF" w:rsidRDefault="00F21CCF" w:rsidP="00F21CCF">
      <w:pPr>
        <w:spacing w:line="240" w:lineRule="auto"/>
        <w:jc w:val="center"/>
        <w:rPr>
          <w:rFonts w:ascii="Times New Roman" w:hAnsi="Times New Roman"/>
          <w:b/>
          <w:sz w:val="28"/>
          <w:szCs w:val="28"/>
          <w:lang w:val="en-US"/>
        </w:rPr>
      </w:pPr>
    </w:p>
    <w:p w:rsidR="00095C7B" w:rsidRPr="005E67DE" w:rsidRDefault="00F21CCF" w:rsidP="00095C7B">
      <w:pPr>
        <w:shd w:val="clear" w:color="auto" w:fill="FFFFFF"/>
        <w:spacing w:line="240" w:lineRule="auto"/>
        <w:jc w:val="both"/>
        <w:rPr>
          <w:rFonts w:ascii="Times New Roman" w:hAnsi="Times New Roman"/>
          <w:sz w:val="27"/>
          <w:szCs w:val="27"/>
          <w:lang w:val="en-US"/>
        </w:rPr>
      </w:pPr>
      <w:proofErr w:type="spellStart"/>
      <w:r w:rsidRPr="00095C7B">
        <w:rPr>
          <w:rFonts w:ascii="Times New Roman" w:hAnsi="Times New Roman"/>
          <w:sz w:val="27"/>
          <w:szCs w:val="27"/>
          <w:lang w:val="en-US"/>
        </w:rPr>
        <w:t>Pavlova</w:t>
      </w:r>
      <w:proofErr w:type="spellEnd"/>
      <w:r w:rsidR="003A40AB">
        <w:rPr>
          <w:rFonts w:ascii="Times New Roman" w:hAnsi="Times New Roman"/>
          <w:sz w:val="27"/>
          <w:szCs w:val="27"/>
          <w:lang w:val="uk-UA"/>
        </w:rPr>
        <w:t xml:space="preserve"> </w:t>
      </w:r>
      <w:r w:rsidR="003A40AB" w:rsidRPr="00095C7B">
        <w:rPr>
          <w:rFonts w:ascii="Times New Roman" w:hAnsi="Times New Roman"/>
          <w:sz w:val="27"/>
          <w:szCs w:val="27"/>
          <w:lang w:val="en-US"/>
        </w:rPr>
        <w:t>O.O.</w:t>
      </w:r>
      <w:r w:rsidRPr="00095C7B">
        <w:rPr>
          <w:rFonts w:ascii="Times New Roman" w:hAnsi="Times New Roman"/>
          <w:sz w:val="27"/>
          <w:szCs w:val="27"/>
          <w:lang w:val="en-US"/>
        </w:rPr>
        <w:t xml:space="preserve"> The balance of regulatory cytokines in the blood serum in the offspring of rats who were kept on a </w:t>
      </w:r>
      <w:proofErr w:type="spellStart"/>
      <w:r w:rsidRPr="00095C7B">
        <w:rPr>
          <w:rFonts w:ascii="Times New Roman" w:hAnsi="Times New Roman"/>
          <w:sz w:val="27"/>
          <w:szCs w:val="27"/>
          <w:lang w:val="en-US"/>
        </w:rPr>
        <w:t>hypocaloric</w:t>
      </w:r>
      <w:proofErr w:type="spellEnd"/>
      <w:r w:rsidRPr="00095C7B">
        <w:rPr>
          <w:rFonts w:ascii="Times New Roman" w:hAnsi="Times New Roman"/>
          <w:sz w:val="27"/>
          <w:szCs w:val="27"/>
          <w:lang w:val="en-US"/>
        </w:rPr>
        <w:t xml:space="preserve"> diet during </w:t>
      </w:r>
      <w:proofErr w:type="spellStart"/>
      <w:r w:rsidRPr="00095C7B">
        <w:rPr>
          <w:rFonts w:ascii="Times New Roman" w:hAnsi="Times New Roman"/>
          <w:sz w:val="27"/>
          <w:szCs w:val="27"/>
          <w:lang w:val="en-US"/>
        </w:rPr>
        <w:t>pregnanc</w:t>
      </w:r>
      <w:proofErr w:type="spellEnd"/>
      <w:r w:rsidRPr="00095C7B">
        <w:rPr>
          <w:rFonts w:ascii="Times New Roman" w:hAnsi="Times New Roman"/>
          <w:sz w:val="27"/>
          <w:szCs w:val="27"/>
          <w:lang w:val="en-US"/>
        </w:rPr>
        <w:t xml:space="preserve">/ </w:t>
      </w:r>
      <w:r w:rsidR="003A40AB" w:rsidRPr="00095C7B">
        <w:rPr>
          <w:rFonts w:ascii="Times New Roman" w:hAnsi="Times New Roman"/>
          <w:sz w:val="27"/>
          <w:szCs w:val="27"/>
          <w:lang w:val="en-US"/>
        </w:rPr>
        <w:t xml:space="preserve">O.O. </w:t>
      </w:r>
      <w:proofErr w:type="spellStart"/>
      <w:r w:rsidR="003A40AB">
        <w:rPr>
          <w:rFonts w:ascii="Times New Roman" w:hAnsi="Times New Roman"/>
          <w:sz w:val="27"/>
          <w:szCs w:val="27"/>
          <w:lang w:val="en-US"/>
        </w:rPr>
        <w:t>Pavlova</w:t>
      </w:r>
      <w:proofErr w:type="spellEnd"/>
      <w:r w:rsidR="003A40AB">
        <w:rPr>
          <w:rFonts w:ascii="Times New Roman" w:hAnsi="Times New Roman"/>
          <w:sz w:val="27"/>
          <w:szCs w:val="27"/>
          <w:lang w:val="uk-UA"/>
        </w:rPr>
        <w:t xml:space="preserve">, </w:t>
      </w:r>
      <w:r w:rsidR="003A40AB" w:rsidRPr="00095C7B">
        <w:rPr>
          <w:rFonts w:ascii="Times New Roman" w:hAnsi="Times New Roman"/>
          <w:sz w:val="27"/>
          <w:szCs w:val="27"/>
          <w:lang w:val="en-US"/>
        </w:rPr>
        <w:t>V.A.</w:t>
      </w:r>
      <w:r w:rsidR="003A40AB">
        <w:rPr>
          <w:rFonts w:ascii="Times New Roman" w:hAnsi="Times New Roman"/>
          <w:sz w:val="27"/>
          <w:szCs w:val="27"/>
          <w:lang w:val="uk-UA"/>
        </w:rPr>
        <w:t xml:space="preserve"> </w:t>
      </w:r>
      <w:proofErr w:type="spellStart"/>
      <w:r w:rsidRPr="00095C7B">
        <w:rPr>
          <w:rFonts w:ascii="Times New Roman" w:hAnsi="Times New Roman"/>
          <w:sz w:val="27"/>
          <w:szCs w:val="27"/>
          <w:lang w:val="en-US"/>
        </w:rPr>
        <w:t>Sirenko</w:t>
      </w:r>
      <w:proofErr w:type="spellEnd"/>
      <w:r w:rsidRPr="00095C7B">
        <w:rPr>
          <w:rFonts w:ascii="Times New Roman" w:hAnsi="Times New Roman"/>
          <w:sz w:val="27"/>
          <w:szCs w:val="27"/>
          <w:lang w:val="en-US"/>
        </w:rPr>
        <w:t xml:space="preserve">, </w:t>
      </w:r>
      <w:r w:rsidR="003A40AB" w:rsidRPr="00095C7B">
        <w:rPr>
          <w:rFonts w:ascii="Times New Roman" w:hAnsi="Times New Roman"/>
          <w:sz w:val="27"/>
          <w:szCs w:val="27"/>
          <w:lang w:val="en-US"/>
        </w:rPr>
        <w:t>I.O</w:t>
      </w:r>
      <w:r w:rsidR="003A40AB" w:rsidRPr="00095C7B">
        <w:rPr>
          <w:rFonts w:ascii="Times New Roman" w:hAnsi="Times New Roman"/>
          <w:sz w:val="27"/>
          <w:szCs w:val="27"/>
          <w:lang w:val="en-US"/>
        </w:rPr>
        <w:t xml:space="preserve"> </w:t>
      </w:r>
      <w:proofErr w:type="spellStart"/>
      <w:r w:rsidRPr="00095C7B">
        <w:rPr>
          <w:rFonts w:ascii="Times New Roman" w:hAnsi="Times New Roman"/>
          <w:sz w:val="27"/>
          <w:szCs w:val="27"/>
          <w:lang w:val="en-US"/>
        </w:rPr>
        <w:t>Sulhdost</w:t>
      </w:r>
      <w:proofErr w:type="spellEnd"/>
      <w:r w:rsidRPr="00095C7B">
        <w:rPr>
          <w:rFonts w:ascii="Times New Roman" w:hAnsi="Times New Roman"/>
          <w:sz w:val="27"/>
          <w:szCs w:val="27"/>
          <w:lang w:val="en-US"/>
        </w:rPr>
        <w:t xml:space="preserve"> // «From experimental and clinical pathophysiology to the achievements of modern medicine and pharmacy»</w:t>
      </w:r>
      <w:r w:rsidR="00095C7B" w:rsidRPr="00095C7B">
        <w:rPr>
          <w:rFonts w:ascii="Times New Roman" w:hAnsi="Times New Roman"/>
          <w:sz w:val="27"/>
          <w:szCs w:val="27"/>
          <w:lang w:val="en-US"/>
        </w:rPr>
        <w:t xml:space="preserve">: </w:t>
      </w:r>
      <w:r w:rsidR="008121FA" w:rsidRPr="008121FA">
        <w:rPr>
          <w:rFonts w:ascii="Times New Roman" w:hAnsi="Times New Roman"/>
          <w:sz w:val="27"/>
          <w:szCs w:val="27"/>
          <w:lang w:val="en-US"/>
        </w:rPr>
        <w:t xml:space="preserve">materials </w:t>
      </w:r>
      <w:r w:rsidR="00095C7B" w:rsidRPr="00095C7B">
        <w:rPr>
          <w:rFonts w:ascii="Times New Roman" w:hAnsi="Times New Roman"/>
          <w:sz w:val="27"/>
          <w:szCs w:val="27"/>
          <w:lang w:val="en-US"/>
        </w:rPr>
        <w:t>IV scientific and practical conference of students and young scientists with international participation</w:t>
      </w:r>
      <w:r w:rsidR="003A40AB" w:rsidRPr="003A40AB">
        <w:rPr>
          <w:rFonts w:ascii="Times New Roman" w:hAnsi="Times New Roman"/>
          <w:sz w:val="27"/>
          <w:szCs w:val="27"/>
          <w:lang w:val="en-US"/>
        </w:rPr>
        <w:t>,</w:t>
      </w:r>
      <w:r w:rsidR="00095C7B" w:rsidRPr="00095C7B">
        <w:rPr>
          <w:rFonts w:ascii="Times New Roman" w:hAnsi="Times New Roman"/>
          <w:sz w:val="27"/>
          <w:szCs w:val="27"/>
          <w:lang w:val="en-US"/>
        </w:rPr>
        <w:t xml:space="preserve"> </w:t>
      </w:r>
      <w:proofErr w:type="spellStart"/>
      <w:r w:rsidR="00D03BC1">
        <w:rPr>
          <w:rFonts w:ascii="Times New Roman" w:hAnsi="Times New Roman"/>
          <w:sz w:val="27"/>
          <w:szCs w:val="27"/>
          <w:lang w:val="en-US"/>
        </w:rPr>
        <w:t>Kharkiv</w:t>
      </w:r>
      <w:proofErr w:type="spellEnd"/>
      <w:r w:rsidR="00D03BC1">
        <w:rPr>
          <w:rFonts w:ascii="Times New Roman" w:hAnsi="Times New Roman"/>
          <w:sz w:val="27"/>
          <w:szCs w:val="27"/>
          <w:lang w:val="en-US"/>
        </w:rPr>
        <w:t xml:space="preserve">, </w:t>
      </w:r>
      <w:r w:rsidR="00095C7B" w:rsidRPr="00095C7B">
        <w:rPr>
          <w:rFonts w:ascii="Times New Roman" w:hAnsi="Times New Roman"/>
          <w:sz w:val="27"/>
          <w:szCs w:val="27"/>
          <w:lang w:val="uk-UA"/>
        </w:rPr>
        <w:t>19.05.2022</w:t>
      </w:r>
      <w:r w:rsidR="00D03BC1">
        <w:rPr>
          <w:rFonts w:ascii="Times New Roman" w:hAnsi="Times New Roman"/>
          <w:sz w:val="27"/>
          <w:szCs w:val="27"/>
          <w:lang w:val="uk-UA"/>
        </w:rPr>
        <w:t>/</w:t>
      </w:r>
      <w:r w:rsidR="00095C7B" w:rsidRPr="00095C7B">
        <w:rPr>
          <w:rFonts w:ascii="Times New Roman" w:hAnsi="Times New Roman"/>
          <w:bCs/>
          <w:sz w:val="27"/>
          <w:szCs w:val="27"/>
          <w:lang w:val="uk-UA"/>
        </w:rPr>
        <w:t xml:space="preserve"> –</w:t>
      </w:r>
      <w:r w:rsidR="00D03BC1">
        <w:rPr>
          <w:rFonts w:ascii="Times New Roman" w:hAnsi="Times New Roman"/>
          <w:bCs/>
          <w:sz w:val="27"/>
          <w:szCs w:val="27"/>
          <w:lang w:val="uk-UA"/>
        </w:rPr>
        <w:t xml:space="preserve">: </w:t>
      </w:r>
      <w:proofErr w:type="spellStart"/>
      <w:r w:rsidR="00D03BC1">
        <w:rPr>
          <w:rFonts w:ascii="Times New Roman" w:hAnsi="Times New Roman"/>
          <w:bCs/>
          <w:sz w:val="27"/>
          <w:szCs w:val="27"/>
          <w:lang w:val="uk-UA"/>
        </w:rPr>
        <w:t>НФаУ</w:t>
      </w:r>
      <w:proofErr w:type="gramStart"/>
      <w:r w:rsidR="00D03BC1">
        <w:rPr>
          <w:rFonts w:ascii="Times New Roman" w:hAnsi="Times New Roman"/>
          <w:bCs/>
          <w:sz w:val="27"/>
          <w:szCs w:val="27"/>
          <w:lang w:val="uk-UA"/>
        </w:rPr>
        <w:t>.-</w:t>
      </w:r>
      <w:proofErr w:type="spellEnd"/>
      <w:proofErr w:type="gramEnd"/>
      <w:r w:rsidR="00095C7B" w:rsidRPr="00095C7B">
        <w:rPr>
          <w:rFonts w:ascii="Times New Roman" w:hAnsi="Times New Roman"/>
          <w:bCs/>
          <w:sz w:val="27"/>
          <w:szCs w:val="27"/>
          <w:lang w:val="uk-UA"/>
        </w:rPr>
        <w:t xml:space="preserve"> </w:t>
      </w:r>
      <w:r w:rsidR="00D03BC1" w:rsidRPr="00095C7B">
        <w:rPr>
          <w:rFonts w:ascii="Times New Roman" w:hAnsi="Times New Roman"/>
          <w:bCs/>
          <w:sz w:val="27"/>
          <w:szCs w:val="27"/>
          <w:lang w:val="en-US"/>
        </w:rPr>
        <w:t>X</w:t>
      </w:r>
      <w:proofErr w:type="spellStart"/>
      <w:r w:rsidR="00D03BC1" w:rsidRPr="00095C7B">
        <w:rPr>
          <w:rFonts w:ascii="Times New Roman" w:hAnsi="Times New Roman"/>
          <w:bCs/>
          <w:sz w:val="27"/>
          <w:szCs w:val="27"/>
          <w:lang w:val="uk-UA"/>
        </w:rPr>
        <w:t>арків</w:t>
      </w:r>
      <w:proofErr w:type="spellEnd"/>
      <w:r w:rsidR="00D03BC1">
        <w:rPr>
          <w:rFonts w:ascii="Times New Roman" w:hAnsi="Times New Roman"/>
          <w:bCs/>
          <w:sz w:val="27"/>
          <w:szCs w:val="27"/>
          <w:lang w:val="uk-UA"/>
        </w:rPr>
        <w:t>,</w:t>
      </w:r>
      <w:r w:rsidR="00D03BC1" w:rsidRPr="00095C7B">
        <w:rPr>
          <w:rFonts w:ascii="Times New Roman" w:hAnsi="Times New Roman"/>
          <w:bCs/>
          <w:sz w:val="27"/>
          <w:szCs w:val="27"/>
          <w:lang w:val="uk-UA"/>
        </w:rPr>
        <w:t xml:space="preserve"> </w:t>
      </w:r>
      <w:r w:rsidR="00095C7B" w:rsidRPr="00095C7B">
        <w:rPr>
          <w:rFonts w:ascii="Times New Roman" w:hAnsi="Times New Roman"/>
          <w:bCs/>
          <w:sz w:val="27"/>
          <w:szCs w:val="27"/>
          <w:lang w:val="uk-UA"/>
        </w:rPr>
        <w:t>202</w:t>
      </w:r>
      <w:r w:rsidR="00095C7B" w:rsidRPr="00095C7B">
        <w:rPr>
          <w:rFonts w:ascii="Times New Roman" w:hAnsi="Times New Roman"/>
          <w:bCs/>
          <w:sz w:val="27"/>
          <w:szCs w:val="27"/>
          <w:lang w:val="en-US"/>
        </w:rPr>
        <w:t>2</w:t>
      </w:r>
      <w:r w:rsidR="00D03BC1">
        <w:rPr>
          <w:rFonts w:ascii="Times New Roman" w:hAnsi="Times New Roman"/>
          <w:bCs/>
          <w:sz w:val="27"/>
          <w:szCs w:val="27"/>
          <w:lang w:val="uk-UA"/>
        </w:rPr>
        <w:t xml:space="preserve"> -</w:t>
      </w:r>
      <w:r w:rsidR="00095C7B" w:rsidRPr="00095C7B">
        <w:rPr>
          <w:rFonts w:ascii="Times New Roman" w:hAnsi="Times New Roman"/>
          <w:bCs/>
          <w:sz w:val="27"/>
          <w:szCs w:val="27"/>
          <w:lang w:val="uk-UA"/>
        </w:rPr>
        <w:t xml:space="preserve"> С. </w:t>
      </w:r>
      <w:r w:rsidR="005E67DE">
        <w:rPr>
          <w:rFonts w:ascii="Times New Roman" w:hAnsi="Times New Roman"/>
          <w:bCs/>
          <w:sz w:val="27"/>
          <w:szCs w:val="27"/>
          <w:lang w:val="en-US"/>
        </w:rPr>
        <w:t>56</w:t>
      </w:r>
      <w:r w:rsidR="00D03BC1">
        <w:rPr>
          <w:rFonts w:ascii="Times New Roman" w:hAnsi="Times New Roman"/>
          <w:bCs/>
          <w:sz w:val="27"/>
          <w:szCs w:val="27"/>
          <w:lang w:val="en-US"/>
        </w:rPr>
        <w:t>.</w:t>
      </w:r>
    </w:p>
    <w:p w:rsidR="00D03BC1" w:rsidRDefault="00D03BC1" w:rsidP="00D03BC1">
      <w:pPr>
        <w:shd w:val="clear" w:color="auto" w:fill="FFFFFF"/>
        <w:spacing w:line="240" w:lineRule="auto"/>
        <w:jc w:val="both"/>
        <w:rPr>
          <w:rFonts w:ascii="Times New Roman" w:eastAsia="Times New Roman" w:hAnsi="Times New Roman"/>
          <w:color w:val="222222"/>
          <w:sz w:val="24"/>
          <w:szCs w:val="24"/>
          <w:lang w:eastAsia="ru-RU"/>
        </w:rPr>
      </w:pPr>
      <w:bookmarkStart w:id="0" w:name="_GoBack"/>
      <w:bookmarkEnd w:id="0"/>
    </w:p>
    <w:p w:rsidR="00F21CCF" w:rsidRPr="00D03BC1" w:rsidRDefault="00F21CCF" w:rsidP="00F21CCF">
      <w:pPr>
        <w:spacing w:line="240" w:lineRule="auto"/>
        <w:jc w:val="center"/>
        <w:rPr>
          <w:rFonts w:ascii="Times New Roman" w:hAnsi="Times New Roman"/>
          <w:sz w:val="28"/>
          <w:szCs w:val="28"/>
        </w:rPr>
      </w:pPr>
    </w:p>
    <w:p w:rsidR="00DF72AE" w:rsidRPr="00DF72AE" w:rsidRDefault="00DF72AE" w:rsidP="00683C4F">
      <w:pPr>
        <w:spacing w:line="240" w:lineRule="auto"/>
        <w:jc w:val="center"/>
        <w:rPr>
          <w:rFonts w:ascii="Times New Roman" w:hAnsi="Times New Roman"/>
          <w:b/>
          <w:sz w:val="28"/>
          <w:szCs w:val="28"/>
          <w:lang w:val="en-US"/>
        </w:rPr>
      </w:pPr>
      <w:r w:rsidRPr="00DF72AE">
        <w:rPr>
          <w:rFonts w:ascii="Times New Roman" w:hAnsi="Times New Roman"/>
          <w:b/>
          <w:sz w:val="28"/>
          <w:szCs w:val="28"/>
          <w:lang w:val="en-US"/>
        </w:rPr>
        <w:t xml:space="preserve">THE BALANCE OF REGULATORY CYTOKINES IN THE BLOOD SERUM IN THE OFFSPRING </w:t>
      </w:r>
      <w:r w:rsidR="007322D8">
        <w:rPr>
          <w:rFonts w:ascii="Times New Roman" w:hAnsi="Times New Roman"/>
          <w:b/>
          <w:sz w:val="28"/>
          <w:szCs w:val="28"/>
          <w:lang w:val="en-US"/>
        </w:rPr>
        <w:t xml:space="preserve">OF </w:t>
      </w:r>
      <w:r w:rsidRPr="00DF72AE">
        <w:rPr>
          <w:rFonts w:ascii="Times New Roman" w:hAnsi="Times New Roman"/>
          <w:b/>
          <w:sz w:val="28"/>
          <w:szCs w:val="28"/>
          <w:lang w:val="en-US"/>
        </w:rPr>
        <w:t>RATS WHO WERE KEPT ON A HYPOCALORIC DIET DURING PREGNANCY</w:t>
      </w:r>
    </w:p>
    <w:p w:rsidR="00AC5147" w:rsidRPr="00B61D58" w:rsidRDefault="00B61D58" w:rsidP="00F21CCF">
      <w:pPr>
        <w:spacing w:line="240" w:lineRule="auto"/>
        <w:jc w:val="center"/>
        <w:rPr>
          <w:rFonts w:ascii="Times New Roman" w:hAnsi="Times New Roman"/>
          <w:b/>
          <w:sz w:val="28"/>
          <w:szCs w:val="28"/>
          <w:lang w:val="en-US"/>
        </w:rPr>
      </w:pPr>
      <w:r>
        <w:rPr>
          <w:rFonts w:ascii="Times New Roman" w:hAnsi="Times New Roman"/>
          <w:b/>
          <w:sz w:val="28"/>
          <w:szCs w:val="28"/>
          <w:lang w:val="en-US"/>
        </w:rPr>
        <w:t xml:space="preserve">O.O. </w:t>
      </w:r>
      <w:proofErr w:type="spellStart"/>
      <w:r>
        <w:rPr>
          <w:rFonts w:ascii="Times New Roman" w:hAnsi="Times New Roman"/>
          <w:b/>
          <w:sz w:val="28"/>
          <w:szCs w:val="28"/>
          <w:lang w:val="en-US"/>
        </w:rPr>
        <w:t>Pavlova</w:t>
      </w:r>
      <w:proofErr w:type="spellEnd"/>
      <w:r>
        <w:rPr>
          <w:rFonts w:ascii="Times New Roman" w:hAnsi="Times New Roman"/>
          <w:b/>
          <w:sz w:val="28"/>
          <w:szCs w:val="28"/>
          <w:lang w:val="en-US"/>
        </w:rPr>
        <w:t>,</w:t>
      </w:r>
      <w:r w:rsidR="008321F1">
        <w:rPr>
          <w:rFonts w:ascii="Times New Roman" w:hAnsi="Times New Roman"/>
          <w:b/>
          <w:sz w:val="28"/>
          <w:szCs w:val="28"/>
          <w:lang w:val="en-US"/>
        </w:rPr>
        <w:t xml:space="preserve"> </w:t>
      </w:r>
      <w:r w:rsidR="008321F1" w:rsidRPr="00723063">
        <w:rPr>
          <w:rFonts w:ascii="Times New Roman" w:hAnsi="Times New Roman"/>
          <w:b/>
          <w:sz w:val="28"/>
          <w:szCs w:val="28"/>
          <w:lang w:val="en-US"/>
        </w:rPr>
        <w:t xml:space="preserve">V.A. </w:t>
      </w:r>
      <w:proofErr w:type="spellStart"/>
      <w:r w:rsidR="008321F1" w:rsidRPr="00723063">
        <w:rPr>
          <w:rFonts w:ascii="Times New Roman" w:hAnsi="Times New Roman"/>
          <w:b/>
          <w:sz w:val="28"/>
          <w:szCs w:val="28"/>
          <w:lang w:val="en-US"/>
        </w:rPr>
        <w:t>Sirenko</w:t>
      </w:r>
      <w:proofErr w:type="spellEnd"/>
      <w:proofErr w:type="gramStart"/>
      <w:r w:rsidR="008321F1" w:rsidRPr="00B61D58">
        <w:rPr>
          <w:rFonts w:ascii="Times New Roman" w:hAnsi="Times New Roman"/>
          <w:b/>
          <w:sz w:val="28"/>
          <w:szCs w:val="28"/>
          <w:lang w:val="en-US"/>
        </w:rPr>
        <w:t xml:space="preserve">, </w:t>
      </w:r>
      <w:r>
        <w:rPr>
          <w:rFonts w:ascii="Times New Roman" w:hAnsi="Times New Roman"/>
          <w:b/>
          <w:sz w:val="28"/>
          <w:szCs w:val="28"/>
          <w:lang w:val="en-US"/>
        </w:rPr>
        <w:t xml:space="preserve"> I.O</w:t>
      </w:r>
      <w:proofErr w:type="gramEnd"/>
      <w:r>
        <w:rPr>
          <w:rFonts w:ascii="Times New Roman" w:hAnsi="Times New Roman"/>
          <w:b/>
          <w:sz w:val="28"/>
          <w:szCs w:val="28"/>
          <w:lang w:val="en-US"/>
        </w:rPr>
        <w:t xml:space="preserve"> </w:t>
      </w:r>
      <w:proofErr w:type="spellStart"/>
      <w:r w:rsidRPr="00B61D58">
        <w:rPr>
          <w:rFonts w:ascii="Times New Roman" w:hAnsi="Times New Roman"/>
          <w:b/>
          <w:sz w:val="28"/>
          <w:szCs w:val="28"/>
          <w:lang w:val="en-US"/>
        </w:rPr>
        <w:t>Sulhdost</w:t>
      </w:r>
      <w:proofErr w:type="spellEnd"/>
    </w:p>
    <w:p w:rsidR="00AC5147" w:rsidRPr="00F21CCF" w:rsidRDefault="00AC5147" w:rsidP="006D0C0D">
      <w:pPr>
        <w:spacing w:before="60" w:line="240" w:lineRule="auto"/>
        <w:jc w:val="center"/>
        <w:rPr>
          <w:rFonts w:ascii="Times New Roman" w:hAnsi="Times New Roman"/>
          <w:i/>
          <w:sz w:val="28"/>
          <w:szCs w:val="28"/>
          <w:lang w:val="en-US"/>
        </w:rPr>
      </w:pPr>
      <w:proofErr w:type="spellStart"/>
      <w:r w:rsidRPr="007322D8">
        <w:rPr>
          <w:rFonts w:ascii="Times New Roman" w:hAnsi="Times New Roman"/>
          <w:i/>
          <w:sz w:val="28"/>
          <w:szCs w:val="28"/>
          <w:lang w:val="en-US"/>
        </w:rPr>
        <w:t>Kharkiv</w:t>
      </w:r>
      <w:proofErr w:type="spellEnd"/>
      <w:r w:rsidRPr="007322D8">
        <w:rPr>
          <w:rFonts w:ascii="Times New Roman" w:hAnsi="Times New Roman"/>
          <w:i/>
          <w:sz w:val="28"/>
          <w:szCs w:val="28"/>
          <w:lang w:val="en-US"/>
        </w:rPr>
        <w:t xml:space="preserve"> National Medical University</w:t>
      </w:r>
    </w:p>
    <w:p w:rsidR="00B61D58" w:rsidRPr="006E66F0" w:rsidRDefault="00B61D58" w:rsidP="00683C4F">
      <w:pPr>
        <w:spacing w:line="240" w:lineRule="auto"/>
        <w:jc w:val="center"/>
        <w:rPr>
          <w:rFonts w:ascii="Times New Roman" w:hAnsi="Times New Roman"/>
          <w:i/>
          <w:sz w:val="28"/>
          <w:szCs w:val="28"/>
          <w:lang w:val="en-US"/>
        </w:rPr>
      </w:pPr>
      <w:proofErr w:type="spellStart"/>
      <w:r w:rsidRPr="007322D8">
        <w:rPr>
          <w:rFonts w:ascii="Times New Roman" w:hAnsi="Times New Roman"/>
          <w:i/>
          <w:sz w:val="28"/>
          <w:szCs w:val="28"/>
          <w:lang w:val="en-US"/>
        </w:rPr>
        <w:t>Kharkiv</w:t>
      </w:r>
      <w:proofErr w:type="spellEnd"/>
      <w:r w:rsidRPr="00F21CCF">
        <w:rPr>
          <w:rFonts w:ascii="Times New Roman" w:hAnsi="Times New Roman"/>
          <w:i/>
          <w:sz w:val="28"/>
          <w:szCs w:val="28"/>
          <w:lang w:val="en-US"/>
        </w:rPr>
        <w:t xml:space="preserve">, </w:t>
      </w:r>
      <w:proofErr w:type="spellStart"/>
      <w:r w:rsidRPr="00F21CCF">
        <w:rPr>
          <w:rFonts w:ascii="Times New Roman" w:hAnsi="Times New Roman"/>
          <w:i/>
          <w:sz w:val="28"/>
          <w:szCs w:val="28"/>
          <w:lang w:val="en-US"/>
        </w:rPr>
        <w:t>Ukraine</w:t>
      </w:r>
      <w:r w:rsidR="006E66F0">
        <w:rPr>
          <w:rFonts w:ascii="Times New Roman" w:hAnsi="Times New Roman"/>
          <w:i/>
          <w:sz w:val="28"/>
          <w:szCs w:val="28"/>
          <w:lang w:val="en-US"/>
        </w:rPr>
        <w:t>a</w:t>
      </w:r>
      <w:proofErr w:type="spellEnd"/>
    </w:p>
    <w:p w:rsidR="007322D8" w:rsidRDefault="00D03BC1" w:rsidP="00683C4F">
      <w:pPr>
        <w:spacing w:line="240" w:lineRule="auto"/>
        <w:jc w:val="center"/>
        <w:rPr>
          <w:rFonts w:ascii="Times New Roman" w:hAnsi="Times New Roman"/>
          <w:sz w:val="28"/>
          <w:szCs w:val="28"/>
          <w:lang w:val="en-US"/>
        </w:rPr>
      </w:pPr>
      <w:hyperlink r:id="rId5" w:history="1">
        <w:r w:rsidR="00683C4F" w:rsidRPr="00B97E33">
          <w:rPr>
            <w:rStyle w:val="a3"/>
            <w:rFonts w:ascii="Times New Roman" w:hAnsi="Times New Roman"/>
            <w:sz w:val="28"/>
            <w:szCs w:val="28"/>
            <w:lang w:val="en-US"/>
          </w:rPr>
          <w:t>slegg@i.ua</w:t>
        </w:r>
      </w:hyperlink>
    </w:p>
    <w:p w:rsidR="00683C4F" w:rsidRPr="006E66F0" w:rsidRDefault="00683C4F" w:rsidP="00683C4F">
      <w:pPr>
        <w:spacing w:line="240" w:lineRule="auto"/>
        <w:jc w:val="center"/>
        <w:rPr>
          <w:rFonts w:ascii="Times New Roman" w:hAnsi="Times New Roman"/>
          <w:sz w:val="28"/>
          <w:szCs w:val="28"/>
          <w:lang w:val="en-US"/>
        </w:rPr>
      </w:pPr>
    </w:p>
    <w:p w:rsidR="009076DA" w:rsidRDefault="00B61D58" w:rsidP="00FA60A3">
      <w:pPr>
        <w:spacing w:line="240" w:lineRule="auto"/>
        <w:ind w:firstLine="708"/>
        <w:jc w:val="both"/>
        <w:rPr>
          <w:rFonts w:ascii="Times New Roman" w:hAnsi="Times New Roman"/>
          <w:sz w:val="28"/>
          <w:szCs w:val="28"/>
          <w:lang w:val="en-US"/>
        </w:rPr>
      </w:pPr>
      <w:proofErr w:type="gramStart"/>
      <w:r w:rsidRPr="00B61D58">
        <w:rPr>
          <w:rFonts w:ascii="Times New Roman" w:hAnsi="Times New Roman"/>
          <w:b/>
          <w:sz w:val="28"/>
          <w:szCs w:val="28"/>
          <w:lang w:val="en-US"/>
        </w:rPr>
        <w:t>Introduction.</w:t>
      </w:r>
      <w:proofErr w:type="gramEnd"/>
      <w:r w:rsidRPr="00C53669">
        <w:rPr>
          <w:rFonts w:ascii="Times New Roman" w:hAnsi="Times New Roman"/>
          <w:sz w:val="28"/>
          <w:szCs w:val="28"/>
          <w:lang w:val="en-US"/>
        </w:rPr>
        <w:t xml:space="preserve"> </w:t>
      </w:r>
      <w:r w:rsidR="00FA60A3" w:rsidRPr="00FA60A3">
        <w:rPr>
          <w:rFonts w:ascii="Times New Roman" w:hAnsi="Times New Roman"/>
          <w:sz w:val="28"/>
          <w:szCs w:val="28"/>
          <w:lang w:val="en-US"/>
        </w:rPr>
        <w:t xml:space="preserve">Pancreatic pathology is one of the urgent problems of medicine and occupies a significant place in the structure of morbidity in children and adults. Every year there is a tendency to increase the incidence not only in Ukraine and around the world, especially in highly developed countries. </w:t>
      </w:r>
    </w:p>
    <w:p w:rsidR="009076DA" w:rsidRDefault="00FA60A3" w:rsidP="00FA60A3">
      <w:pPr>
        <w:spacing w:line="240" w:lineRule="auto"/>
        <w:ind w:firstLine="708"/>
        <w:jc w:val="both"/>
        <w:rPr>
          <w:rFonts w:ascii="Times New Roman" w:hAnsi="Times New Roman"/>
          <w:sz w:val="28"/>
          <w:szCs w:val="28"/>
          <w:lang w:val="en-US"/>
        </w:rPr>
      </w:pPr>
      <w:r w:rsidRPr="00FA60A3">
        <w:rPr>
          <w:rFonts w:ascii="Times New Roman" w:hAnsi="Times New Roman"/>
          <w:sz w:val="28"/>
          <w:szCs w:val="28"/>
          <w:lang w:val="en-US"/>
        </w:rPr>
        <w:t xml:space="preserve">What factors have the main influence on the occurrence of damage to the pancreas is not fully understood. It is known that the complex of local and systemic protective responses develops in the organism in response to </w:t>
      </w:r>
      <w:proofErr w:type="spellStart"/>
      <w:r w:rsidRPr="00FA60A3">
        <w:rPr>
          <w:rFonts w:ascii="Times New Roman" w:hAnsi="Times New Roman"/>
          <w:sz w:val="28"/>
          <w:szCs w:val="28"/>
          <w:lang w:val="en-US"/>
        </w:rPr>
        <w:t>exogenic</w:t>
      </w:r>
      <w:proofErr w:type="spellEnd"/>
      <w:r w:rsidRPr="00FA60A3">
        <w:rPr>
          <w:rFonts w:ascii="Times New Roman" w:hAnsi="Times New Roman"/>
          <w:sz w:val="28"/>
          <w:szCs w:val="28"/>
          <w:lang w:val="en-US"/>
        </w:rPr>
        <w:t xml:space="preserve"> and endogenic influences of different nature. Activation of a non-specific link in the systemic immune response is directly related to local, inflammatory tissue damage.</w:t>
      </w:r>
    </w:p>
    <w:p w:rsidR="00DC566E" w:rsidRDefault="00FA60A3" w:rsidP="00FA60A3">
      <w:pPr>
        <w:spacing w:line="240" w:lineRule="auto"/>
        <w:ind w:firstLine="708"/>
        <w:jc w:val="both"/>
        <w:rPr>
          <w:rFonts w:ascii="Times New Roman" w:hAnsi="Times New Roman"/>
          <w:sz w:val="28"/>
          <w:szCs w:val="28"/>
          <w:lang w:val="uk-UA"/>
        </w:rPr>
      </w:pPr>
      <w:r w:rsidRPr="00FA60A3">
        <w:rPr>
          <w:rFonts w:ascii="Times New Roman" w:hAnsi="Times New Roman"/>
          <w:sz w:val="28"/>
          <w:szCs w:val="28"/>
          <w:lang w:val="en-US"/>
        </w:rPr>
        <w:t xml:space="preserve"> Interaction of the immune and </w:t>
      </w:r>
      <w:proofErr w:type="spellStart"/>
      <w:r w:rsidRPr="00FA60A3">
        <w:rPr>
          <w:rFonts w:ascii="Times New Roman" w:hAnsi="Times New Roman"/>
          <w:sz w:val="28"/>
          <w:szCs w:val="28"/>
          <w:lang w:val="en-US"/>
        </w:rPr>
        <w:t>neuroendocrinal</w:t>
      </w:r>
      <w:proofErr w:type="spellEnd"/>
      <w:r w:rsidRPr="00FA60A3">
        <w:rPr>
          <w:rFonts w:ascii="Times New Roman" w:hAnsi="Times New Roman"/>
          <w:sz w:val="28"/>
          <w:szCs w:val="28"/>
          <w:lang w:val="en-US"/>
        </w:rPr>
        <w:t xml:space="preserve"> systems is provided from </w:t>
      </w:r>
      <w:r w:rsidR="00F51DFF">
        <w:rPr>
          <w:rFonts w:ascii="Times New Roman" w:hAnsi="Times New Roman"/>
          <w:sz w:val="28"/>
          <w:szCs w:val="28"/>
          <w:lang w:val="en-US"/>
        </w:rPr>
        <w:t xml:space="preserve">the side of the immune system, </w:t>
      </w:r>
      <w:r w:rsidRPr="00FA60A3">
        <w:rPr>
          <w:rFonts w:ascii="Times New Roman" w:hAnsi="Times New Roman"/>
          <w:sz w:val="28"/>
          <w:szCs w:val="28"/>
          <w:lang w:val="en-US"/>
        </w:rPr>
        <w:t xml:space="preserve">mainly with help of cytokines by changing the concentration of which it is possible to track the direction of the realization of the immune response. </w:t>
      </w:r>
      <w:r w:rsidR="00DC566E" w:rsidRPr="00DC566E">
        <w:rPr>
          <w:rFonts w:ascii="Times New Roman" w:hAnsi="Times New Roman"/>
          <w:sz w:val="28"/>
          <w:szCs w:val="28"/>
          <w:lang w:val="en-US"/>
        </w:rPr>
        <w:t>The peculiarity of the action of cytokines is their specificity, broad spectrum and pleiotropic biological action, which depends on their effect on many cell types and the type of target cells</w:t>
      </w:r>
      <w:r w:rsidR="00DC566E">
        <w:rPr>
          <w:rFonts w:ascii="Times New Roman" w:hAnsi="Times New Roman"/>
          <w:sz w:val="28"/>
          <w:szCs w:val="28"/>
          <w:lang w:val="uk-UA"/>
        </w:rPr>
        <w:t>.</w:t>
      </w:r>
    </w:p>
    <w:p w:rsidR="00FA60A3" w:rsidRPr="00257D7E" w:rsidRDefault="00DC566E" w:rsidP="00DC566E">
      <w:pPr>
        <w:spacing w:line="240" w:lineRule="auto"/>
        <w:ind w:firstLine="708"/>
        <w:jc w:val="both"/>
        <w:rPr>
          <w:rFonts w:ascii="Times New Roman" w:hAnsi="Times New Roman"/>
          <w:sz w:val="28"/>
          <w:szCs w:val="28"/>
          <w:lang w:val="uk-UA"/>
        </w:rPr>
      </w:pPr>
      <w:r w:rsidRPr="00DC566E">
        <w:rPr>
          <w:rFonts w:ascii="Times New Roman" w:hAnsi="Times New Roman"/>
          <w:sz w:val="28"/>
          <w:szCs w:val="28"/>
          <w:lang w:val="en-US"/>
        </w:rPr>
        <w:t xml:space="preserve"> </w:t>
      </w:r>
      <w:r w:rsidR="00FA60A3" w:rsidRPr="00FA60A3">
        <w:rPr>
          <w:rFonts w:ascii="Times New Roman" w:hAnsi="Times New Roman"/>
          <w:sz w:val="28"/>
          <w:szCs w:val="28"/>
          <w:lang w:val="en-US"/>
        </w:rPr>
        <w:t xml:space="preserve">Taking into consideration the scattered data of the literature, dedicated to the peculiarities </w:t>
      </w:r>
      <w:r w:rsidR="00257D7E" w:rsidRPr="00257D7E">
        <w:rPr>
          <w:rFonts w:ascii="Times New Roman" w:hAnsi="Times New Roman"/>
          <w:sz w:val="28"/>
          <w:szCs w:val="28"/>
          <w:lang w:val="en-US"/>
        </w:rPr>
        <w:t>direction</w:t>
      </w:r>
      <w:r w:rsidR="00FA60A3" w:rsidRPr="00FA60A3">
        <w:rPr>
          <w:rFonts w:ascii="Times New Roman" w:hAnsi="Times New Roman"/>
          <w:sz w:val="28"/>
          <w:szCs w:val="28"/>
          <w:lang w:val="en-US"/>
        </w:rPr>
        <w:t xml:space="preserve"> of immune responses, which arise against the background of pathological influences during post-natal development of the organism, the clarification of the role of the immune system in the mechanisms of damage of the pancreas structure and function is important.</w:t>
      </w:r>
    </w:p>
    <w:p w:rsidR="007322D8" w:rsidRPr="007322D8" w:rsidRDefault="007322D8" w:rsidP="00FB251A">
      <w:pPr>
        <w:spacing w:before="60" w:after="60" w:line="240" w:lineRule="auto"/>
        <w:ind w:firstLine="709"/>
        <w:jc w:val="both"/>
        <w:rPr>
          <w:rFonts w:ascii="Times New Roman" w:hAnsi="Times New Roman"/>
          <w:sz w:val="28"/>
          <w:szCs w:val="28"/>
          <w:lang w:val="en-US"/>
        </w:rPr>
      </w:pPr>
      <w:proofErr w:type="gramStart"/>
      <w:r>
        <w:rPr>
          <w:rFonts w:ascii="Times New Roman" w:hAnsi="Times New Roman"/>
          <w:b/>
          <w:sz w:val="28"/>
          <w:szCs w:val="28"/>
          <w:lang w:val="en-US"/>
        </w:rPr>
        <w:t>Purpose</w:t>
      </w:r>
      <w:r w:rsidRPr="00F21CCF">
        <w:rPr>
          <w:rFonts w:ascii="Times New Roman" w:hAnsi="Times New Roman"/>
          <w:b/>
          <w:sz w:val="28"/>
          <w:szCs w:val="28"/>
          <w:lang w:val="en-US"/>
        </w:rPr>
        <w:t>.</w:t>
      </w:r>
      <w:proofErr w:type="gramEnd"/>
      <w:r w:rsidRPr="00F21CCF">
        <w:rPr>
          <w:rFonts w:ascii="Times New Roman" w:hAnsi="Times New Roman"/>
          <w:b/>
          <w:sz w:val="28"/>
          <w:szCs w:val="28"/>
          <w:lang w:val="en-US"/>
        </w:rPr>
        <w:t xml:space="preserve"> </w:t>
      </w:r>
      <w:r w:rsidRPr="007322D8">
        <w:rPr>
          <w:rFonts w:ascii="Times New Roman" w:hAnsi="Times New Roman"/>
          <w:sz w:val="28"/>
          <w:szCs w:val="28"/>
          <w:lang w:val="en-US"/>
        </w:rPr>
        <w:t xml:space="preserve">Determination of the content of cytokines IL-12 and IL-4 and their ratio in blood serum in the offspring of rats that were kept on a </w:t>
      </w:r>
      <w:proofErr w:type="spellStart"/>
      <w:r w:rsidRPr="007322D8">
        <w:rPr>
          <w:rFonts w:ascii="Times New Roman" w:hAnsi="Times New Roman"/>
          <w:sz w:val="28"/>
          <w:szCs w:val="28"/>
          <w:lang w:val="en-US"/>
        </w:rPr>
        <w:t>hypocaloric</w:t>
      </w:r>
      <w:proofErr w:type="spellEnd"/>
      <w:r w:rsidRPr="007322D8">
        <w:rPr>
          <w:rFonts w:ascii="Times New Roman" w:hAnsi="Times New Roman"/>
          <w:sz w:val="28"/>
          <w:szCs w:val="28"/>
          <w:lang w:val="en-US"/>
        </w:rPr>
        <w:t xml:space="preserve"> diet during pregnancy.</w:t>
      </w:r>
    </w:p>
    <w:p w:rsidR="0044619E" w:rsidRPr="00C53669" w:rsidRDefault="00B61D58" w:rsidP="00FB251A">
      <w:pPr>
        <w:spacing w:before="60" w:line="240" w:lineRule="auto"/>
        <w:ind w:firstLine="709"/>
        <w:jc w:val="both"/>
        <w:rPr>
          <w:rFonts w:ascii="Times New Roman" w:hAnsi="Times New Roman"/>
          <w:sz w:val="28"/>
          <w:szCs w:val="28"/>
          <w:lang w:val="en-US"/>
        </w:rPr>
      </w:pPr>
      <w:proofErr w:type="gramStart"/>
      <w:r w:rsidRPr="00B61D58">
        <w:rPr>
          <w:rFonts w:ascii="Times New Roman" w:hAnsi="Times New Roman"/>
          <w:b/>
          <w:sz w:val="28"/>
          <w:szCs w:val="28"/>
          <w:lang w:val="en-US"/>
        </w:rPr>
        <w:t>Materials and methods.</w:t>
      </w:r>
      <w:proofErr w:type="gramEnd"/>
      <w:r w:rsidRPr="00B61D58">
        <w:rPr>
          <w:rFonts w:ascii="Times New Roman" w:hAnsi="Times New Roman"/>
          <w:b/>
          <w:sz w:val="28"/>
          <w:szCs w:val="28"/>
          <w:lang w:val="en-US"/>
        </w:rPr>
        <w:t xml:space="preserve"> </w:t>
      </w:r>
      <w:r w:rsidR="00220365" w:rsidRPr="00C53669">
        <w:rPr>
          <w:rFonts w:ascii="Times New Roman" w:hAnsi="Times New Roman"/>
          <w:sz w:val="28"/>
          <w:szCs w:val="28"/>
          <w:lang w:val="en-US"/>
        </w:rPr>
        <w:t xml:space="preserve">The scope of the study included experiments on the offspring of rats (the WAG/G </w:t>
      </w:r>
      <w:proofErr w:type="spellStart"/>
      <w:r w:rsidR="00220365" w:rsidRPr="00C53669">
        <w:rPr>
          <w:rFonts w:ascii="Times New Roman" w:hAnsi="Times New Roman"/>
          <w:sz w:val="28"/>
          <w:szCs w:val="28"/>
          <w:lang w:val="en-US"/>
        </w:rPr>
        <w:t>Sto</w:t>
      </w:r>
      <w:proofErr w:type="spellEnd"/>
      <w:r w:rsidR="00220365" w:rsidRPr="00C53669">
        <w:rPr>
          <w:rFonts w:ascii="Times New Roman" w:hAnsi="Times New Roman"/>
          <w:sz w:val="28"/>
          <w:szCs w:val="28"/>
          <w:lang w:val="en-US"/>
        </w:rPr>
        <w:t xml:space="preserve"> population) that received a </w:t>
      </w:r>
      <w:proofErr w:type="spellStart"/>
      <w:r w:rsidR="00220365" w:rsidRPr="00C53669">
        <w:rPr>
          <w:rFonts w:ascii="Times New Roman" w:hAnsi="Times New Roman"/>
          <w:sz w:val="28"/>
          <w:szCs w:val="28"/>
          <w:lang w:val="en-US"/>
        </w:rPr>
        <w:t>hypocaloric</w:t>
      </w:r>
      <w:proofErr w:type="spellEnd"/>
      <w:r w:rsidR="00220365" w:rsidRPr="00C53669">
        <w:rPr>
          <w:rFonts w:ascii="Times New Roman" w:hAnsi="Times New Roman"/>
          <w:sz w:val="28"/>
          <w:szCs w:val="28"/>
          <w:lang w:val="en-US"/>
        </w:rPr>
        <w:t xml:space="preserve"> diet during </w:t>
      </w:r>
      <w:r w:rsidR="00220365" w:rsidRPr="00C53669">
        <w:rPr>
          <w:rFonts w:ascii="Times New Roman" w:hAnsi="Times New Roman"/>
          <w:sz w:val="28"/>
          <w:szCs w:val="28"/>
          <w:lang w:val="en-US"/>
        </w:rPr>
        <w:lastRenderedPageBreak/>
        <w:t>pregnancy due to an unbalanced diet with a reduced content of proteins and carbohydrates: 1-month-old (10 specimens) and</w:t>
      </w:r>
      <w:r w:rsidR="005A672E">
        <w:rPr>
          <w:rFonts w:ascii="Times New Roman" w:hAnsi="Times New Roman"/>
          <w:sz w:val="28"/>
          <w:szCs w:val="28"/>
          <w:lang w:val="en-US"/>
        </w:rPr>
        <w:t xml:space="preserve"> 2-month-old rats (10 specimens</w:t>
      </w:r>
      <w:r w:rsidR="00220365" w:rsidRPr="00C53669">
        <w:rPr>
          <w:rFonts w:ascii="Times New Roman" w:hAnsi="Times New Roman"/>
          <w:sz w:val="28"/>
          <w:szCs w:val="28"/>
          <w:lang w:val="en-US"/>
        </w:rPr>
        <w:t>).</w:t>
      </w:r>
      <w:r w:rsidR="0044619E" w:rsidRPr="00C53669">
        <w:rPr>
          <w:rFonts w:ascii="Times New Roman" w:hAnsi="Times New Roman"/>
          <w:sz w:val="28"/>
          <w:szCs w:val="28"/>
          <w:lang w:val="en-US"/>
        </w:rPr>
        <w:t xml:space="preserve"> All the rats after their birth received a physiologic (balanced) nutrition and were in the usual conditions of a vivarium.</w:t>
      </w:r>
      <w:r w:rsidR="006E66F0">
        <w:rPr>
          <w:rFonts w:ascii="Times New Roman" w:hAnsi="Times New Roman"/>
          <w:sz w:val="28"/>
          <w:szCs w:val="28"/>
          <w:lang w:val="en-US"/>
        </w:rPr>
        <w:t xml:space="preserve"> </w:t>
      </w:r>
      <w:r w:rsidR="0044619E" w:rsidRPr="00C53669">
        <w:rPr>
          <w:rFonts w:ascii="Times New Roman" w:hAnsi="Times New Roman"/>
          <w:sz w:val="28"/>
          <w:szCs w:val="28"/>
          <w:lang w:val="en-US"/>
        </w:rPr>
        <w:t xml:space="preserve">The removal of animals from the experiment </w:t>
      </w:r>
      <w:r w:rsidR="00F7716A" w:rsidRPr="00F7716A">
        <w:rPr>
          <w:rFonts w:ascii="Times New Roman" w:hAnsi="Times New Roman"/>
          <w:sz w:val="28"/>
          <w:szCs w:val="28"/>
          <w:lang w:val="en-US"/>
        </w:rPr>
        <w:t>as far as they reached the age of 1 and 2 months</w:t>
      </w:r>
      <w:r w:rsidR="00F7716A" w:rsidRPr="00C53669">
        <w:rPr>
          <w:rFonts w:ascii="Times New Roman" w:hAnsi="Times New Roman"/>
          <w:sz w:val="28"/>
          <w:szCs w:val="28"/>
          <w:lang w:val="en-US"/>
        </w:rPr>
        <w:t xml:space="preserve"> </w:t>
      </w:r>
      <w:r w:rsidR="0044619E" w:rsidRPr="00C53669">
        <w:rPr>
          <w:rFonts w:ascii="Times New Roman" w:hAnsi="Times New Roman"/>
          <w:sz w:val="28"/>
          <w:szCs w:val="28"/>
          <w:lang w:val="en-US"/>
        </w:rPr>
        <w:t>by decapitation was made under anesthesia</w:t>
      </w:r>
      <w:r w:rsidR="00F7716A" w:rsidRPr="00F7716A">
        <w:rPr>
          <w:rFonts w:ascii="Times New Roman" w:hAnsi="Times New Roman"/>
          <w:sz w:val="28"/>
          <w:szCs w:val="28"/>
          <w:lang w:val="en-US"/>
        </w:rPr>
        <w:t xml:space="preserve">. </w:t>
      </w:r>
      <w:r w:rsidR="0044619E" w:rsidRPr="00C53669">
        <w:rPr>
          <w:rFonts w:ascii="Times New Roman" w:hAnsi="Times New Roman"/>
          <w:sz w:val="28"/>
          <w:szCs w:val="28"/>
          <w:lang w:val="en-US"/>
        </w:rPr>
        <w:t xml:space="preserve">The levels of interleukin-4 (IL-4) and interleukin-12 (IL-12) in the blood serum were determined by the </w:t>
      </w:r>
      <w:proofErr w:type="spellStart"/>
      <w:r w:rsidR="009076DA">
        <w:rPr>
          <w:rFonts w:ascii="Times New Roman" w:hAnsi="Times New Roman"/>
          <w:sz w:val="28"/>
          <w:szCs w:val="28"/>
          <w:lang w:val="en-US"/>
        </w:rPr>
        <w:t>immunoenzymatic</w:t>
      </w:r>
      <w:proofErr w:type="spellEnd"/>
      <w:r w:rsidR="009076DA">
        <w:rPr>
          <w:rFonts w:ascii="Times New Roman" w:hAnsi="Times New Roman"/>
          <w:sz w:val="28"/>
          <w:szCs w:val="28"/>
          <w:lang w:val="en-US"/>
        </w:rPr>
        <w:t xml:space="preserve"> -</w:t>
      </w:r>
      <w:r w:rsidR="0044619E" w:rsidRPr="00C53669">
        <w:rPr>
          <w:rFonts w:ascii="Times New Roman" w:hAnsi="Times New Roman"/>
          <w:sz w:val="28"/>
          <w:szCs w:val="28"/>
          <w:lang w:val="en-US"/>
        </w:rPr>
        <w:t xml:space="preserve"> standard method. The results of the study are processed by means of the analysis</w:t>
      </w:r>
      <w:r w:rsidR="009076DA">
        <w:rPr>
          <w:rFonts w:ascii="Times New Roman" w:hAnsi="Times New Roman"/>
          <w:sz w:val="28"/>
          <w:szCs w:val="28"/>
          <w:lang w:val="en-US"/>
        </w:rPr>
        <w:t xml:space="preserve"> package of Microsoft Excel</w:t>
      </w:r>
      <w:r w:rsidR="0044619E" w:rsidRPr="00C53669">
        <w:rPr>
          <w:rFonts w:ascii="Times New Roman" w:hAnsi="Times New Roman"/>
          <w:sz w:val="28"/>
          <w:szCs w:val="28"/>
          <w:lang w:val="en-US"/>
        </w:rPr>
        <w:t xml:space="preserve"> program, Biostat.excel-2008 computer program.</w:t>
      </w:r>
    </w:p>
    <w:p w:rsidR="00AB0318" w:rsidRPr="00AB0318" w:rsidRDefault="00B61D58" w:rsidP="00DC566E">
      <w:pPr>
        <w:spacing w:line="240" w:lineRule="auto"/>
        <w:ind w:firstLine="709"/>
        <w:jc w:val="both"/>
        <w:rPr>
          <w:rFonts w:ascii="Times New Roman" w:hAnsi="Times New Roman"/>
          <w:sz w:val="28"/>
          <w:szCs w:val="28"/>
          <w:lang w:val="en-US"/>
        </w:rPr>
      </w:pPr>
      <w:proofErr w:type="gramStart"/>
      <w:r w:rsidRPr="00B61D58">
        <w:rPr>
          <w:rFonts w:ascii="Times New Roman" w:hAnsi="Times New Roman"/>
          <w:b/>
          <w:sz w:val="28"/>
          <w:szCs w:val="28"/>
          <w:lang w:val="en-US"/>
        </w:rPr>
        <w:t>Results and discussion.</w:t>
      </w:r>
      <w:proofErr w:type="gramEnd"/>
      <w:r w:rsidRPr="00B61D58">
        <w:rPr>
          <w:rFonts w:ascii="Times New Roman" w:hAnsi="Times New Roman"/>
          <w:b/>
          <w:sz w:val="28"/>
          <w:szCs w:val="28"/>
          <w:lang w:val="en-US"/>
        </w:rPr>
        <w:t xml:space="preserve"> </w:t>
      </w:r>
      <w:r w:rsidR="00AB0318" w:rsidRPr="00AB0318">
        <w:rPr>
          <w:rFonts w:ascii="Times New Roman" w:hAnsi="Times New Roman"/>
          <w:sz w:val="28"/>
          <w:szCs w:val="28"/>
          <w:lang w:val="en-US"/>
        </w:rPr>
        <w:t xml:space="preserve">The important regulatory role of cytokines is known. IL-4 induces the proliferation of T-helpers of the 2-nd type (Th2) which mediate the reactions of </w:t>
      </w:r>
      <w:proofErr w:type="spellStart"/>
      <w:r w:rsidR="00AB0318" w:rsidRPr="00AB0318">
        <w:rPr>
          <w:rFonts w:ascii="Times New Roman" w:hAnsi="Times New Roman"/>
          <w:sz w:val="28"/>
          <w:szCs w:val="28"/>
          <w:lang w:val="en-US"/>
        </w:rPr>
        <w:t>humoral</w:t>
      </w:r>
      <w:proofErr w:type="spellEnd"/>
      <w:r w:rsidR="00AB0318" w:rsidRPr="00AB0318">
        <w:rPr>
          <w:rFonts w:ascii="Times New Roman" w:hAnsi="Times New Roman"/>
          <w:sz w:val="28"/>
          <w:szCs w:val="28"/>
          <w:lang w:val="en-US"/>
        </w:rPr>
        <w:t xml:space="preserve"> immune response (stimulation of B-lymphocytes and production of antibodies) and is also an antagonist of gamma interferon inhibiting the proliferation of T-helpers of the 1-st (Th1) type while IL-12 enhances the proliferation and differentiation of T-helpers of the 1-st (Th1) type which mediate the reactions of cellular immunity and at the same time inhibit the proliferation of T-helpers of the 2-nd type (Th2).</w:t>
      </w:r>
    </w:p>
    <w:p w:rsidR="004E27DC" w:rsidRDefault="004E27DC" w:rsidP="006E66F0">
      <w:pPr>
        <w:spacing w:line="240" w:lineRule="auto"/>
        <w:ind w:firstLine="708"/>
        <w:jc w:val="both"/>
        <w:rPr>
          <w:rFonts w:ascii="Times New Roman" w:hAnsi="Times New Roman"/>
          <w:sz w:val="28"/>
          <w:szCs w:val="28"/>
          <w:lang w:val="en-US"/>
        </w:rPr>
      </w:pPr>
      <w:r w:rsidRPr="00C53669">
        <w:rPr>
          <w:rFonts w:ascii="Times New Roman" w:hAnsi="Times New Roman"/>
          <w:sz w:val="28"/>
          <w:szCs w:val="28"/>
          <w:lang w:val="en-US"/>
        </w:rPr>
        <w:t xml:space="preserve">In the blood serum of 1-month-old infant rats, the decrease of the content of not only IL-4 but also IL-12 was observed that </w:t>
      </w:r>
      <w:proofErr w:type="spellStart"/>
      <w:r w:rsidRPr="00C53669">
        <w:rPr>
          <w:rFonts w:ascii="Times New Roman" w:hAnsi="Times New Roman"/>
          <w:sz w:val="28"/>
          <w:szCs w:val="28"/>
          <w:lang w:val="en-US"/>
        </w:rPr>
        <w:t>mediately</w:t>
      </w:r>
      <w:proofErr w:type="spellEnd"/>
      <w:r w:rsidRPr="00C53669">
        <w:rPr>
          <w:rFonts w:ascii="Times New Roman" w:hAnsi="Times New Roman"/>
          <w:sz w:val="28"/>
          <w:szCs w:val="28"/>
          <w:lang w:val="en-US"/>
        </w:rPr>
        <w:t xml:space="preserve"> indicates the disturbance of functional activity of macrophages – the cells of effectors and modulators of an immune response, a source of regulatory cytokines (one of them is IL-12) which are known to be in close cooperative interaction with </w:t>
      </w:r>
      <w:proofErr w:type="spellStart"/>
      <w:r w:rsidRPr="00C53669">
        <w:rPr>
          <w:rFonts w:ascii="Times New Roman" w:hAnsi="Times New Roman"/>
          <w:sz w:val="28"/>
          <w:szCs w:val="28"/>
          <w:lang w:val="en-US"/>
        </w:rPr>
        <w:t>Th</w:t>
      </w:r>
      <w:proofErr w:type="spellEnd"/>
      <w:r w:rsidRPr="00C53669">
        <w:rPr>
          <w:rFonts w:ascii="Times New Roman" w:hAnsi="Times New Roman"/>
          <w:sz w:val="28"/>
          <w:szCs w:val="28"/>
          <w:lang w:val="en-US"/>
        </w:rPr>
        <w:t xml:space="preserve"> potenti</w:t>
      </w:r>
      <w:r w:rsidR="00193A5C">
        <w:rPr>
          <w:rFonts w:ascii="Times New Roman" w:hAnsi="Times New Roman"/>
          <w:sz w:val="28"/>
          <w:szCs w:val="28"/>
          <w:lang w:val="en-US"/>
        </w:rPr>
        <w:t>ating the differentiation of Th</w:t>
      </w:r>
      <w:r w:rsidRPr="00C53669">
        <w:rPr>
          <w:rFonts w:ascii="Times New Roman" w:hAnsi="Times New Roman"/>
          <w:sz w:val="28"/>
          <w:szCs w:val="28"/>
          <w:lang w:val="en-US"/>
        </w:rPr>
        <w:t>1 followed by Th1 and macrophage mutual activation of each other. In the blood serum of 2-month-old infant rats the increase of IL-12 content and the essential (by 4 times) decrease of the average level of IL-4 compared with control.</w:t>
      </w:r>
    </w:p>
    <w:p w:rsidR="006D0C0D" w:rsidRDefault="006D0C0D" w:rsidP="00DC566E">
      <w:pPr>
        <w:spacing w:line="240" w:lineRule="auto"/>
        <w:ind w:firstLine="709"/>
        <w:jc w:val="both"/>
        <w:rPr>
          <w:rFonts w:ascii="Times New Roman" w:hAnsi="Times New Roman"/>
          <w:sz w:val="28"/>
          <w:szCs w:val="28"/>
          <w:lang w:val="en-US"/>
        </w:rPr>
      </w:pPr>
      <w:r w:rsidRPr="006D0C0D">
        <w:rPr>
          <w:rFonts w:ascii="Times New Roman" w:hAnsi="Times New Roman"/>
          <w:sz w:val="28"/>
          <w:szCs w:val="28"/>
          <w:lang w:val="en-US"/>
        </w:rPr>
        <w:t xml:space="preserve">The data obtained are indicative not only of the existence of an essential imbalance of regulatory cytokines in infant rats, as compared with control, and thus about the prevalence of a nonspecific cellular link of the immunologic reactivity increases the risk of developing chronic pancreatitis in infant rats in the future, and about that the </w:t>
      </w:r>
      <w:proofErr w:type="spellStart"/>
      <w:r w:rsidRPr="006D0C0D">
        <w:rPr>
          <w:rFonts w:ascii="Times New Roman" w:hAnsi="Times New Roman"/>
          <w:sz w:val="28"/>
          <w:szCs w:val="28"/>
          <w:lang w:val="en-US"/>
        </w:rPr>
        <w:t>hypocaloric</w:t>
      </w:r>
      <w:proofErr w:type="spellEnd"/>
      <w:r w:rsidRPr="006D0C0D">
        <w:rPr>
          <w:rFonts w:ascii="Times New Roman" w:hAnsi="Times New Roman"/>
          <w:sz w:val="28"/>
          <w:szCs w:val="28"/>
          <w:lang w:val="en-US"/>
        </w:rPr>
        <w:t xml:space="preserve"> nutrition of female rats during pregnancy is one of the important risk factors for the development of pancreatic pathology (</w:t>
      </w:r>
      <w:proofErr w:type="spellStart"/>
      <w:r w:rsidRPr="006D0C0D">
        <w:rPr>
          <w:rFonts w:ascii="Times New Roman" w:hAnsi="Times New Roman"/>
          <w:sz w:val="28"/>
          <w:szCs w:val="28"/>
          <w:lang w:val="en-US"/>
        </w:rPr>
        <w:t>exo</w:t>
      </w:r>
      <w:proofErr w:type="spellEnd"/>
      <w:r w:rsidRPr="006D0C0D">
        <w:rPr>
          <w:rFonts w:ascii="Times New Roman" w:hAnsi="Times New Roman"/>
          <w:sz w:val="28"/>
          <w:szCs w:val="28"/>
          <w:lang w:val="en-US"/>
        </w:rPr>
        <w:t>- and endocrine apparatus) in their offspring in the future, despite a balanced diet after birth.</w:t>
      </w:r>
    </w:p>
    <w:p w:rsidR="00683C4F" w:rsidRDefault="00B61D58" w:rsidP="00DC566E">
      <w:pPr>
        <w:spacing w:line="240" w:lineRule="auto"/>
        <w:ind w:firstLine="709"/>
        <w:jc w:val="both"/>
        <w:rPr>
          <w:rFonts w:ascii="Times New Roman" w:hAnsi="Times New Roman"/>
          <w:b/>
          <w:sz w:val="28"/>
          <w:szCs w:val="28"/>
          <w:lang w:val="en-US"/>
        </w:rPr>
      </w:pPr>
      <w:r w:rsidRPr="00B61D58">
        <w:rPr>
          <w:rFonts w:ascii="Times New Roman" w:hAnsi="Times New Roman"/>
          <w:b/>
          <w:sz w:val="28"/>
          <w:szCs w:val="28"/>
          <w:lang w:val="en-US"/>
        </w:rPr>
        <w:t xml:space="preserve">Conclusions </w:t>
      </w:r>
    </w:p>
    <w:p w:rsidR="00C53669" w:rsidRPr="00C53669" w:rsidRDefault="00C53669" w:rsidP="00DC566E">
      <w:pPr>
        <w:spacing w:line="240" w:lineRule="auto"/>
        <w:ind w:firstLine="708"/>
        <w:jc w:val="both"/>
        <w:rPr>
          <w:rFonts w:ascii="Times New Roman" w:hAnsi="Times New Roman"/>
          <w:sz w:val="28"/>
          <w:szCs w:val="28"/>
          <w:lang w:val="en-US"/>
        </w:rPr>
      </w:pPr>
      <w:r>
        <w:rPr>
          <w:rFonts w:ascii="Times New Roman" w:hAnsi="Times New Roman"/>
          <w:sz w:val="28"/>
          <w:szCs w:val="28"/>
          <w:lang w:val="en-US"/>
        </w:rPr>
        <w:t>1</w:t>
      </w:r>
      <w:r w:rsidRPr="00C53669">
        <w:rPr>
          <w:rFonts w:ascii="Times New Roman" w:hAnsi="Times New Roman"/>
          <w:sz w:val="28"/>
          <w:szCs w:val="28"/>
          <w:lang w:val="en-US"/>
        </w:rPr>
        <w:t xml:space="preserve">. In 1-month-old infant rats that were born by the mothers that had a </w:t>
      </w:r>
      <w:proofErr w:type="spellStart"/>
      <w:r w:rsidRPr="00C53669">
        <w:rPr>
          <w:rFonts w:ascii="Times New Roman" w:hAnsi="Times New Roman"/>
          <w:sz w:val="28"/>
          <w:szCs w:val="28"/>
          <w:lang w:val="en-US"/>
        </w:rPr>
        <w:t>hypocaloric</w:t>
      </w:r>
      <w:proofErr w:type="spellEnd"/>
      <w:r w:rsidRPr="00C53669">
        <w:rPr>
          <w:rFonts w:ascii="Times New Roman" w:hAnsi="Times New Roman"/>
          <w:sz w:val="28"/>
          <w:szCs w:val="28"/>
          <w:lang w:val="en-US"/>
        </w:rPr>
        <w:t xml:space="preserve"> diet during their pregnancy despite their normal nutrition in the blood serum the inhibition of immunologic reactivity was revealed to what </w:t>
      </w:r>
      <w:r w:rsidR="007C2682">
        <w:rPr>
          <w:rFonts w:ascii="Times New Roman" w:hAnsi="Times New Roman"/>
          <w:sz w:val="28"/>
          <w:szCs w:val="28"/>
          <w:lang w:val="en-US"/>
        </w:rPr>
        <w:t xml:space="preserve">the decrease of both IL-4 and </w:t>
      </w:r>
      <w:r w:rsidRPr="00C53669">
        <w:rPr>
          <w:rFonts w:ascii="Times New Roman" w:hAnsi="Times New Roman"/>
          <w:sz w:val="28"/>
          <w:szCs w:val="28"/>
          <w:lang w:val="en-US"/>
        </w:rPr>
        <w:t>IL-12</w:t>
      </w:r>
      <w:r w:rsidR="007322D8" w:rsidRPr="007322D8">
        <w:rPr>
          <w:rFonts w:ascii="Times New Roman" w:hAnsi="Times New Roman"/>
          <w:sz w:val="28"/>
          <w:szCs w:val="28"/>
          <w:lang w:val="en-US"/>
        </w:rPr>
        <w:t>.</w:t>
      </w:r>
      <w:r w:rsidRPr="00C53669">
        <w:rPr>
          <w:rFonts w:ascii="Times New Roman" w:hAnsi="Times New Roman"/>
          <w:sz w:val="28"/>
          <w:szCs w:val="28"/>
          <w:lang w:val="en-US"/>
        </w:rPr>
        <w:t xml:space="preserve"> </w:t>
      </w:r>
    </w:p>
    <w:p w:rsidR="007C2682" w:rsidRDefault="00C53669" w:rsidP="006E66F0">
      <w:pPr>
        <w:spacing w:line="240" w:lineRule="auto"/>
        <w:ind w:firstLine="708"/>
        <w:jc w:val="both"/>
        <w:rPr>
          <w:rFonts w:ascii="Times New Roman" w:hAnsi="Times New Roman"/>
          <w:sz w:val="28"/>
          <w:szCs w:val="28"/>
          <w:lang w:val="en-US"/>
        </w:rPr>
      </w:pPr>
      <w:r>
        <w:rPr>
          <w:rFonts w:ascii="Times New Roman" w:hAnsi="Times New Roman"/>
          <w:sz w:val="28"/>
          <w:szCs w:val="28"/>
          <w:lang w:val="en-US"/>
        </w:rPr>
        <w:t>2</w:t>
      </w:r>
      <w:r w:rsidRPr="00C53669">
        <w:rPr>
          <w:rFonts w:ascii="Times New Roman" w:hAnsi="Times New Roman"/>
          <w:sz w:val="28"/>
          <w:szCs w:val="28"/>
          <w:lang w:val="en-US"/>
        </w:rPr>
        <w:t xml:space="preserve">. </w:t>
      </w:r>
      <w:r w:rsidR="007C2682" w:rsidRPr="007C2682">
        <w:rPr>
          <w:rFonts w:ascii="Times New Roman" w:hAnsi="Times New Roman"/>
          <w:sz w:val="28"/>
          <w:szCs w:val="28"/>
          <w:lang w:val="en-US"/>
        </w:rPr>
        <w:t>In the blood serum of 2-month-old infant</w:t>
      </w:r>
      <w:r w:rsidR="007C2682">
        <w:rPr>
          <w:rFonts w:ascii="Times New Roman" w:hAnsi="Times New Roman"/>
          <w:sz w:val="28"/>
          <w:szCs w:val="28"/>
          <w:lang w:val="en-US"/>
        </w:rPr>
        <w:t xml:space="preserve"> rats</w:t>
      </w:r>
      <w:r w:rsidR="007C2682" w:rsidRPr="007C2682">
        <w:rPr>
          <w:rFonts w:ascii="Times New Roman" w:hAnsi="Times New Roman"/>
          <w:sz w:val="28"/>
          <w:szCs w:val="28"/>
          <w:lang w:val="en-US"/>
        </w:rPr>
        <w:t>, in the dynamics of cytokine content, unidirectional changes are observed: an increase in the content of IL-12 and a decrease in the content of IL-4, but the changes are more pronounced.</w:t>
      </w:r>
    </w:p>
    <w:p w:rsidR="00C53669" w:rsidRPr="007C2682" w:rsidRDefault="00C53669" w:rsidP="006E66F0">
      <w:pPr>
        <w:spacing w:line="240" w:lineRule="auto"/>
        <w:ind w:firstLine="708"/>
        <w:jc w:val="both"/>
        <w:rPr>
          <w:rFonts w:ascii="Times New Roman" w:hAnsi="Times New Roman"/>
          <w:sz w:val="28"/>
          <w:szCs w:val="28"/>
          <w:lang w:val="en-US"/>
        </w:rPr>
      </w:pPr>
      <w:r>
        <w:rPr>
          <w:rFonts w:ascii="Times New Roman" w:hAnsi="Times New Roman"/>
          <w:sz w:val="28"/>
          <w:szCs w:val="28"/>
          <w:lang w:val="en-US"/>
        </w:rPr>
        <w:t>3</w:t>
      </w:r>
      <w:r w:rsidRPr="00C53669">
        <w:rPr>
          <w:rFonts w:ascii="Times New Roman" w:hAnsi="Times New Roman"/>
          <w:sz w:val="28"/>
          <w:szCs w:val="28"/>
          <w:lang w:val="en-US"/>
        </w:rPr>
        <w:t>. The imbalance of regulatory cytokines offspring indicates the participation of a specific (</w:t>
      </w:r>
      <w:proofErr w:type="spellStart"/>
      <w:r w:rsidRPr="00C53669">
        <w:rPr>
          <w:rFonts w:ascii="Times New Roman" w:hAnsi="Times New Roman"/>
          <w:sz w:val="28"/>
          <w:szCs w:val="28"/>
          <w:lang w:val="en-US"/>
        </w:rPr>
        <w:t>Th</w:t>
      </w:r>
      <w:proofErr w:type="spellEnd"/>
      <w:r w:rsidRPr="00C53669">
        <w:rPr>
          <w:rFonts w:ascii="Times New Roman" w:hAnsi="Times New Roman"/>
          <w:sz w:val="28"/>
          <w:szCs w:val="28"/>
          <w:lang w:val="en-US"/>
        </w:rPr>
        <w:t xml:space="preserve"> 1) and nonspecific (</w:t>
      </w:r>
      <w:proofErr w:type="spellStart"/>
      <w:r w:rsidRPr="00C53669">
        <w:rPr>
          <w:rFonts w:ascii="Times New Roman" w:hAnsi="Times New Roman"/>
          <w:sz w:val="28"/>
          <w:szCs w:val="28"/>
          <w:lang w:val="en-US"/>
        </w:rPr>
        <w:t>macrophagic</w:t>
      </w:r>
      <w:proofErr w:type="spellEnd"/>
      <w:r w:rsidRPr="00C53669">
        <w:rPr>
          <w:rFonts w:ascii="Times New Roman" w:hAnsi="Times New Roman"/>
          <w:sz w:val="28"/>
          <w:szCs w:val="28"/>
          <w:lang w:val="en-US"/>
        </w:rPr>
        <w:t xml:space="preserve">) cellular link of immunity to the pathogenesis of the pancreas damage, which is possibly bound to the disturbance of </w:t>
      </w:r>
      <w:r w:rsidRPr="00C53669">
        <w:rPr>
          <w:rFonts w:ascii="Times New Roman" w:hAnsi="Times New Roman"/>
          <w:sz w:val="28"/>
          <w:szCs w:val="28"/>
          <w:lang w:val="en-US"/>
        </w:rPr>
        <w:lastRenderedPageBreak/>
        <w:t>activity of main effectors and modulators of an immune response and a source of regulatory cytokines -  macrophages.</w:t>
      </w:r>
    </w:p>
    <w:p w:rsidR="00683C4F" w:rsidRDefault="00683C4F" w:rsidP="006E66F0">
      <w:pPr>
        <w:spacing w:line="240" w:lineRule="auto"/>
        <w:jc w:val="both"/>
        <w:rPr>
          <w:rFonts w:ascii="Times New Roman" w:hAnsi="Times New Roman"/>
          <w:b/>
          <w:sz w:val="28"/>
          <w:szCs w:val="28"/>
          <w:lang w:val="en-US"/>
        </w:rPr>
      </w:pPr>
    </w:p>
    <w:p w:rsidR="007322D8" w:rsidRPr="00B61D58" w:rsidRDefault="007322D8" w:rsidP="006E66F0">
      <w:pPr>
        <w:spacing w:line="240" w:lineRule="auto"/>
        <w:jc w:val="both"/>
        <w:rPr>
          <w:rFonts w:ascii="Times New Roman" w:hAnsi="Times New Roman"/>
          <w:b/>
          <w:sz w:val="28"/>
          <w:szCs w:val="28"/>
          <w:lang w:val="en-US"/>
        </w:rPr>
      </w:pPr>
      <w:proofErr w:type="gramStart"/>
      <w:r w:rsidRPr="00B61D58">
        <w:rPr>
          <w:rFonts w:ascii="Times New Roman" w:hAnsi="Times New Roman"/>
          <w:b/>
          <w:sz w:val="28"/>
          <w:szCs w:val="28"/>
          <w:lang w:val="en-US"/>
        </w:rPr>
        <w:t>Keywords.</w:t>
      </w:r>
      <w:proofErr w:type="gramEnd"/>
      <w:r w:rsidR="00683C4F">
        <w:rPr>
          <w:rFonts w:ascii="Times New Roman" w:hAnsi="Times New Roman"/>
          <w:b/>
          <w:sz w:val="28"/>
          <w:szCs w:val="28"/>
          <w:lang w:val="en-US"/>
        </w:rPr>
        <w:t xml:space="preserve"> </w:t>
      </w:r>
      <w:proofErr w:type="gramStart"/>
      <w:r w:rsidR="00683C4F" w:rsidRPr="00176C68">
        <w:rPr>
          <w:rFonts w:ascii="Times New Roman" w:hAnsi="Times New Roman"/>
          <w:sz w:val="28"/>
          <w:szCs w:val="28"/>
          <w:lang w:val="en-US"/>
        </w:rPr>
        <w:t>cytokines</w:t>
      </w:r>
      <w:proofErr w:type="gramEnd"/>
      <w:r w:rsidR="00683C4F" w:rsidRPr="00176C68">
        <w:rPr>
          <w:rFonts w:ascii="Times New Roman" w:hAnsi="Times New Roman"/>
          <w:sz w:val="28"/>
          <w:szCs w:val="28"/>
          <w:lang w:val="en-US"/>
        </w:rPr>
        <w:t>,</w:t>
      </w:r>
      <w:r w:rsidR="00683C4F">
        <w:rPr>
          <w:rFonts w:ascii="Times New Roman" w:hAnsi="Times New Roman"/>
          <w:sz w:val="28"/>
          <w:szCs w:val="28"/>
          <w:lang w:val="en-US"/>
        </w:rPr>
        <w:t xml:space="preserve"> </w:t>
      </w:r>
      <w:r w:rsidR="00683C4F" w:rsidRPr="00176C68">
        <w:rPr>
          <w:rFonts w:ascii="Times New Roman" w:hAnsi="Times New Roman"/>
          <w:sz w:val="28"/>
          <w:szCs w:val="28"/>
          <w:lang w:val="en-US"/>
        </w:rPr>
        <w:t>nonspecific immunologic reactivity,  pancreas</w:t>
      </w:r>
    </w:p>
    <w:p w:rsidR="007322D8" w:rsidRPr="00683C4F" w:rsidRDefault="007322D8" w:rsidP="006E66F0">
      <w:pPr>
        <w:spacing w:line="240" w:lineRule="auto"/>
        <w:ind w:firstLine="708"/>
        <w:jc w:val="both"/>
        <w:rPr>
          <w:rFonts w:ascii="Times New Roman" w:hAnsi="Times New Roman"/>
          <w:sz w:val="28"/>
          <w:szCs w:val="28"/>
          <w:lang w:val="en-US"/>
        </w:rPr>
      </w:pPr>
    </w:p>
    <w:p w:rsidR="00AC5147" w:rsidRPr="00AC5147" w:rsidRDefault="00AC5147" w:rsidP="006E66F0">
      <w:pPr>
        <w:spacing w:line="240" w:lineRule="auto"/>
        <w:ind w:firstLine="708"/>
        <w:jc w:val="both"/>
        <w:rPr>
          <w:rFonts w:ascii="Times New Roman" w:hAnsi="Times New Roman"/>
          <w:sz w:val="28"/>
          <w:szCs w:val="28"/>
          <w:lang w:val="en-US"/>
        </w:rPr>
      </w:pPr>
    </w:p>
    <w:p w:rsidR="00D33CE2" w:rsidRPr="00AC5147" w:rsidRDefault="00D33CE2" w:rsidP="006E66F0">
      <w:pPr>
        <w:jc w:val="both"/>
        <w:rPr>
          <w:lang w:val="en-US"/>
        </w:rPr>
      </w:pPr>
    </w:p>
    <w:sectPr w:rsidR="00D33CE2" w:rsidRPr="00AC5147" w:rsidSect="00C5366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2"/>
    <w:rsid w:val="00095C7B"/>
    <w:rsid w:val="00095F48"/>
    <w:rsid w:val="00131D29"/>
    <w:rsid w:val="00193A5C"/>
    <w:rsid w:val="00220365"/>
    <w:rsid w:val="00257D7E"/>
    <w:rsid w:val="00370601"/>
    <w:rsid w:val="003A40AB"/>
    <w:rsid w:val="0044619E"/>
    <w:rsid w:val="004E27DC"/>
    <w:rsid w:val="005A672E"/>
    <w:rsid w:val="005E67DE"/>
    <w:rsid w:val="00683C4F"/>
    <w:rsid w:val="006D0C0D"/>
    <w:rsid w:val="006E66F0"/>
    <w:rsid w:val="007322D8"/>
    <w:rsid w:val="007C2682"/>
    <w:rsid w:val="008121FA"/>
    <w:rsid w:val="008321F1"/>
    <w:rsid w:val="009076DA"/>
    <w:rsid w:val="009B63CE"/>
    <w:rsid w:val="009F4492"/>
    <w:rsid w:val="00A174C8"/>
    <w:rsid w:val="00AB0318"/>
    <w:rsid w:val="00AC5147"/>
    <w:rsid w:val="00B61D58"/>
    <w:rsid w:val="00C53669"/>
    <w:rsid w:val="00D03BC1"/>
    <w:rsid w:val="00D33CE2"/>
    <w:rsid w:val="00DC566E"/>
    <w:rsid w:val="00DF72AE"/>
    <w:rsid w:val="00F21CCF"/>
    <w:rsid w:val="00F51DFF"/>
    <w:rsid w:val="00F7716A"/>
    <w:rsid w:val="00FA60A3"/>
    <w:rsid w:val="00FB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47"/>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47"/>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3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egg@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Павлова</dc:creator>
  <cp:lastModifiedBy>Елена Павлова</cp:lastModifiedBy>
  <cp:revision>11</cp:revision>
  <dcterms:created xsi:type="dcterms:W3CDTF">2022-05-05T21:25:00Z</dcterms:created>
  <dcterms:modified xsi:type="dcterms:W3CDTF">2022-10-24T08:27:00Z</dcterms:modified>
</cp:coreProperties>
</file>