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BA" w:rsidRDefault="004308BA" w:rsidP="00430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5124">
        <w:rPr>
          <w:rFonts w:ascii="Times New Roman" w:hAnsi="Times New Roman"/>
          <w:sz w:val="28"/>
          <w:szCs w:val="28"/>
          <w:lang w:val="uk-UA"/>
        </w:rPr>
        <w:t>Сіренко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Анатольйович</w:t>
      </w:r>
      <w:proofErr w:type="spellEnd"/>
    </w:p>
    <w:p w:rsidR="004308BA" w:rsidRDefault="004308BA" w:rsidP="00430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5124">
        <w:rPr>
          <w:rFonts w:ascii="Times New Roman" w:hAnsi="Times New Roman"/>
          <w:sz w:val="28"/>
          <w:szCs w:val="28"/>
          <w:lang w:val="uk-UA"/>
        </w:rPr>
        <w:t>Павлова</w:t>
      </w:r>
      <w:r>
        <w:rPr>
          <w:rFonts w:ascii="Times New Roman" w:hAnsi="Times New Roman"/>
          <w:sz w:val="28"/>
          <w:szCs w:val="28"/>
          <w:lang w:val="uk-UA"/>
        </w:rPr>
        <w:t xml:space="preserve"> Олена Олексіївна</w:t>
      </w:r>
    </w:p>
    <w:p w:rsidR="004308BA" w:rsidRDefault="004308BA" w:rsidP="004308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5124">
        <w:rPr>
          <w:rFonts w:ascii="Times New Roman" w:hAnsi="Times New Roman"/>
          <w:sz w:val="28"/>
          <w:szCs w:val="28"/>
          <w:lang w:val="uk-UA"/>
        </w:rPr>
        <w:t>Сулхдост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Інна Олександрівна</w:t>
      </w:r>
    </w:p>
    <w:p w:rsidR="004308BA" w:rsidRDefault="004308BA" w:rsidP="004308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08BA" w:rsidRPr="00065616" w:rsidRDefault="004308BA" w:rsidP="00430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65616">
        <w:rPr>
          <w:rFonts w:ascii="Times New Roman" w:hAnsi="Times New Roman"/>
          <w:sz w:val="27"/>
          <w:szCs w:val="27"/>
          <w:lang w:val="uk-UA"/>
        </w:rPr>
        <w:t xml:space="preserve">В.А. Сіренко, О.О. Павлова, І.О. </w:t>
      </w:r>
      <w:proofErr w:type="spellStart"/>
      <w:r w:rsidRPr="00065616">
        <w:rPr>
          <w:rFonts w:ascii="Times New Roman" w:hAnsi="Times New Roman"/>
          <w:sz w:val="27"/>
          <w:szCs w:val="27"/>
          <w:lang w:val="uk-UA"/>
        </w:rPr>
        <w:t>Сулхдост</w:t>
      </w:r>
      <w:proofErr w:type="spellEnd"/>
      <w:r w:rsidRPr="00065616">
        <w:rPr>
          <w:rFonts w:ascii="Times New Roman" w:hAnsi="Times New Roman"/>
          <w:sz w:val="27"/>
          <w:szCs w:val="27"/>
          <w:lang w:val="uk-UA"/>
        </w:rPr>
        <w:t xml:space="preserve"> Вміст біогенних елементів у підшлунковій залозі і сироватці крові щурів при дії хронічного </w:t>
      </w:r>
      <w:proofErr w:type="spellStart"/>
      <w:r w:rsidRPr="00065616">
        <w:rPr>
          <w:rFonts w:ascii="Times New Roman" w:hAnsi="Times New Roman"/>
          <w:sz w:val="27"/>
          <w:szCs w:val="27"/>
          <w:lang w:val="uk-UA"/>
        </w:rPr>
        <w:t>іммобілізаційного</w:t>
      </w:r>
      <w:proofErr w:type="spellEnd"/>
      <w:r w:rsidRPr="00065616">
        <w:rPr>
          <w:rFonts w:ascii="Times New Roman" w:hAnsi="Times New Roman"/>
          <w:sz w:val="27"/>
          <w:szCs w:val="27"/>
          <w:lang w:val="uk-UA"/>
        </w:rPr>
        <w:t xml:space="preserve"> стресу в період вагітності/ В.А. </w:t>
      </w:r>
      <w:r w:rsidRPr="00065616">
        <w:rPr>
          <w:rFonts w:ascii="Times New Roman" w:hAnsi="Times New Roman"/>
          <w:sz w:val="27"/>
          <w:szCs w:val="27"/>
          <w:lang w:val="uk-UA"/>
        </w:rPr>
        <w:t>Сіренко</w:t>
      </w:r>
      <w:r w:rsidRPr="00065616">
        <w:rPr>
          <w:rFonts w:ascii="Times New Roman" w:hAnsi="Times New Roman"/>
          <w:sz w:val="27"/>
          <w:szCs w:val="27"/>
          <w:lang w:val="uk-UA"/>
        </w:rPr>
        <w:t xml:space="preserve">, О.О. </w:t>
      </w:r>
      <w:r w:rsidRPr="00065616">
        <w:rPr>
          <w:rFonts w:ascii="Times New Roman" w:hAnsi="Times New Roman"/>
          <w:sz w:val="27"/>
          <w:szCs w:val="27"/>
          <w:lang w:val="uk-UA"/>
        </w:rPr>
        <w:t>Павлова</w:t>
      </w:r>
      <w:r w:rsidRPr="00065616">
        <w:rPr>
          <w:rFonts w:ascii="Times New Roman" w:hAnsi="Times New Roman"/>
          <w:sz w:val="27"/>
          <w:szCs w:val="27"/>
          <w:lang w:val="uk-UA"/>
        </w:rPr>
        <w:t xml:space="preserve">, І.О. </w:t>
      </w:r>
      <w:proofErr w:type="spellStart"/>
      <w:r w:rsidRPr="00065616">
        <w:rPr>
          <w:rFonts w:ascii="Times New Roman" w:hAnsi="Times New Roman"/>
          <w:sz w:val="27"/>
          <w:szCs w:val="27"/>
          <w:lang w:val="uk-UA"/>
        </w:rPr>
        <w:t>Сулхдост</w:t>
      </w:r>
      <w:proofErr w:type="spellEnd"/>
      <w:r w:rsidRPr="00065616">
        <w:rPr>
          <w:rFonts w:ascii="Times New Roman" w:hAnsi="Times New Roman"/>
          <w:sz w:val="27"/>
          <w:szCs w:val="27"/>
          <w:lang w:val="uk-UA"/>
        </w:rPr>
        <w:t>//</w:t>
      </w:r>
      <w:r w:rsidRPr="00065616">
        <w:rPr>
          <w:sz w:val="27"/>
          <w:szCs w:val="27"/>
          <w:lang w:val="uk-UA"/>
        </w:rPr>
        <w:t xml:space="preserve"> </w:t>
      </w:r>
      <w:r w:rsidRPr="00065616">
        <w:rPr>
          <w:rFonts w:ascii="Times New Roman" w:hAnsi="Times New Roman" w:cs="Times New Roman"/>
          <w:sz w:val="27"/>
          <w:szCs w:val="27"/>
          <w:lang w:val="uk-UA"/>
        </w:rPr>
        <w:t>“</w:t>
      </w:r>
      <w:r w:rsidRPr="00065616">
        <w:rPr>
          <w:rFonts w:ascii="Times New Roman" w:hAnsi="Times New Roman" w:cs="Times New Roman"/>
          <w:sz w:val="27"/>
          <w:szCs w:val="27"/>
          <w:lang w:val="uk-UA"/>
        </w:rPr>
        <w:t>Здобутки клінічної та експериментальної медицини</w:t>
      </w:r>
      <w:r w:rsidRPr="00065616">
        <w:rPr>
          <w:rFonts w:ascii="Times New Roman" w:hAnsi="Times New Roman" w:cs="Times New Roman"/>
          <w:sz w:val="27"/>
          <w:szCs w:val="27"/>
          <w:lang w:val="uk-UA"/>
        </w:rPr>
        <w:t xml:space="preserve">” </w:t>
      </w:r>
      <w:r w:rsidRPr="00065616">
        <w:rPr>
          <w:rFonts w:ascii="Times New Roman" w:hAnsi="Times New Roman" w:cs="Times New Roman"/>
          <w:sz w:val="27"/>
          <w:szCs w:val="27"/>
          <w:lang w:val="uk-UA"/>
        </w:rPr>
        <w:t xml:space="preserve">: матеріали </w:t>
      </w:r>
      <w:r w:rsidR="00065616" w:rsidRPr="00065616">
        <w:rPr>
          <w:rFonts w:ascii="Times New Roman" w:hAnsi="Times New Roman" w:cs="Times New Roman"/>
          <w:sz w:val="27"/>
          <w:szCs w:val="27"/>
          <w:lang w:val="uk-UA"/>
        </w:rPr>
        <w:t>щорічної підсумкової</w:t>
      </w:r>
      <w:r w:rsidR="00065616" w:rsidRPr="000656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65616" w:rsidRPr="00065616">
        <w:rPr>
          <w:rFonts w:ascii="Times New Roman" w:hAnsi="Times New Roman" w:cs="Times New Roman"/>
          <w:sz w:val="27"/>
          <w:szCs w:val="27"/>
        </w:rPr>
        <w:t>LXV</w:t>
      </w:r>
      <w:r w:rsidR="00065616" w:rsidRPr="00065616">
        <w:rPr>
          <w:rFonts w:ascii="Times New Roman" w:hAnsi="Times New Roman" w:cs="Times New Roman"/>
          <w:sz w:val="27"/>
          <w:szCs w:val="27"/>
          <w:lang w:val="uk-UA"/>
        </w:rPr>
        <w:t xml:space="preserve"> науково-практичної конференції</w:t>
      </w:r>
      <w:r w:rsidRPr="00065616">
        <w:rPr>
          <w:rFonts w:ascii="Times New Roman" w:hAnsi="Times New Roman" w:cs="Times New Roman"/>
          <w:sz w:val="27"/>
          <w:szCs w:val="27"/>
          <w:lang w:val="uk-UA"/>
        </w:rPr>
        <w:t xml:space="preserve"> на базі Тернопільського національного медичного університету імені І</w:t>
      </w:r>
      <w:r w:rsidRPr="00065616">
        <w:rPr>
          <w:rFonts w:ascii="Times New Roman" w:hAnsi="Times New Roman" w:cs="Times New Roman"/>
          <w:sz w:val="27"/>
          <w:szCs w:val="27"/>
          <w:lang w:val="uk-UA"/>
        </w:rPr>
        <w:t xml:space="preserve">. Я. </w:t>
      </w:r>
      <w:proofErr w:type="spellStart"/>
      <w:r w:rsidRPr="00065616">
        <w:rPr>
          <w:rFonts w:ascii="Times New Roman" w:hAnsi="Times New Roman" w:cs="Times New Roman"/>
          <w:sz w:val="27"/>
          <w:szCs w:val="27"/>
          <w:lang w:val="uk-UA"/>
        </w:rPr>
        <w:t>Горбачевського</w:t>
      </w:r>
      <w:proofErr w:type="spellEnd"/>
      <w:r w:rsidRPr="00065616">
        <w:rPr>
          <w:rFonts w:ascii="Times New Roman" w:hAnsi="Times New Roman" w:cs="Times New Roman"/>
          <w:sz w:val="27"/>
          <w:szCs w:val="27"/>
          <w:lang w:val="uk-UA"/>
        </w:rPr>
        <w:t xml:space="preserve"> МОЗ України (</w:t>
      </w:r>
      <w:r w:rsidR="00065616" w:rsidRPr="00065616">
        <w:rPr>
          <w:rFonts w:ascii="Times New Roman" w:hAnsi="Times New Roman" w:cs="Times New Roman"/>
          <w:sz w:val="27"/>
          <w:szCs w:val="27"/>
          <w:lang w:val="uk-UA"/>
        </w:rPr>
        <w:t>9 червня 2022 р. м. Тернопіль</w:t>
      </w:r>
      <w:r w:rsidRPr="00065616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065616" w:rsidRPr="00065616">
        <w:rPr>
          <w:rFonts w:ascii="Times New Roman" w:hAnsi="Times New Roman" w:cs="Times New Roman"/>
          <w:sz w:val="27"/>
          <w:szCs w:val="27"/>
          <w:lang w:val="uk-UA"/>
        </w:rPr>
        <w:t>.-</w:t>
      </w:r>
    </w:p>
    <w:p w:rsidR="004308BA" w:rsidRPr="00065616" w:rsidRDefault="00065616" w:rsidP="004308B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065616">
        <w:rPr>
          <w:rFonts w:ascii="Times New Roman" w:hAnsi="Times New Roman" w:cs="Times New Roman"/>
          <w:sz w:val="27"/>
          <w:szCs w:val="27"/>
        </w:rPr>
        <w:t>Тернопіль</w:t>
      </w:r>
      <w:proofErr w:type="spellEnd"/>
      <w:r w:rsidRPr="00065616">
        <w:rPr>
          <w:rFonts w:ascii="Times New Roman" w:hAnsi="Times New Roman" w:cs="Times New Roman"/>
          <w:sz w:val="27"/>
          <w:szCs w:val="27"/>
        </w:rPr>
        <w:t xml:space="preserve"> ТНМУ «</w:t>
      </w:r>
      <w:proofErr w:type="spellStart"/>
      <w:r w:rsidRPr="00065616">
        <w:rPr>
          <w:rFonts w:ascii="Times New Roman" w:hAnsi="Times New Roman" w:cs="Times New Roman"/>
          <w:sz w:val="27"/>
          <w:szCs w:val="27"/>
        </w:rPr>
        <w:t>Укрмедкнига</w:t>
      </w:r>
      <w:proofErr w:type="spellEnd"/>
      <w:r w:rsidRPr="00065616">
        <w:rPr>
          <w:rFonts w:ascii="Times New Roman" w:hAnsi="Times New Roman" w:cs="Times New Roman"/>
          <w:sz w:val="27"/>
          <w:szCs w:val="27"/>
        </w:rPr>
        <w:t>» – 2022</w:t>
      </w:r>
      <w:r w:rsidRPr="00065616">
        <w:rPr>
          <w:rFonts w:ascii="Times New Roman" w:hAnsi="Times New Roman" w:cs="Times New Roman"/>
          <w:sz w:val="27"/>
          <w:szCs w:val="27"/>
          <w:lang w:val="uk-UA"/>
        </w:rPr>
        <w:t>.-С.107</w:t>
      </w:r>
    </w:p>
    <w:p w:rsidR="004308BA" w:rsidRPr="00065616" w:rsidRDefault="004308BA" w:rsidP="00CB0A0D">
      <w:pPr>
        <w:spacing w:after="0" w:line="360" w:lineRule="auto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</w:p>
    <w:p w:rsidR="004308BA" w:rsidRDefault="004308BA" w:rsidP="00CB0A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0A0D" w:rsidRPr="005C638A" w:rsidRDefault="00CB0A0D" w:rsidP="00CB0A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8BA">
        <w:rPr>
          <w:rFonts w:ascii="Times New Roman" w:hAnsi="Times New Roman" w:cs="Times New Roman"/>
          <w:sz w:val="28"/>
          <w:szCs w:val="28"/>
          <w:lang w:val="uk-UA"/>
        </w:rPr>
        <w:t>УДК 616.37-092.9:577.118:613.65</w:t>
      </w:r>
    </w:p>
    <w:p w:rsidR="002A182D" w:rsidRPr="00D85124" w:rsidRDefault="00CB0A0D" w:rsidP="00E31DE4">
      <w:pPr>
        <w:spacing w:after="0" w:line="36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D85124">
        <w:rPr>
          <w:rFonts w:ascii="Times New Roman" w:hAnsi="Times New Roman"/>
          <w:sz w:val="27"/>
          <w:szCs w:val="27"/>
          <w:lang w:val="uk-UA"/>
        </w:rPr>
        <w:t>ВМІСТ БІОГЕННИХ ЕЛЕМЕНТІВ У ПІДШЛУНКОВІЙ ЗАЛОЗІ І СИРОВАТЦІ КРОВІ ЩУРІВ ПРИ ДІЇ ХРОНІЧНОГО ІММОБІЛІЗАЦІЙНОГО СТРЕСУ В ПЕРІОД ВАГІТНОСТІ</w:t>
      </w:r>
    </w:p>
    <w:p w:rsidR="00E31DE4" w:rsidRPr="00D85124" w:rsidRDefault="00E31DE4" w:rsidP="00E31DE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5124">
        <w:rPr>
          <w:rFonts w:ascii="Times New Roman" w:hAnsi="Times New Roman"/>
          <w:sz w:val="28"/>
          <w:szCs w:val="28"/>
          <w:lang w:val="uk-UA"/>
        </w:rPr>
        <w:t xml:space="preserve">В.А. Сіренко, О.О. Павлова, І.О. </w:t>
      </w:r>
      <w:proofErr w:type="spellStart"/>
      <w:r w:rsidRPr="00D85124">
        <w:rPr>
          <w:rFonts w:ascii="Times New Roman" w:hAnsi="Times New Roman"/>
          <w:sz w:val="28"/>
          <w:szCs w:val="28"/>
          <w:lang w:val="uk-UA"/>
        </w:rPr>
        <w:t>Сулхдост</w:t>
      </w:r>
      <w:proofErr w:type="spellEnd"/>
    </w:p>
    <w:p w:rsidR="00E31DE4" w:rsidRPr="00D85124" w:rsidRDefault="00E31DE4" w:rsidP="00E31DE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5124">
        <w:rPr>
          <w:rFonts w:ascii="Times New Roman" w:hAnsi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B03A35" w:rsidRDefault="002A182D" w:rsidP="00BA0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Дані офіційної статистики</w:t>
      </w:r>
      <w:r w:rsidR="00CB0A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свідча</w:t>
      </w:r>
      <w:r w:rsidRP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ть, що темп зростання по</w:t>
      </w:r>
      <w:r w:rsidR="00AC29F3" w:rsidRP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ширеності хвороб підшлункової залози</w:t>
      </w:r>
      <w:r w:rsidR="00CB0A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наслідок дії екзогенних шкідливих факторів і в першу чергу стресу,</w:t>
      </w:r>
      <w:r w:rsidRP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істотно перевищує темп зростання загальної поширеності хвороб органів травлення, що пов'язане з важкою доступністю для дослідження як самого органу, так і його секрету. </w:t>
      </w:r>
      <w:r w:rsidR="00C61414" w:rsidRPr="00CB0A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7840" w:rsidRPr="00CB0A0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 активно розглядаються питання </w:t>
      </w:r>
      <w:r w:rsidR="00466694" w:rsidRPr="00CB0A0D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r w:rsidR="00A77840" w:rsidRPr="00CB0A0D">
        <w:rPr>
          <w:rFonts w:ascii="Times New Roman" w:hAnsi="Times New Roman" w:cs="Times New Roman"/>
          <w:sz w:val="28"/>
          <w:szCs w:val="28"/>
          <w:lang w:val="uk-UA"/>
        </w:rPr>
        <w:t xml:space="preserve">впливу </w:t>
      </w:r>
      <w:proofErr w:type="spellStart"/>
      <w:r w:rsidR="00A77840" w:rsidRPr="00CB0A0D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="00A77840" w:rsidRPr="00CB0A0D">
        <w:rPr>
          <w:rFonts w:ascii="Times New Roman" w:hAnsi="Times New Roman" w:cs="Times New Roman"/>
          <w:sz w:val="28"/>
          <w:szCs w:val="28"/>
          <w:lang w:val="uk-UA"/>
        </w:rPr>
        <w:t xml:space="preserve"> та мікроелементів як </w:t>
      </w:r>
      <w:r w:rsidR="00A77840" w:rsidRPr="00CB0A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каталізаторів різноманітних біохіміч</w:t>
      </w:r>
      <w:r w:rsidR="00A77840" w:rsidRPr="00CB0A0D">
        <w:rPr>
          <w:rFonts w:ascii="Times New Roman" w:hAnsi="Times New Roman" w:cs="Times New Roman"/>
          <w:sz w:val="28"/>
          <w:szCs w:val="28"/>
          <w:lang w:val="uk-UA"/>
        </w:rPr>
        <w:t xml:space="preserve">них процесів на функціонування </w:t>
      </w:r>
      <w:r w:rsidR="00C61414" w:rsidRPr="00CB0A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ідшлункової залози</w:t>
      </w:r>
      <w:r w:rsidR="00A77840" w:rsidRP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A77840" w:rsidRPr="00CB0A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5E68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Відомо, що в умовах гіперглікемії</w:t>
      </w:r>
      <w:r w:rsidR="008D5B39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високої концентрації вищих жирних кислот</w:t>
      </w:r>
      <w:r w:rsidR="00E45E68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45E68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</w:t>
      </w:r>
      <w:proofErr w:type="spellEnd"/>
      <w:r w:rsidR="00E45E68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стимулює секрецію інсуліну та викликає </w:t>
      </w:r>
      <w:proofErr w:type="spellStart"/>
      <w:r w:rsidR="00E45E68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апоптоз</w:t>
      </w:r>
      <w:proofErr w:type="spellEnd"/>
      <w:r w:rsidR="00E45E68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5E68" w:rsidRPr="00C61414">
        <w:rPr>
          <w:rFonts w:ascii="Times New Roman" w:hAnsi="Times New Roman" w:cs="Times New Roman"/>
          <w:color w:val="000000"/>
          <w:sz w:val="28"/>
          <w:szCs w:val="28"/>
        </w:rPr>
        <w:t>β</w:t>
      </w:r>
      <w:proofErr w:type="spellStart"/>
      <w:r w:rsidR="008D5B39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-клітин</w:t>
      </w:r>
      <w:proofErr w:type="spellEnd"/>
      <w:r w:rsidR="008D5B39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5E68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A77840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некроз </w:t>
      </w:r>
      <w:proofErr w:type="spellStart"/>
      <w:r w:rsidR="00A77840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ацинарних</w:t>
      </w:r>
      <w:proofErr w:type="spellEnd"/>
      <w:r w:rsidR="00A77840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клітин </w:t>
      </w:r>
      <w:r w:rsidR="00A77840" w:rsidRP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підшлункової залози</w:t>
      </w:r>
      <w:r w:rsidR="00E45E68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61414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C61414" w:rsidRPr="00C61414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="0046669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</w:t>
      </w:r>
      <w:r w:rsidR="00466694" w:rsidRPr="00466694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C61414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знижує півень глюкози у крові, зменшує явища </w:t>
      </w:r>
      <w:proofErr w:type="spellStart"/>
      <w:r w:rsidR="00C61414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оксидативного</w:t>
      </w:r>
      <w:proofErr w:type="spellEnd"/>
      <w:r w:rsidR="00C61414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стресу, покращує обмін речовин у щурів</w:t>
      </w:r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414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C61414" w:rsidRPr="00C61414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="00C61414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порушення синтезу і вивільнення інсуліну з підшлункової залози.  </w:t>
      </w:r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>Проте багато аспектів патоге</w:t>
      </w:r>
      <w:r w:rsidR="005A2769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незу ушкодження </w:t>
      </w:r>
      <w:r w:rsidR="005F4464" w:rsidRP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підшлункової залози</w:t>
      </w:r>
      <w:r w:rsidR="005A2769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у щурів</w:t>
      </w:r>
      <w:r w:rsidR="00466694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8D5B39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414" w:rsidRPr="00C61414">
        <w:rPr>
          <w:rFonts w:ascii="Times New Roman" w:hAnsi="Times New Roman" w:cs="Times New Roman"/>
          <w:sz w:val="28"/>
          <w:szCs w:val="28"/>
          <w:lang w:val="uk-UA"/>
        </w:rPr>
        <w:t>в період вагітності</w:t>
      </w:r>
      <w:r w:rsidR="005A2769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769" w:rsidRPr="00C6141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перебували під дією</w:t>
      </w:r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2769" w:rsidRPr="00C61414">
        <w:rPr>
          <w:rFonts w:ascii="Times New Roman" w:hAnsi="Times New Roman" w:cs="Times New Roman"/>
          <w:sz w:val="28"/>
          <w:szCs w:val="28"/>
          <w:lang w:val="uk-UA"/>
        </w:rPr>
        <w:t>іммобілізаційного</w:t>
      </w:r>
      <w:proofErr w:type="spellEnd"/>
      <w:r w:rsidR="005A2769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стресу </w:t>
      </w:r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залишаються ще недостатньо з’ясованими. Зокрема, це стосується питань </w:t>
      </w:r>
      <w:r w:rsidR="007F0C4F" w:rsidRPr="00C614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балансу біогенних елементів в тканині </w:t>
      </w:r>
      <w:r w:rsidR="005F4464" w:rsidRPr="00C61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підшлункової залози</w:t>
      </w:r>
      <w:r w:rsidR="007F0C4F" w:rsidRPr="00C614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в крові тварин</w:t>
      </w:r>
      <w:r w:rsidR="00CB0A0D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може </w:t>
      </w:r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>підтриму</w:t>
      </w:r>
      <w:r w:rsidR="00466694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A0D">
        <w:rPr>
          <w:rFonts w:ascii="Times New Roman" w:hAnsi="Times New Roman" w:cs="Times New Roman"/>
          <w:sz w:val="28"/>
          <w:szCs w:val="28"/>
          <w:lang w:val="uk-UA"/>
        </w:rPr>
        <w:t>структурно-</w:t>
      </w:r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>функціон</w:t>
      </w:r>
      <w:r w:rsidR="00CB0A0D">
        <w:rPr>
          <w:rFonts w:ascii="Times New Roman" w:hAnsi="Times New Roman" w:cs="Times New Roman"/>
          <w:sz w:val="28"/>
          <w:szCs w:val="28"/>
          <w:lang w:val="uk-UA"/>
        </w:rPr>
        <w:t xml:space="preserve">альні </w:t>
      </w:r>
      <w:r w:rsidR="008D5B39" w:rsidRPr="00C61414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466694">
        <w:rPr>
          <w:rFonts w:ascii="Times New Roman" w:hAnsi="Times New Roman" w:cs="Times New Roman"/>
          <w:sz w:val="28"/>
          <w:szCs w:val="28"/>
          <w:lang w:val="uk-UA"/>
        </w:rPr>
        <w:t>и органу</w:t>
      </w:r>
      <w:r w:rsidR="008D5B39" w:rsidRPr="00C614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0C4F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6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3A35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proofErr w:type="spellStart"/>
      <w:r w:rsidR="00B03A35">
        <w:rPr>
          <w:rFonts w:ascii="Times New Roman" w:hAnsi="Times New Roman" w:cs="Times New Roman"/>
          <w:sz w:val="28"/>
          <w:szCs w:val="28"/>
          <w:lang w:val="uk-UA"/>
        </w:rPr>
        <w:t>дослідженя</w:t>
      </w:r>
      <w:proofErr w:type="spellEnd"/>
      <w:r w:rsidR="00B03A35">
        <w:rPr>
          <w:rFonts w:ascii="Times New Roman" w:hAnsi="Times New Roman" w:cs="Times New Roman"/>
          <w:sz w:val="28"/>
          <w:szCs w:val="28"/>
          <w:lang w:val="uk-UA"/>
        </w:rPr>
        <w:t xml:space="preserve"> стало визначення</w:t>
      </w:r>
      <w:r w:rsidR="00B03A35" w:rsidRPr="00B0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A35" w:rsidRPr="00B03A35">
        <w:rPr>
          <w:rFonts w:ascii="Times New Roman" w:hAnsi="Times New Roman"/>
          <w:sz w:val="28"/>
          <w:szCs w:val="28"/>
          <w:lang w:val="uk-UA"/>
        </w:rPr>
        <w:t xml:space="preserve">активності біогенних елементів у </w:t>
      </w:r>
      <w:proofErr w:type="spellStart"/>
      <w:r w:rsidR="00B03A35" w:rsidRPr="00B03A35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B03A35" w:rsidRPr="00B03A35">
        <w:rPr>
          <w:rFonts w:ascii="Times New Roman" w:hAnsi="Times New Roman"/>
          <w:sz w:val="28"/>
          <w:szCs w:val="28"/>
          <w:lang w:val="uk-UA"/>
        </w:rPr>
        <w:t xml:space="preserve"> ПЗ і сироватці крові </w:t>
      </w:r>
      <w:r w:rsidR="00B03A35">
        <w:rPr>
          <w:rFonts w:ascii="Times New Roman" w:hAnsi="Times New Roman"/>
          <w:sz w:val="28"/>
          <w:szCs w:val="28"/>
          <w:lang w:val="uk-UA"/>
        </w:rPr>
        <w:t>щурів</w:t>
      </w:r>
      <w:r w:rsidR="00B03A35" w:rsidRPr="00B03A35">
        <w:rPr>
          <w:rFonts w:ascii="Times New Roman" w:hAnsi="Times New Roman"/>
          <w:sz w:val="28"/>
          <w:szCs w:val="28"/>
          <w:lang w:val="uk-UA"/>
        </w:rPr>
        <w:t xml:space="preserve">, що перенесли хронічний </w:t>
      </w:r>
      <w:proofErr w:type="spellStart"/>
      <w:r w:rsidR="00B03A35" w:rsidRPr="00B03A35">
        <w:rPr>
          <w:rFonts w:ascii="Times New Roman" w:hAnsi="Times New Roman"/>
          <w:sz w:val="28"/>
          <w:szCs w:val="28"/>
          <w:lang w:val="uk-UA"/>
        </w:rPr>
        <w:t>іммобілізаційний</w:t>
      </w:r>
      <w:proofErr w:type="spellEnd"/>
      <w:r w:rsidR="00B03A35" w:rsidRPr="00B03A35">
        <w:rPr>
          <w:rFonts w:ascii="Times New Roman" w:hAnsi="Times New Roman"/>
          <w:sz w:val="28"/>
          <w:szCs w:val="28"/>
          <w:lang w:val="uk-UA"/>
        </w:rPr>
        <w:t xml:space="preserve"> стрес протягом вагітності</w:t>
      </w:r>
      <w:r w:rsidR="00B03A35">
        <w:rPr>
          <w:rFonts w:ascii="Times New Roman" w:hAnsi="Times New Roman"/>
          <w:sz w:val="28"/>
          <w:szCs w:val="28"/>
          <w:lang w:val="uk-UA"/>
        </w:rPr>
        <w:t>.</w:t>
      </w:r>
      <w:r w:rsidR="0066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6C8">
        <w:rPr>
          <w:rFonts w:ascii="Times New Roman" w:hAnsi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/>
          <w:sz w:val="28"/>
          <w:szCs w:val="28"/>
          <w:lang w:val="uk-UA"/>
        </w:rPr>
        <w:tab/>
      </w:r>
      <w:r w:rsidR="006606C8">
        <w:rPr>
          <w:rFonts w:ascii="Times New Roman" w:hAnsi="Times New Roman"/>
          <w:sz w:val="28"/>
          <w:szCs w:val="28"/>
          <w:lang w:val="uk-UA"/>
        </w:rPr>
        <w:tab/>
      </w:r>
      <w:r w:rsidR="00987CFD">
        <w:rPr>
          <w:rFonts w:ascii="Times New Roman" w:hAnsi="Times New Roman"/>
          <w:sz w:val="28"/>
          <w:szCs w:val="28"/>
          <w:lang w:val="uk-UA"/>
        </w:rPr>
        <w:t xml:space="preserve">Методи дослідження. </w:t>
      </w:r>
      <w:r w:rsidR="0053766A" w:rsidRPr="0053766A">
        <w:rPr>
          <w:rFonts w:ascii="Times New Roman" w:hAnsi="Times New Roman"/>
          <w:sz w:val="28"/>
          <w:szCs w:val="28"/>
          <w:lang w:val="uk-UA"/>
        </w:rPr>
        <w:t>Об’єм дослідже</w:t>
      </w:r>
      <w:r w:rsidR="0053766A">
        <w:rPr>
          <w:rFonts w:ascii="Times New Roman" w:hAnsi="Times New Roman"/>
          <w:sz w:val="28"/>
          <w:szCs w:val="28"/>
          <w:lang w:val="uk-UA"/>
        </w:rPr>
        <w:t xml:space="preserve">ння включав досліди на </w:t>
      </w:r>
      <w:r w:rsidR="00987CFD">
        <w:rPr>
          <w:rFonts w:ascii="Times New Roman" w:hAnsi="Times New Roman"/>
          <w:sz w:val="28"/>
          <w:szCs w:val="28"/>
          <w:lang w:val="uk-UA"/>
        </w:rPr>
        <w:t>16</w:t>
      </w:r>
      <w:r w:rsidR="0053766A">
        <w:rPr>
          <w:rFonts w:ascii="Times New Roman" w:hAnsi="Times New Roman"/>
          <w:sz w:val="28"/>
          <w:szCs w:val="28"/>
          <w:lang w:val="uk-UA"/>
        </w:rPr>
        <w:t xml:space="preserve"> дорослих щурах</w:t>
      </w:r>
      <w:r w:rsidR="0053766A" w:rsidRPr="0053766A">
        <w:rPr>
          <w:rFonts w:ascii="Times New Roman" w:hAnsi="Times New Roman"/>
          <w:sz w:val="28"/>
          <w:szCs w:val="28"/>
          <w:lang w:val="uk-UA"/>
        </w:rPr>
        <w:t xml:space="preserve"> (популяція WAG/G </w:t>
      </w:r>
      <w:proofErr w:type="spellStart"/>
      <w:r w:rsidR="0053766A" w:rsidRPr="0053766A">
        <w:rPr>
          <w:rFonts w:ascii="Times New Roman" w:hAnsi="Times New Roman"/>
          <w:sz w:val="28"/>
          <w:szCs w:val="28"/>
          <w:lang w:val="uk-UA"/>
        </w:rPr>
        <w:t>Sto</w:t>
      </w:r>
      <w:proofErr w:type="spellEnd"/>
      <w:r w:rsidR="0053766A" w:rsidRPr="0053766A">
        <w:rPr>
          <w:rFonts w:ascii="Times New Roman" w:hAnsi="Times New Roman"/>
          <w:sz w:val="28"/>
          <w:szCs w:val="28"/>
          <w:lang w:val="uk-UA"/>
        </w:rPr>
        <w:t>)</w:t>
      </w:r>
      <w:r w:rsidR="00987CFD" w:rsidRPr="00987C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CFD">
        <w:rPr>
          <w:rFonts w:ascii="Times New Roman" w:hAnsi="Times New Roman"/>
          <w:sz w:val="28"/>
          <w:szCs w:val="28"/>
          <w:lang w:val="uk-UA"/>
        </w:rPr>
        <w:t>після</w:t>
      </w:r>
      <w:r w:rsidR="00987CFD" w:rsidRPr="0053766A">
        <w:rPr>
          <w:rFonts w:ascii="Times New Roman" w:hAnsi="Times New Roman"/>
          <w:sz w:val="28"/>
          <w:szCs w:val="28"/>
          <w:lang w:val="uk-UA"/>
        </w:rPr>
        <w:t xml:space="preserve"> дії хронічного </w:t>
      </w:r>
      <w:proofErr w:type="spellStart"/>
      <w:r w:rsidR="00987CFD" w:rsidRPr="0053766A">
        <w:rPr>
          <w:rFonts w:ascii="Times New Roman" w:hAnsi="Times New Roman"/>
          <w:sz w:val="28"/>
          <w:szCs w:val="28"/>
          <w:lang w:val="uk-UA"/>
        </w:rPr>
        <w:t>іммобілізаційного</w:t>
      </w:r>
      <w:proofErr w:type="spellEnd"/>
      <w:r w:rsidR="00987CFD" w:rsidRPr="0053766A">
        <w:rPr>
          <w:rFonts w:ascii="Times New Roman" w:hAnsi="Times New Roman"/>
          <w:sz w:val="28"/>
          <w:szCs w:val="28"/>
          <w:lang w:val="uk-UA"/>
        </w:rPr>
        <w:t xml:space="preserve"> стресу в період вагітності</w:t>
      </w:r>
      <w:r w:rsidR="00987CFD">
        <w:rPr>
          <w:rFonts w:ascii="Times New Roman" w:hAnsi="Times New Roman"/>
          <w:sz w:val="28"/>
          <w:szCs w:val="28"/>
          <w:lang w:val="uk-UA"/>
        </w:rPr>
        <w:t>:</w:t>
      </w:r>
      <w:r w:rsidR="005F4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CFD">
        <w:rPr>
          <w:rFonts w:ascii="Times New Roman" w:hAnsi="Times New Roman"/>
          <w:sz w:val="28"/>
          <w:szCs w:val="28"/>
          <w:lang w:val="uk-UA"/>
        </w:rPr>
        <w:t xml:space="preserve">10 - </w:t>
      </w:r>
      <w:proofErr w:type="spellStart"/>
      <w:r w:rsidR="00987CFD">
        <w:rPr>
          <w:rFonts w:ascii="Times New Roman" w:hAnsi="Times New Roman"/>
          <w:sz w:val="28"/>
          <w:szCs w:val="28"/>
          <w:lang w:val="uk-UA"/>
        </w:rPr>
        <w:t>группа</w:t>
      </w:r>
      <w:proofErr w:type="spellEnd"/>
      <w:r w:rsidR="00987CFD">
        <w:rPr>
          <w:rFonts w:ascii="Times New Roman" w:hAnsi="Times New Roman"/>
          <w:sz w:val="28"/>
          <w:szCs w:val="28"/>
          <w:lang w:val="uk-UA"/>
        </w:rPr>
        <w:t xml:space="preserve"> дослідження і 6- </w:t>
      </w:r>
      <w:r w:rsidR="006606C8">
        <w:rPr>
          <w:rFonts w:ascii="Times New Roman" w:hAnsi="Times New Roman"/>
          <w:sz w:val="28"/>
          <w:szCs w:val="28"/>
          <w:lang w:val="uk-UA"/>
        </w:rPr>
        <w:t xml:space="preserve">контрольна група. </w:t>
      </w:r>
      <w:r w:rsidR="00987CFD">
        <w:rPr>
          <w:rFonts w:ascii="Times New Roman" w:hAnsi="Times New Roman"/>
          <w:sz w:val="28"/>
          <w:szCs w:val="28"/>
          <w:lang w:val="uk-UA"/>
        </w:rPr>
        <w:t>В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>міст</w:t>
      </w:r>
      <w:r w:rsidR="0066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CFD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="00B03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6C8" w:rsidRPr="00A30A40">
        <w:rPr>
          <w:rFonts w:ascii="Times New Roman" w:hAnsi="Times New Roman"/>
          <w:sz w:val="28"/>
          <w:szCs w:val="28"/>
          <w:lang w:val="uk-UA"/>
        </w:rPr>
        <w:t>в</w:t>
      </w:r>
      <w:r w:rsidR="006606C8">
        <w:rPr>
          <w:rFonts w:ascii="Times New Roman" w:hAnsi="Times New Roman"/>
          <w:sz w:val="28"/>
          <w:szCs w:val="28"/>
          <w:lang w:val="uk-UA"/>
        </w:rPr>
        <w:t xml:space="preserve"> сироватці крові і </w:t>
      </w:r>
      <w:proofErr w:type="spellStart"/>
      <w:r w:rsidR="006606C8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6606C8">
        <w:rPr>
          <w:rFonts w:ascii="Times New Roman" w:hAnsi="Times New Roman"/>
          <w:sz w:val="28"/>
          <w:szCs w:val="28"/>
          <w:lang w:val="uk-UA"/>
        </w:rPr>
        <w:t xml:space="preserve"> підшлункової залози</w:t>
      </w:r>
      <w:r w:rsidR="006606C8" w:rsidRPr="00A30A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A35">
        <w:rPr>
          <w:rFonts w:ascii="Times New Roman" w:hAnsi="Times New Roman"/>
          <w:sz w:val="28"/>
          <w:szCs w:val="28"/>
          <w:lang w:val="uk-UA"/>
        </w:rPr>
        <w:t xml:space="preserve">досліджували спектрофотометричним методом на біохімічному аналізаторі 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3A35" w:rsidRPr="005E6755">
        <w:rPr>
          <w:rFonts w:ascii="Times New Roman" w:hAnsi="Times New Roman"/>
          <w:sz w:val="28"/>
          <w:szCs w:val="28"/>
          <w:lang w:bidi="he-IL"/>
        </w:rPr>
        <w:t>Stat</w:t>
      </w:r>
      <w:proofErr w:type="spellEnd"/>
      <w:r w:rsidR="00B03A35" w:rsidRPr="003F624A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proofErr w:type="spellStart"/>
      <w:r w:rsidR="00B03A35" w:rsidRPr="005E6755">
        <w:rPr>
          <w:rFonts w:ascii="Times New Roman" w:hAnsi="Times New Roman"/>
          <w:sz w:val="28"/>
          <w:szCs w:val="28"/>
          <w:lang w:bidi="he-IL"/>
        </w:rPr>
        <w:t>Fax</w:t>
      </w:r>
      <w:proofErr w:type="spellEnd"/>
      <w:r w:rsidR="00B03A35">
        <w:rPr>
          <w:rFonts w:ascii="Times New Roman" w:hAnsi="Times New Roman"/>
          <w:sz w:val="28"/>
          <w:szCs w:val="28"/>
          <w:lang w:val="uk-UA" w:bidi="he-IL"/>
        </w:rPr>
        <w:t xml:space="preserve"> (</w:t>
      </w:r>
      <w:r w:rsidR="00B03A35">
        <w:rPr>
          <w:rFonts w:ascii="Times New Roman" w:hAnsi="Times New Roman"/>
          <w:sz w:val="28"/>
          <w:szCs w:val="28"/>
          <w:lang w:val="uk-UA"/>
        </w:rPr>
        <w:t>США). Рівень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3A35" w:rsidRPr="00A30A40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="00B03A35" w:rsidRPr="00A30A40">
        <w:rPr>
          <w:rFonts w:ascii="Times New Roman" w:hAnsi="Times New Roman"/>
          <w:sz w:val="28"/>
          <w:szCs w:val="28"/>
          <w:lang w:val="uk-UA"/>
        </w:rPr>
        <w:t xml:space="preserve"> визначали за допомогою наборів реагентів фірми «</w:t>
      </w:r>
      <w:proofErr w:type="spellStart"/>
      <w:r w:rsidR="00B03A35" w:rsidRPr="00A30A40">
        <w:rPr>
          <w:rFonts w:ascii="Times New Roman" w:hAnsi="Times New Roman"/>
          <w:sz w:val="28"/>
          <w:szCs w:val="28"/>
          <w:lang w:val="uk-UA"/>
        </w:rPr>
        <w:t>Філісит-</w:t>
      </w:r>
      <w:r w:rsidR="00B03A35">
        <w:rPr>
          <w:rFonts w:ascii="Times New Roman" w:hAnsi="Times New Roman"/>
          <w:sz w:val="28"/>
          <w:szCs w:val="28"/>
          <w:lang w:val="uk-UA"/>
        </w:rPr>
        <w:t>Діагностика</w:t>
      </w:r>
      <w:proofErr w:type="spellEnd"/>
      <w:r w:rsidR="00B03A35">
        <w:rPr>
          <w:rFonts w:ascii="Times New Roman" w:hAnsi="Times New Roman"/>
          <w:sz w:val="28"/>
          <w:szCs w:val="28"/>
          <w:lang w:val="uk-UA"/>
        </w:rPr>
        <w:t>»</w:t>
      </w:r>
      <w:r w:rsidR="0053766A">
        <w:rPr>
          <w:rFonts w:ascii="Times New Roman" w:hAnsi="Times New Roman"/>
          <w:sz w:val="28"/>
          <w:szCs w:val="28"/>
          <w:lang w:val="uk-UA"/>
        </w:rPr>
        <w:t xml:space="preserve"> (довжина</w:t>
      </w:r>
      <w:r w:rsidR="0053766A" w:rsidRPr="00A30A40">
        <w:rPr>
          <w:rFonts w:ascii="Times New Roman" w:hAnsi="Times New Roman"/>
          <w:sz w:val="28"/>
          <w:szCs w:val="28"/>
          <w:lang w:val="uk-UA"/>
        </w:rPr>
        <w:t xml:space="preserve"> хвилі 540 </w:t>
      </w:r>
      <w:proofErr w:type="spellStart"/>
      <w:r w:rsidR="0053766A" w:rsidRPr="00A30A40">
        <w:rPr>
          <w:rFonts w:ascii="Times New Roman" w:hAnsi="Times New Roman"/>
          <w:sz w:val="28"/>
          <w:szCs w:val="28"/>
          <w:lang w:val="uk-UA"/>
        </w:rPr>
        <w:t>нм</w:t>
      </w:r>
      <w:proofErr w:type="spellEnd"/>
      <w:r w:rsidR="0053766A">
        <w:rPr>
          <w:rFonts w:ascii="Times New Roman" w:hAnsi="Times New Roman"/>
          <w:sz w:val="28"/>
          <w:szCs w:val="28"/>
          <w:lang w:val="uk-UA"/>
        </w:rPr>
        <w:t>)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>,</w:t>
      </w:r>
      <w:r w:rsidR="00B03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 xml:space="preserve">Вміст </w:t>
      </w:r>
      <w:r w:rsidR="00B03A35" w:rsidRPr="00A30A40">
        <w:rPr>
          <w:rFonts w:ascii="Times New Roman" w:hAnsi="Times New Roman"/>
          <w:sz w:val="28"/>
          <w:szCs w:val="28"/>
          <w:lang w:val="en-US"/>
        </w:rPr>
        <w:t>Mg</w:t>
      </w:r>
      <w:r w:rsidR="00D537B7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 xml:space="preserve"> за допомо</w:t>
      </w:r>
      <w:r w:rsidR="00B03A35">
        <w:rPr>
          <w:rFonts w:ascii="Times New Roman" w:hAnsi="Times New Roman"/>
          <w:sz w:val="28"/>
          <w:szCs w:val="28"/>
          <w:lang w:val="uk-UA"/>
        </w:rPr>
        <w:t>гою наборів реагентів фірми «</w:t>
      </w:r>
      <w:proofErr w:type="spellStart"/>
      <w:r w:rsidR="00B03A35">
        <w:rPr>
          <w:rFonts w:ascii="Times New Roman" w:hAnsi="Times New Roman"/>
          <w:sz w:val="28"/>
          <w:szCs w:val="28"/>
          <w:lang w:val="uk-UA"/>
        </w:rPr>
        <w:t>Ольвекс</w:t>
      </w:r>
      <w:proofErr w:type="spellEnd"/>
      <w:r w:rsidR="00B03A35">
        <w:rPr>
          <w:rFonts w:ascii="Times New Roman" w:hAnsi="Times New Roman"/>
          <w:sz w:val="28"/>
          <w:szCs w:val="28"/>
          <w:lang w:val="uk-UA"/>
        </w:rPr>
        <w:t>»</w:t>
      </w:r>
      <w:r w:rsidR="0053766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87CFD">
        <w:rPr>
          <w:rFonts w:ascii="Times New Roman" w:hAnsi="Times New Roman"/>
          <w:sz w:val="28"/>
          <w:szCs w:val="28"/>
          <w:lang w:val="uk-UA"/>
        </w:rPr>
        <w:t xml:space="preserve">довжина хвилі </w:t>
      </w:r>
      <w:r w:rsidR="0053766A" w:rsidRPr="00A30A40">
        <w:rPr>
          <w:rFonts w:ascii="Times New Roman" w:hAnsi="Times New Roman"/>
          <w:sz w:val="28"/>
          <w:szCs w:val="28"/>
          <w:lang w:val="uk-UA"/>
        </w:rPr>
        <w:t xml:space="preserve">540-560 </w:t>
      </w:r>
      <w:proofErr w:type="spellStart"/>
      <w:r w:rsidR="0053766A" w:rsidRPr="00A30A40">
        <w:rPr>
          <w:rFonts w:ascii="Times New Roman" w:hAnsi="Times New Roman"/>
          <w:sz w:val="28"/>
          <w:szCs w:val="28"/>
          <w:lang w:val="uk-UA"/>
        </w:rPr>
        <w:t>нм</w:t>
      </w:r>
      <w:proofErr w:type="spellEnd"/>
      <w:r w:rsidR="0053766A">
        <w:rPr>
          <w:rFonts w:ascii="Times New Roman" w:hAnsi="Times New Roman"/>
          <w:sz w:val="28"/>
          <w:szCs w:val="28"/>
          <w:lang w:val="uk-UA"/>
        </w:rPr>
        <w:t>)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F4464">
        <w:rPr>
          <w:rFonts w:ascii="Times New Roman" w:hAnsi="Times New Roman"/>
          <w:sz w:val="28"/>
          <w:szCs w:val="28"/>
          <w:lang w:val="uk-UA"/>
        </w:rPr>
        <w:t>в</w:t>
      </w:r>
      <w:r w:rsidR="00B03A35" w:rsidRPr="00C1401C">
        <w:rPr>
          <w:rFonts w:ascii="Times New Roman" w:hAnsi="Times New Roman"/>
          <w:sz w:val="28"/>
          <w:szCs w:val="28"/>
          <w:lang w:val="uk-UA"/>
        </w:rPr>
        <w:t xml:space="preserve">міст </w:t>
      </w:r>
      <w:r w:rsidR="00B03A35" w:rsidRPr="00C1401C">
        <w:rPr>
          <w:rFonts w:ascii="Times New Roman" w:hAnsi="Times New Roman"/>
          <w:sz w:val="28"/>
          <w:szCs w:val="28"/>
          <w:lang w:val="en-US"/>
        </w:rPr>
        <w:t>Zn</w:t>
      </w:r>
      <w:r w:rsidR="00B03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6C8">
        <w:rPr>
          <w:rFonts w:ascii="Times New Roman" w:hAnsi="Times New Roman"/>
          <w:sz w:val="28"/>
          <w:szCs w:val="28"/>
          <w:lang w:val="uk-UA"/>
        </w:rPr>
        <w:t>-</w:t>
      </w:r>
      <w:r w:rsidR="00B03A35" w:rsidRPr="00C1401C">
        <w:rPr>
          <w:rFonts w:ascii="Times New Roman" w:hAnsi="Times New Roman"/>
          <w:sz w:val="28"/>
          <w:szCs w:val="28"/>
          <w:lang w:val="uk-UA"/>
        </w:rPr>
        <w:t xml:space="preserve"> за допомогою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 xml:space="preserve"> наборів реагентів фірми </w:t>
      </w:r>
      <w:r w:rsidR="00B03A35" w:rsidRPr="00A30A40">
        <w:rPr>
          <w:rFonts w:ascii="Times New Roman" w:hAnsi="Times New Roman"/>
          <w:sz w:val="28"/>
          <w:szCs w:val="28"/>
          <w:lang w:val="en-US"/>
        </w:rPr>
        <w:t>Zn</w:t>
      </w:r>
      <w:r w:rsidR="00B03A35" w:rsidRPr="003F624A">
        <w:rPr>
          <w:rFonts w:ascii="Times New Roman" w:hAnsi="Times New Roman"/>
          <w:sz w:val="28"/>
          <w:szCs w:val="28"/>
          <w:lang w:val="uk-UA"/>
        </w:rPr>
        <w:t>-</w:t>
      </w:r>
      <w:r w:rsidR="00B03A35" w:rsidRPr="00A30A40">
        <w:rPr>
          <w:rFonts w:ascii="Times New Roman" w:hAnsi="Times New Roman"/>
          <w:sz w:val="28"/>
          <w:szCs w:val="28"/>
          <w:lang w:val="en-US"/>
        </w:rPr>
        <w:t>DAC</w:t>
      </w:r>
      <w:r w:rsidR="00B03A35" w:rsidRPr="00A30A40">
        <w:rPr>
          <w:rFonts w:ascii="Times New Roman" w:hAnsi="Times New Roman"/>
          <w:sz w:val="28"/>
          <w:szCs w:val="28"/>
          <w:lang w:val="uk-UA"/>
        </w:rPr>
        <w:t xml:space="preserve"> згідно до інструкції</w:t>
      </w:r>
      <w:r w:rsidR="0053766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87CFD">
        <w:rPr>
          <w:rFonts w:ascii="Times New Roman" w:hAnsi="Times New Roman"/>
          <w:sz w:val="28"/>
          <w:szCs w:val="28"/>
          <w:lang w:val="uk-UA"/>
        </w:rPr>
        <w:t>довжина</w:t>
      </w:r>
      <w:r w:rsidR="0053766A" w:rsidRPr="00A30A40">
        <w:rPr>
          <w:rFonts w:ascii="Times New Roman" w:hAnsi="Times New Roman"/>
          <w:sz w:val="28"/>
          <w:szCs w:val="28"/>
          <w:lang w:val="uk-UA"/>
        </w:rPr>
        <w:t xml:space="preserve"> хвилі 550±10 </w:t>
      </w:r>
      <w:proofErr w:type="spellStart"/>
      <w:r w:rsidR="0053766A" w:rsidRPr="00A30A40">
        <w:rPr>
          <w:rFonts w:ascii="Times New Roman" w:hAnsi="Times New Roman"/>
          <w:sz w:val="28"/>
          <w:szCs w:val="28"/>
          <w:lang w:val="uk-UA"/>
        </w:rPr>
        <w:t>нм</w:t>
      </w:r>
      <w:proofErr w:type="spellEnd"/>
      <w:r w:rsidR="0053766A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53766A" w:rsidRPr="00A30A40">
        <w:rPr>
          <w:rFonts w:ascii="Times New Roman" w:hAnsi="Times New Roman"/>
          <w:sz w:val="28"/>
          <w:szCs w:val="28"/>
          <w:lang w:val="uk-UA"/>
        </w:rPr>
        <w:t>Статистичн</w:t>
      </w:r>
      <w:r w:rsidR="0053766A">
        <w:rPr>
          <w:rFonts w:ascii="Times New Roman" w:hAnsi="Times New Roman"/>
          <w:sz w:val="28"/>
          <w:szCs w:val="28"/>
          <w:lang w:val="uk-UA"/>
        </w:rPr>
        <w:t>у обробку</w:t>
      </w:r>
      <w:r w:rsidR="0053766A" w:rsidRPr="00A30A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66A" w:rsidRPr="00A30A40">
        <w:rPr>
          <w:rFonts w:ascii="Times New Roman" w:hAnsi="Times New Roman"/>
          <w:color w:val="000000"/>
          <w:sz w:val="28"/>
          <w:szCs w:val="28"/>
          <w:lang w:val="uk-UA"/>
        </w:rPr>
        <w:t>отриманих результатів проводили з використанням п</w:t>
      </w:r>
      <w:r w:rsidR="0053766A" w:rsidRPr="00A30A40">
        <w:rPr>
          <w:rFonts w:ascii="Times New Roman" w:hAnsi="Times New Roman"/>
          <w:sz w:val="28"/>
          <w:szCs w:val="28"/>
          <w:lang w:val="uk-UA"/>
        </w:rPr>
        <w:t xml:space="preserve">акету аналізу програми Microsoft Excel-2003, комп’ютерної програми Biostat.exe-2008 та </w:t>
      </w:r>
      <w:r w:rsidR="0053766A" w:rsidRPr="00A30A40">
        <w:rPr>
          <w:rFonts w:ascii="Times New Roman" w:hAnsi="Times New Roman"/>
          <w:sz w:val="28"/>
          <w:szCs w:val="28"/>
          <w:lang w:val="en-US"/>
        </w:rPr>
        <w:t>S</w:t>
      </w:r>
      <w:r w:rsidR="0053766A" w:rsidRPr="00A30A40">
        <w:rPr>
          <w:rFonts w:ascii="Times New Roman" w:hAnsi="Times New Roman"/>
          <w:caps/>
          <w:sz w:val="28"/>
          <w:szCs w:val="28"/>
          <w:lang w:val="en-US"/>
        </w:rPr>
        <w:t>tatistica</w:t>
      </w:r>
      <w:r w:rsidR="0053766A" w:rsidRPr="003F624A">
        <w:rPr>
          <w:rFonts w:ascii="Times New Roman" w:hAnsi="Times New Roman"/>
          <w:sz w:val="28"/>
          <w:szCs w:val="28"/>
          <w:lang w:val="uk-UA"/>
        </w:rPr>
        <w:t>-10</w:t>
      </w:r>
      <w:r w:rsidR="00987CFD">
        <w:rPr>
          <w:rFonts w:ascii="Times New Roman" w:hAnsi="Times New Roman"/>
          <w:sz w:val="28"/>
          <w:szCs w:val="28"/>
          <w:lang w:val="uk-UA"/>
        </w:rPr>
        <w:t>.</w:t>
      </w:r>
    </w:p>
    <w:p w:rsidR="00AC29F3" w:rsidRPr="00C61414" w:rsidRDefault="00B91D50" w:rsidP="00BA0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дослідження. 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У сироватці крові щурів-самиць виявлен</w:t>
      </w:r>
      <w:r w:rsidR="0070473B">
        <w:rPr>
          <w:rFonts w:ascii="Times New Roman" w:hAnsi="Times New Roman" w:cs="Times New Roman"/>
          <w:sz w:val="28"/>
          <w:szCs w:val="28"/>
          <w:lang w:val="uk-UA"/>
        </w:rPr>
        <w:t>і менш виражені зміни балансу біогенних елементів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, ніж у 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гомогенаті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DE4">
        <w:rPr>
          <w:rFonts w:ascii="Times New Roman" w:hAnsi="Times New Roman" w:cs="Times New Roman"/>
          <w:sz w:val="28"/>
          <w:szCs w:val="28"/>
          <w:lang w:val="uk-UA"/>
        </w:rPr>
        <w:t>підшлункової залози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нормальний вміст 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(рівень показ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 xml:space="preserve">ника вищий на 38,7% ніж 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гомогенаті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DE4">
        <w:rPr>
          <w:rFonts w:ascii="Times New Roman" w:hAnsi="Times New Roman" w:cs="Times New Roman"/>
          <w:sz w:val="28"/>
          <w:szCs w:val="28"/>
          <w:lang w:val="uk-UA"/>
        </w:rPr>
        <w:t>підшлункової залози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); вміст </w:t>
      </w:r>
      <w:r w:rsidR="00AC29F3" w:rsidRPr="00C6141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C29F3" w:rsidRPr="00C6141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був зменшеним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на 32,5% і 18,8% (р&lt;</w:t>
      </w:r>
      <w:r>
        <w:rPr>
          <w:rFonts w:ascii="Times New Roman" w:hAnsi="Times New Roman" w:cs="Times New Roman"/>
          <w:sz w:val="28"/>
          <w:szCs w:val="28"/>
          <w:lang w:val="uk-UA"/>
        </w:rPr>
        <w:t>0,01) у порівнянні із показниками групи контролю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і більший, ніж у 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гомогенаті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DE4">
        <w:rPr>
          <w:rFonts w:ascii="Times New Roman" w:hAnsi="Times New Roman" w:cs="Times New Roman"/>
          <w:sz w:val="28"/>
          <w:szCs w:val="28"/>
          <w:lang w:val="uk-UA"/>
        </w:rPr>
        <w:t>підшлункової залози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, на 7,5% і 6,8% (р&lt;0,01) відповідно. Наочно про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відмінності вмісту біогенних елементів 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гомогенаті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ПЗ і сироватці крові вказують значення показників 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AC29F3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пз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/с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29F3" w:rsidRPr="00C61414">
        <w:rPr>
          <w:rFonts w:ascii="Times New Roman" w:hAnsi="Times New Roman" w:cs="Times New Roman"/>
          <w:sz w:val="28"/>
          <w:szCs w:val="28"/>
          <w:lang w:val="en-US"/>
        </w:rPr>
        <w:t>Mg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пз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/с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AC29F3" w:rsidRPr="00C61414">
        <w:rPr>
          <w:rFonts w:ascii="Times New Roman" w:hAnsi="Times New Roman" w:cs="Times New Roman"/>
          <w:sz w:val="28"/>
          <w:szCs w:val="28"/>
          <w:lang w:val="en-US"/>
        </w:rPr>
        <w:t>Zn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пз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/с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(зни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>ження в порівнянні із контролем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на 38,6%</w:t>
      </w:r>
      <w:r w:rsidR="005F446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F4464" w:rsidRPr="00C61414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5F4464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пз</w:t>
      </w:r>
      <w:proofErr w:type="spellEnd"/>
      <w:r w:rsidR="005F4464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/с</w:t>
      </w:r>
      <w:r w:rsidR="005F44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19,7% (р&lt;0,01) </w:t>
      </w:r>
      <w:r w:rsidR="005F44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C29F3" w:rsidRPr="00C61414">
        <w:rPr>
          <w:rFonts w:ascii="Times New Roman" w:hAnsi="Times New Roman" w:cs="Times New Roman"/>
          <w:sz w:val="28"/>
          <w:szCs w:val="28"/>
          <w:lang w:val="en-US"/>
        </w:rPr>
        <w:t>Mg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пз</w:t>
      </w:r>
      <w:proofErr w:type="spellEnd"/>
      <w:r w:rsidR="00AC29F3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/с</w:t>
      </w:r>
      <w:r w:rsidR="005F446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 w:rsidR="005F4464" w:rsidRPr="005F44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8,9% (р&gt;0,05)</w:t>
      </w:r>
      <w:r w:rsidR="005F446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4464" w:rsidRPr="00C61414">
        <w:rPr>
          <w:rFonts w:ascii="Times New Roman" w:hAnsi="Times New Roman" w:cs="Times New Roman"/>
          <w:sz w:val="28"/>
          <w:szCs w:val="28"/>
          <w:lang w:val="en-US"/>
        </w:rPr>
        <w:t>Zn</w:t>
      </w:r>
      <w:proofErr w:type="spellStart"/>
      <w:r w:rsidR="005F4464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пз</w:t>
      </w:r>
      <w:proofErr w:type="spellEnd"/>
      <w:r w:rsidR="005F4464" w:rsidRPr="00C6141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/с</w:t>
      </w:r>
      <w:r w:rsidR="005F44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4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464" w:rsidRPr="00C61414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29F3" w:rsidRPr="00C61414" w:rsidRDefault="00B91D50" w:rsidP="00D53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Висновки. 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>тривалого</w:t>
      </w:r>
      <w:r w:rsidR="005F4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D50">
        <w:rPr>
          <w:rFonts w:ascii="Times New Roman" w:hAnsi="Times New Roman"/>
          <w:sz w:val="28"/>
          <w:szCs w:val="28"/>
          <w:lang w:val="uk-UA"/>
        </w:rPr>
        <w:t>іммобілізаційного</w:t>
      </w:r>
      <w:proofErr w:type="spellEnd"/>
      <w:r w:rsidRPr="00B91D50">
        <w:rPr>
          <w:rFonts w:ascii="Times New Roman" w:hAnsi="Times New Roman"/>
          <w:sz w:val="28"/>
          <w:szCs w:val="28"/>
          <w:lang w:val="uk-UA"/>
        </w:rPr>
        <w:t xml:space="preserve"> стресу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464" w:rsidRPr="00B91D50">
        <w:rPr>
          <w:rFonts w:ascii="Times New Roman" w:hAnsi="Times New Roman"/>
          <w:sz w:val="28"/>
          <w:szCs w:val="28"/>
          <w:lang w:val="uk-UA"/>
        </w:rPr>
        <w:t>в період вагітності</w:t>
      </w:r>
      <w:r w:rsidR="005F4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464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щурів</w:t>
      </w:r>
      <w:r w:rsidRPr="00C6141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самиць</w:t>
      </w:r>
      <w:r w:rsidRPr="00B91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F75">
        <w:rPr>
          <w:rFonts w:ascii="Times New Roman" w:hAnsi="Times New Roman" w:cs="Times New Roman"/>
          <w:sz w:val="28"/>
          <w:szCs w:val="28"/>
          <w:lang w:val="uk-UA"/>
        </w:rPr>
        <w:t>характеризується зменшенням вмісту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біогенних елементів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>гомогенаті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підшлункової залози</w:t>
      </w:r>
      <w:r w:rsidR="00F365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537B7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F36562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характерним є з</w:t>
      </w:r>
      <w:r w:rsidR="00D5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ниження вмісту </w:t>
      </w:r>
      <w:proofErr w:type="spellStart"/>
      <w:r w:rsidR="00D5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</w:t>
      </w:r>
      <w:proofErr w:type="spellEnd"/>
      <w:r w:rsidR="00D5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D5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Zn</w:t>
      </w:r>
      <w:proofErr w:type="spellEnd"/>
      <w:r w:rsidR="00D5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F3656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стимуляторів</w:t>
      </w:r>
      <w:r w:rsidR="00F36562" w:rsidRPr="00E3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562" w:rsidRPr="00C61414">
        <w:rPr>
          <w:rFonts w:ascii="Times New Roman" w:hAnsi="Times New Roman" w:cs="Times New Roman"/>
          <w:sz w:val="28"/>
          <w:szCs w:val="28"/>
          <w:lang w:val="uk-UA"/>
        </w:rPr>
        <w:t>синтезу і вивільнення інсуліну</w:t>
      </w:r>
      <w:r w:rsidR="00F365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F36562">
        <w:rPr>
          <w:rFonts w:ascii="Times New Roman" w:hAnsi="Times New Roman" w:cs="Times New Roman"/>
          <w:sz w:val="28"/>
          <w:szCs w:val="28"/>
          <w:lang w:val="uk-UA"/>
        </w:rPr>
        <w:t>і сироватці крові, проте</w:t>
      </w:r>
      <w:r w:rsidR="000C4B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4B08" w:rsidRPr="000C4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B08">
        <w:rPr>
          <w:rFonts w:ascii="Times New Roman" w:hAnsi="Times New Roman" w:cs="Times New Roman"/>
          <w:sz w:val="28"/>
          <w:szCs w:val="28"/>
          <w:lang w:val="uk-UA"/>
        </w:rPr>
        <w:t>ізольовано</w:t>
      </w:r>
      <w:r w:rsidR="00AC29F3" w:rsidRPr="00C6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5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14F75">
        <w:rPr>
          <w:rFonts w:ascii="Times New Roman" w:hAnsi="Times New Roman" w:cs="Times New Roman"/>
          <w:sz w:val="28"/>
          <w:szCs w:val="28"/>
          <w:lang w:val="uk-UA"/>
        </w:rPr>
        <w:t xml:space="preserve">оказники </w:t>
      </w:r>
      <w:r w:rsidR="00714F75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сироватки крові</w:t>
      </w:r>
      <w:r w:rsidR="00F36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відносно інформативними</w:t>
      </w:r>
      <w:r w:rsidR="00AC29F3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визначення </w:t>
      </w:r>
      <w:r w:rsidR="00660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функціонального стану  окремого органу</w:t>
      </w:r>
      <w:r w:rsidR="00AC29F3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6694" w:rsidRDefault="00F36562" w:rsidP="00AC29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Зважаючи на значущість ролі біогенних елементів</w:t>
      </w:r>
      <w:r w:rsidR="00AC29F3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активації функцій 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тохондрій, регуляції вуглеводного </w:t>
      </w:r>
      <w:r w:rsidR="005D535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інших обмінних процесів</w:t>
      </w:r>
      <w:r w:rsidR="00AC29F3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вивільне</w:t>
      </w:r>
      <w:r w:rsidR="005D53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нні гормонів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C29F3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можна зазначити, що стрес-індуковані порушення електролітного балансу можуть стати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важливою </w:t>
      </w:r>
      <w:r w:rsidR="00AC29F3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складовою однієї з</w:t>
      </w:r>
      <w:r w:rsidR="00BC4B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ланок патогенезу ушкодження підшлункової залози </w:t>
      </w:r>
      <w:r w:rsidR="00AC29F3" w:rsidRPr="00C614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вагітних щурів</w:t>
      </w:r>
      <w:r w:rsidR="00D5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C78DB" w:rsidRDefault="00D537B7" w:rsidP="00D8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85124">
        <w:rPr>
          <w:rFonts w:ascii="Times New Roman" w:hAnsi="Times New Roman" w:cs="Times New Roman"/>
          <w:sz w:val="24"/>
          <w:szCs w:val="24"/>
        </w:rPr>
        <w:t>Авторська</w:t>
      </w:r>
      <w:proofErr w:type="spellEnd"/>
      <w:r w:rsidRPr="00D8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124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D85124">
        <w:rPr>
          <w:rFonts w:ascii="Times New Roman" w:hAnsi="Times New Roman" w:cs="Times New Roman"/>
          <w:sz w:val="24"/>
          <w:szCs w:val="24"/>
        </w:rPr>
        <w:t xml:space="preserve">: </w:t>
      </w:r>
      <w:r w:rsidR="00D85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8DB">
        <w:rPr>
          <w:rFonts w:ascii="Times New Roman" w:hAnsi="Times New Roman" w:cs="Times New Roman"/>
          <w:sz w:val="24"/>
          <w:szCs w:val="24"/>
          <w:lang w:val="uk-UA"/>
        </w:rPr>
        <w:t xml:space="preserve"> тільки друк тез, </w:t>
      </w:r>
    </w:p>
    <w:p w:rsidR="00D85124" w:rsidRDefault="00D85124" w:rsidP="007C78DB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D85124">
        <w:rPr>
          <w:rFonts w:ascii="Times New Roman" w:hAnsi="Times New Roman" w:cs="Times New Roman"/>
          <w:sz w:val="24"/>
          <w:szCs w:val="24"/>
          <w:lang w:val="uk-UA"/>
        </w:rPr>
        <w:t>Павлова Олена Олексіївна</w:t>
      </w:r>
      <w:r w:rsidR="00D537B7" w:rsidRPr="00D85124">
        <w:rPr>
          <w:rFonts w:ascii="Times New Roman" w:hAnsi="Times New Roman" w:cs="Times New Roman"/>
          <w:sz w:val="24"/>
          <w:szCs w:val="24"/>
        </w:rPr>
        <w:t>,</w:t>
      </w:r>
      <w:r w:rsidRPr="00D85124">
        <w:rPr>
          <w:rFonts w:ascii="Times New Roman" w:hAnsi="Times New Roman" w:cs="Times New Roman"/>
          <w:sz w:val="24"/>
          <w:szCs w:val="24"/>
          <w:lang w:val="uk-UA"/>
        </w:rPr>
        <w:t xml:space="preserve"> професор,</w:t>
      </w:r>
      <w:r w:rsidR="00D537B7" w:rsidRPr="00D8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124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="00D537B7" w:rsidRPr="00D85124">
        <w:rPr>
          <w:rFonts w:ascii="Times New Roman" w:hAnsi="Times New Roman" w:cs="Times New Roman"/>
          <w:sz w:val="24"/>
          <w:szCs w:val="24"/>
        </w:rPr>
        <w:t xml:space="preserve">, </w:t>
      </w:r>
      <w:r w:rsidRPr="00D85124">
        <w:rPr>
          <w:rFonts w:ascii="Times New Roman" w:hAnsi="Times New Roman" w:cs="Times New Roman"/>
          <w:sz w:val="24"/>
          <w:szCs w:val="24"/>
          <w:lang w:val="uk-UA"/>
        </w:rPr>
        <w:t xml:space="preserve">професор, </w:t>
      </w:r>
    </w:p>
    <w:p w:rsidR="00D85124" w:rsidRPr="00D85124" w:rsidRDefault="00D85124" w:rsidP="00D85124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(</w:t>
      </w:r>
      <w:r>
        <w:rPr>
          <w:rFonts w:ascii="Arial" w:eastAsia="Times New Roman" w:hAnsi="Arial" w:cs="Arial"/>
          <w:color w:val="70757A"/>
          <w:sz w:val="21"/>
          <w:szCs w:val="21"/>
          <w:lang w:val="uk-UA" w:eastAsia="ru-RU"/>
        </w:rPr>
        <w:t>ХНМУ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)- адреса </w:t>
      </w:r>
      <w:r w:rsidRPr="00D8512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проспект Науки, 4, </w:t>
      </w:r>
      <w:proofErr w:type="spellStart"/>
      <w:r w:rsidRPr="00D8512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Харків</w:t>
      </w:r>
      <w:proofErr w:type="spellEnd"/>
      <w:r w:rsidRPr="00D8512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, </w:t>
      </w:r>
      <w:proofErr w:type="spellStart"/>
      <w:r w:rsidRPr="00D8512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Харківська</w:t>
      </w:r>
      <w:proofErr w:type="spellEnd"/>
      <w:r w:rsidRPr="00D8512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область, 61000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,</w:t>
      </w:r>
    </w:p>
    <w:p w:rsidR="00D85124" w:rsidRPr="00D85124" w:rsidRDefault="00D85124" w:rsidP="00D85124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067-799-28-84 </w:t>
      </w:r>
    </w:p>
    <w:p w:rsidR="00AC29F3" w:rsidRPr="00C61414" w:rsidRDefault="00AC29F3" w:rsidP="00D85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2D" w:rsidRPr="00C61414" w:rsidRDefault="002A182D" w:rsidP="002A18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A182D" w:rsidRPr="00C6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C3"/>
    <w:rsid w:val="00065616"/>
    <w:rsid w:val="000C4B08"/>
    <w:rsid w:val="002A182D"/>
    <w:rsid w:val="002D54A7"/>
    <w:rsid w:val="004308BA"/>
    <w:rsid w:val="00466694"/>
    <w:rsid w:val="0053766A"/>
    <w:rsid w:val="005A2769"/>
    <w:rsid w:val="005D535E"/>
    <w:rsid w:val="005F4464"/>
    <w:rsid w:val="00621EC8"/>
    <w:rsid w:val="006606C8"/>
    <w:rsid w:val="00672AC3"/>
    <w:rsid w:val="0070473B"/>
    <w:rsid w:val="00714F75"/>
    <w:rsid w:val="007C78DB"/>
    <w:rsid w:val="007F0C4F"/>
    <w:rsid w:val="00882D12"/>
    <w:rsid w:val="008D5B39"/>
    <w:rsid w:val="00987CFD"/>
    <w:rsid w:val="00A77840"/>
    <w:rsid w:val="00AC29F3"/>
    <w:rsid w:val="00B03A35"/>
    <w:rsid w:val="00B51BAA"/>
    <w:rsid w:val="00B91D50"/>
    <w:rsid w:val="00BA071D"/>
    <w:rsid w:val="00BC4BE5"/>
    <w:rsid w:val="00C61414"/>
    <w:rsid w:val="00CB0A0D"/>
    <w:rsid w:val="00D537B7"/>
    <w:rsid w:val="00D85124"/>
    <w:rsid w:val="00E31DE4"/>
    <w:rsid w:val="00E45E68"/>
    <w:rsid w:val="00F36562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577C-EE86-4C57-B20D-F80F0985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10</cp:revision>
  <dcterms:created xsi:type="dcterms:W3CDTF">2022-05-19T10:04:00Z</dcterms:created>
  <dcterms:modified xsi:type="dcterms:W3CDTF">2022-10-14T19:04:00Z</dcterms:modified>
</cp:coreProperties>
</file>