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8C" w:rsidRDefault="003B488C" w:rsidP="0062482E">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Бєлякова Тетяна</w:t>
      </w:r>
    </w:p>
    <w:p w:rsidR="003B488C" w:rsidRPr="00496240" w:rsidRDefault="003B488C" w:rsidP="00A5030A">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Bieliakova</w:t>
      </w:r>
      <w:r w:rsidRPr="000811C3">
        <w:rPr>
          <w:rFonts w:ascii="Times New Roman" w:hAnsi="Times New Roman"/>
          <w:sz w:val="28"/>
          <w:szCs w:val="28"/>
        </w:rPr>
        <w:t xml:space="preserve"> </w:t>
      </w:r>
      <w:r>
        <w:rPr>
          <w:rFonts w:ascii="Times New Roman" w:hAnsi="Times New Roman"/>
          <w:sz w:val="28"/>
          <w:szCs w:val="28"/>
          <w:lang w:val="en-US"/>
        </w:rPr>
        <w:t>Tetiana</w:t>
      </w:r>
    </w:p>
    <w:p w:rsidR="003B488C" w:rsidRDefault="003B488C" w:rsidP="00A5030A">
      <w:pPr>
        <w:spacing w:line="360" w:lineRule="auto"/>
        <w:rPr>
          <w:rFonts w:ascii="Times New Roman" w:hAnsi="Times New Roman"/>
          <w:sz w:val="28"/>
          <w:szCs w:val="28"/>
        </w:rPr>
      </w:pPr>
      <w:r>
        <w:rPr>
          <w:rFonts w:ascii="Times New Roman" w:hAnsi="Times New Roman"/>
          <w:sz w:val="28"/>
          <w:szCs w:val="28"/>
        </w:rPr>
        <w:t>РОБОТА МЕДИЧНИХ БІБЛІОТЕК УКРАЇН</w:t>
      </w:r>
      <w:r w:rsidR="003F62F2">
        <w:rPr>
          <w:rFonts w:ascii="Times New Roman" w:hAnsi="Times New Roman"/>
          <w:sz w:val="28"/>
          <w:szCs w:val="28"/>
        </w:rPr>
        <w:t>И З КНИЖКОВИМИ ПАМ’ЯТКАМИ У 2020</w:t>
      </w:r>
      <w:r>
        <w:rPr>
          <w:rFonts w:ascii="Times New Roman" w:hAnsi="Times New Roman"/>
          <w:sz w:val="28"/>
          <w:szCs w:val="28"/>
        </w:rPr>
        <w:t xml:space="preserve"> Р.</w:t>
      </w:r>
    </w:p>
    <w:p w:rsidR="003B488C" w:rsidRPr="008A1EA0" w:rsidRDefault="003B488C" w:rsidP="00A5030A">
      <w:pPr>
        <w:spacing w:line="360" w:lineRule="auto"/>
        <w:rPr>
          <w:rFonts w:ascii="Times New Roman" w:hAnsi="Times New Roman"/>
          <w:sz w:val="28"/>
          <w:szCs w:val="28"/>
        </w:rPr>
      </w:pPr>
      <w:r>
        <w:rPr>
          <w:rFonts w:ascii="Times New Roman" w:hAnsi="Times New Roman"/>
          <w:sz w:val="28"/>
          <w:szCs w:val="28"/>
          <w:lang w:val="en-US"/>
        </w:rPr>
        <w:t>THE UKRAINIAN MEDICAl LIBRARI</w:t>
      </w:r>
      <w:r w:rsidR="003F62F2">
        <w:rPr>
          <w:rFonts w:ascii="Times New Roman" w:hAnsi="Times New Roman"/>
          <w:sz w:val="28"/>
          <w:szCs w:val="28"/>
          <w:lang w:val="en-US"/>
        </w:rPr>
        <w:t>ES’ WORK WITH RARE BOOKS IN 2020</w:t>
      </w:r>
    </w:p>
    <w:p w:rsidR="003B488C" w:rsidRDefault="000811C3" w:rsidP="008C10D5">
      <w:pPr>
        <w:spacing w:line="360" w:lineRule="auto"/>
        <w:jc w:val="both"/>
        <w:rPr>
          <w:rFonts w:ascii="Times New Roman" w:hAnsi="Times New Roman"/>
          <w:sz w:val="28"/>
          <w:szCs w:val="28"/>
        </w:rPr>
      </w:pPr>
      <w:r>
        <w:rPr>
          <w:rFonts w:ascii="Times New Roman" w:hAnsi="Times New Roman"/>
          <w:sz w:val="28"/>
          <w:szCs w:val="28"/>
        </w:rPr>
        <w:t>Ми</w:t>
      </w:r>
      <w:r w:rsidR="003B488C">
        <w:rPr>
          <w:rFonts w:ascii="Times New Roman" w:hAnsi="Times New Roman"/>
          <w:sz w:val="28"/>
          <w:szCs w:val="28"/>
        </w:rPr>
        <w:t>нулий рік був дуже складним в роботі бібліотек освітніх закладів системи охорони здоров</w:t>
      </w:r>
      <w:r w:rsidR="003B488C" w:rsidRPr="00502FD8">
        <w:rPr>
          <w:rFonts w:ascii="Times New Roman" w:hAnsi="Times New Roman"/>
          <w:sz w:val="28"/>
          <w:szCs w:val="28"/>
        </w:rPr>
        <w:t>’</w:t>
      </w:r>
      <w:r w:rsidR="003B488C">
        <w:rPr>
          <w:rFonts w:ascii="Times New Roman" w:hAnsi="Times New Roman"/>
          <w:sz w:val="28"/>
          <w:szCs w:val="28"/>
        </w:rPr>
        <w:t>я, які</w:t>
      </w:r>
      <w:r w:rsidR="003B488C" w:rsidRPr="00502FD8">
        <w:rPr>
          <w:rFonts w:ascii="Times New Roman" w:hAnsi="Times New Roman"/>
          <w:sz w:val="28"/>
          <w:szCs w:val="28"/>
        </w:rPr>
        <w:t xml:space="preserve"> </w:t>
      </w:r>
      <w:r w:rsidR="003B488C">
        <w:rPr>
          <w:rFonts w:ascii="Times New Roman" w:hAnsi="Times New Roman"/>
          <w:sz w:val="28"/>
          <w:szCs w:val="28"/>
        </w:rPr>
        <w:t>н</w:t>
      </w:r>
      <w:r w:rsidR="003B488C" w:rsidRPr="00502FD8">
        <w:rPr>
          <w:rFonts w:ascii="Times New Roman" w:hAnsi="Times New Roman"/>
          <w:sz w:val="28"/>
          <w:szCs w:val="28"/>
        </w:rPr>
        <w:t xml:space="preserve">адавали інформаційно-бібліотечні послуги в умовах дистанційного та наочного обслуговування. </w:t>
      </w:r>
      <w:r w:rsidR="003B488C">
        <w:rPr>
          <w:rFonts w:ascii="Times New Roman" w:hAnsi="Times New Roman"/>
          <w:sz w:val="28"/>
          <w:szCs w:val="28"/>
        </w:rPr>
        <w:t>Так</w:t>
      </w:r>
      <w:r w:rsidR="0093199A">
        <w:rPr>
          <w:rFonts w:ascii="Times New Roman" w:hAnsi="Times New Roman"/>
          <w:sz w:val="28"/>
          <w:szCs w:val="28"/>
        </w:rPr>
        <w:t>ож д</w:t>
      </w:r>
      <w:r w:rsidR="003B488C">
        <w:rPr>
          <w:rFonts w:ascii="Times New Roman" w:hAnsi="Times New Roman"/>
          <w:sz w:val="28"/>
          <w:szCs w:val="28"/>
        </w:rPr>
        <w:t>осліджувались раритетні фонди: формувались БД книжкових пам’</w:t>
      </w:r>
      <w:r w:rsidR="003B488C" w:rsidRPr="00E37086">
        <w:rPr>
          <w:rFonts w:ascii="Times New Roman" w:hAnsi="Times New Roman"/>
          <w:sz w:val="28"/>
          <w:szCs w:val="28"/>
        </w:rPr>
        <w:t>яток, виявлялись книжкові маргіналії (</w:t>
      </w:r>
      <w:r w:rsidR="003B488C">
        <w:rPr>
          <w:rFonts w:ascii="Times New Roman" w:hAnsi="Times New Roman"/>
          <w:sz w:val="28"/>
          <w:szCs w:val="28"/>
        </w:rPr>
        <w:t>автографи</w:t>
      </w:r>
      <w:r w:rsidR="003B488C" w:rsidRPr="00E37086">
        <w:rPr>
          <w:rFonts w:ascii="Times New Roman" w:hAnsi="Times New Roman"/>
          <w:sz w:val="28"/>
          <w:szCs w:val="28"/>
        </w:rPr>
        <w:t>,</w:t>
      </w:r>
      <w:r w:rsidR="003B488C">
        <w:rPr>
          <w:rFonts w:ascii="Times New Roman" w:hAnsi="Times New Roman"/>
          <w:sz w:val="28"/>
          <w:szCs w:val="28"/>
        </w:rPr>
        <w:t xml:space="preserve"> печатки тощо).</w:t>
      </w:r>
      <w:r w:rsidR="003B488C" w:rsidRPr="00E37086">
        <w:rPr>
          <w:rFonts w:ascii="Times New Roman" w:hAnsi="Times New Roman"/>
          <w:sz w:val="28"/>
          <w:szCs w:val="28"/>
        </w:rPr>
        <w:t xml:space="preserve"> </w:t>
      </w:r>
      <w:r w:rsidR="003B488C">
        <w:rPr>
          <w:rFonts w:ascii="Times New Roman" w:hAnsi="Times New Roman"/>
          <w:sz w:val="28"/>
          <w:szCs w:val="28"/>
        </w:rPr>
        <w:t xml:space="preserve"> </w:t>
      </w:r>
    </w:p>
    <w:p w:rsidR="003B488C" w:rsidRDefault="008B7E8E" w:rsidP="001B146F">
      <w:pPr>
        <w:spacing w:line="360" w:lineRule="auto"/>
        <w:jc w:val="both"/>
        <w:rPr>
          <w:rFonts w:ascii="Times New Roman" w:hAnsi="Times New Roman"/>
          <w:sz w:val="28"/>
          <w:szCs w:val="28"/>
        </w:rPr>
      </w:pPr>
      <w:r>
        <w:rPr>
          <w:rFonts w:ascii="Times New Roman" w:hAnsi="Times New Roman"/>
          <w:sz w:val="28"/>
          <w:szCs w:val="28"/>
        </w:rPr>
        <w:t xml:space="preserve"> </w:t>
      </w:r>
      <w:r w:rsidR="003B488C">
        <w:rPr>
          <w:rFonts w:ascii="Times New Roman" w:hAnsi="Times New Roman"/>
          <w:sz w:val="28"/>
          <w:szCs w:val="28"/>
        </w:rPr>
        <w:t>Харків</w:t>
      </w:r>
      <w:r>
        <w:rPr>
          <w:rFonts w:ascii="Times New Roman" w:hAnsi="Times New Roman"/>
          <w:sz w:val="28"/>
          <w:szCs w:val="28"/>
        </w:rPr>
        <w:t>ська наукова медична бібліотека (ХНМБ)</w:t>
      </w:r>
      <w:r w:rsidR="003B488C">
        <w:rPr>
          <w:rFonts w:ascii="Times New Roman" w:hAnsi="Times New Roman"/>
          <w:sz w:val="28"/>
          <w:szCs w:val="28"/>
        </w:rPr>
        <w:t xml:space="preserve"> продовжувала роботу над серією бібліографічного покажчика «Дисертації з фонду Харківської наукової медичної бібліотеки», вже надруковано 3-й випуск, якій містить описи 536 дисертацій, виданих у період з 1880 по 1889 рр. У своїх фондах ХНМБ має унікальну літературу з історії медицини та охорони здоров’я – видання </w:t>
      </w:r>
      <w:r w:rsidR="003B488C">
        <w:rPr>
          <w:rFonts w:ascii="Times New Roman" w:hAnsi="Times New Roman"/>
          <w:sz w:val="28"/>
          <w:szCs w:val="28"/>
          <w:lang w:val="en-US"/>
        </w:rPr>
        <w:t>XVIII</w:t>
      </w:r>
      <w:r w:rsidR="003B488C">
        <w:rPr>
          <w:rFonts w:ascii="Times New Roman" w:hAnsi="Times New Roman"/>
          <w:sz w:val="28"/>
          <w:szCs w:val="28"/>
        </w:rPr>
        <w:t>-</w:t>
      </w:r>
      <w:r w:rsidR="003B488C">
        <w:rPr>
          <w:rFonts w:ascii="Times New Roman" w:hAnsi="Times New Roman"/>
          <w:sz w:val="28"/>
          <w:szCs w:val="28"/>
          <w:lang w:val="en-US"/>
        </w:rPr>
        <w:t>XX</w:t>
      </w:r>
      <w:r w:rsidR="00AA27D8">
        <w:rPr>
          <w:rFonts w:ascii="Times New Roman" w:hAnsi="Times New Roman"/>
          <w:sz w:val="28"/>
          <w:szCs w:val="28"/>
        </w:rPr>
        <w:t xml:space="preserve"> ст.</w:t>
      </w:r>
      <w:r w:rsidR="003B488C">
        <w:rPr>
          <w:rFonts w:ascii="Times New Roman" w:hAnsi="Times New Roman"/>
          <w:sz w:val="28"/>
          <w:szCs w:val="28"/>
        </w:rPr>
        <w:t xml:space="preserve">, прижиттєві видання багатьох вчених-медиків, основоположників медицини. Ці видання використовуються сучасними дослідниками з історії медицини та медичного краєзнавства. ХНМБ організувала книжкові виставки раритетних та цінних книг до науково-практичних конференцій, які проводились у м. Харків. До конференції «Актуальні питання сучасної неврології» - книжкова виставка «Ретровидання з неврології» - видання </w:t>
      </w:r>
      <w:r w:rsidR="003B488C">
        <w:rPr>
          <w:rFonts w:ascii="Times New Roman" w:hAnsi="Times New Roman"/>
          <w:sz w:val="28"/>
          <w:szCs w:val="28"/>
          <w:lang w:val="en-US"/>
        </w:rPr>
        <w:t>XIX</w:t>
      </w:r>
      <w:r w:rsidR="003B488C">
        <w:rPr>
          <w:rFonts w:ascii="Times New Roman" w:hAnsi="Times New Roman"/>
          <w:sz w:val="28"/>
          <w:szCs w:val="28"/>
          <w:lang w:val="ru-RU"/>
        </w:rPr>
        <w:t>–</w:t>
      </w:r>
      <w:r w:rsidR="00F9481D">
        <w:rPr>
          <w:rFonts w:ascii="Times New Roman" w:hAnsi="Times New Roman"/>
          <w:sz w:val="28"/>
          <w:szCs w:val="28"/>
          <w:lang w:val="ru-RU"/>
        </w:rPr>
        <w:t xml:space="preserve">початку </w:t>
      </w:r>
      <w:r w:rsidR="003B488C">
        <w:rPr>
          <w:rFonts w:ascii="Times New Roman" w:hAnsi="Times New Roman"/>
          <w:sz w:val="28"/>
          <w:szCs w:val="28"/>
          <w:lang w:val="en-US"/>
        </w:rPr>
        <w:t>XX</w:t>
      </w:r>
      <w:r w:rsidR="001D7365">
        <w:rPr>
          <w:rFonts w:ascii="Times New Roman" w:hAnsi="Times New Roman"/>
          <w:sz w:val="28"/>
          <w:szCs w:val="28"/>
        </w:rPr>
        <w:t xml:space="preserve"> ст</w:t>
      </w:r>
      <w:r w:rsidR="003B488C">
        <w:rPr>
          <w:rFonts w:ascii="Times New Roman" w:hAnsi="Times New Roman"/>
          <w:sz w:val="28"/>
          <w:szCs w:val="28"/>
        </w:rPr>
        <w:t xml:space="preserve">. До конференції «Медична освіта в контексті Програми медичних гарантій: як змінюються пріоритети?» на базі та за ініціативою ХНУ ім. В. Н. Каразіна і Північного міжрегіонального департаменту Національної служби здоров’я України – виставка «Погляд у минуле: дисертації Харківського національного університету ім. В. Н. Каразіна 1846-1908». До </w:t>
      </w:r>
      <w:r w:rsidR="003B488C">
        <w:rPr>
          <w:rFonts w:ascii="Times New Roman" w:hAnsi="Times New Roman"/>
          <w:sz w:val="28"/>
          <w:szCs w:val="28"/>
          <w:lang w:val="en-US"/>
        </w:rPr>
        <w:t>XVII</w:t>
      </w:r>
      <w:r w:rsidR="003B488C">
        <w:rPr>
          <w:rFonts w:ascii="Times New Roman" w:hAnsi="Times New Roman"/>
          <w:sz w:val="28"/>
          <w:szCs w:val="28"/>
        </w:rPr>
        <w:t xml:space="preserve"> </w:t>
      </w:r>
      <w:r w:rsidR="003B488C">
        <w:rPr>
          <w:rFonts w:ascii="Times New Roman" w:hAnsi="Times New Roman"/>
          <w:sz w:val="28"/>
          <w:szCs w:val="28"/>
        </w:rPr>
        <w:lastRenderedPageBreak/>
        <w:t>Міжнародної наукової конференції студентів, молодих вчених та спеціалістів «Актуальні питання сучасної медицини»</w:t>
      </w:r>
      <w:r w:rsidR="00DA369B">
        <w:rPr>
          <w:rFonts w:ascii="Times New Roman" w:hAnsi="Times New Roman"/>
          <w:sz w:val="28"/>
          <w:szCs w:val="28"/>
        </w:rPr>
        <w:t xml:space="preserve">, </w:t>
      </w:r>
      <w:r w:rsidR="003B488C">
        <w:rPr>
          <w:rFonts w:ascii="Times New Roman" w:hAnsi="Times New Roman"/>
          <w:sz w:val="28"/>
          <w:szCs w:val="28"/>
        </w:rPr>
        <w:t xml:space="preserve">присвяченої 215-річниці заснування медичного факультету ХНУ – книжкову виставку «Харківський НУ ім. В. Н. Каразіна: славетні імена та видатні події». Для створення фільму про І. І. Мечникова бібліотека надала прижиттєві видання, фотодокументи, друкований каталог «Наукові праці першого Нобелівського лауреата Слобожанщини Іллі Ілліча Мечникова та його харківських учнів у фондах Харківської наукової медичної бібліотеки» </w:t>
      </w:r>
      <w:r w:rsidR="003B488C" w:rsidRPr="007E003D">
        <w:rPr>
          <w:rFonts w:ascii="Times New Roman" w:hAnsi="Times New Roman"/>
          <w:sz w:val="28"/>
          <w:szCs w:val="28"/>
        </w:rPr>
        <w:t>[</w:t>
      </w:r>
      <w:r w:rsidR="00DA369B">
        <w:rPr>
          <w:rFonts w:ascii="Times New Roman" w:hAnsi="Times New Roman"/>
          <w:sz w:val="28"/>
          <w:szCs w:val="28"/>
        </w:rPr>
        <w:t xml:space="preserve">1, </w:t>
      </w:r>
      <w:r w:rsidR="003B488C">
        <w:rPr>
          <w:rFonts w:ascii="Times New Roman" w:hAnsi="Times New Roman"/>
          <w:sz w:val="28"/>
          <w:szCs w:val="28"/>
        </w:rPr>
        <w:t>с. 31</w:t>
      </w:r>
      <w:r w:rsidR="003B488C" w:rsidRPr="007E003D">
        <w:rPr>
          <w:rFonts w:ascii="Times New Roman" w:hAnsi="Times New Roman"/>
          <w:sz w:val="28"/>
          <w:szCs w:val="28"/>
        </w:rPr>
        <w:t>]</w:t>
      </w:r>
      <w:r w:rsidR="003B488C">
        <w:rPr>
          <w:rFonts w:ascii="Times New Roman" w:hAnsi="Times New Roman"/>
          <w:sz w:val="28"/>
          <w:szCs w:val="28"/>
        </w:rPr>
        <w:t>.</w:t>
      </w:r>
    </w:p>
    <w:p w:rsidR="003B488C" w:rsidRPr="00504B47" w:rsidRDefault="003B488C" w:rsidP="001B146F">
      <w:pPr>
        <w:spacing w:line="360" w:lineRule="auto"/>
        <w:jc w:val="both"/>
        <w:rPr>
          <w:rFonts w:ascii="Times New Roman" w:hAnsi="Times New Roman"/>
          <w:sz w:val="28"/>
          <w:szCs w:val="28"/>
        </w:rPr>
      </w:pPr>
      <w:r>
        <w:rPr>
          <w:rFonts w:ascii="Times New Roman" w:hAnsi="Times New Roman"/>
          <w:sz w:val="28"/>
          <w:szCs w:val="28"/>
        </w:rPr>
        <w:t>У 2020 р. Наукова бібліотека Харківського національного медичного університету (НБ ХНМУ) святкувала 100-річний ювілей.</w:t>
      </w:r>
      <w:r w:rsidR="00AA27D8">
        <w:rPr>
          <w:rFonts w:ascii="Times New Roman" w:hAnsi="Times New Roman"/>
          <w:sz w:val="28"/>
          <w:szCs w:val="28"/>
        </w:rPr>
        <w:t xml:space="preserve"> Бібліотека у своїх фондах має багато цінних документів.</w:t>
      </w:r>
      <w:r w:rsidR="001D7342">
        <w:rPr>
          <w:rFonts w:ascii="Times New Roman" w:hAnsi="Times New Roman"/>
          <w:sz w:val="28"/>
          <w:szCs w:val="28"/>
        </w:rPr>
        <w:t xml:space="preserve"> До складу відділу зберігання фондів входить сектор рідкісних та цінних видань. </w:t>
      </w:r>
      <w:r>
        <w:rPr>
          <w:rFonts w:ascii="Times New Roman" w:hAnsi="Times New Roman"/>
          <w:sz w:val="28"/>
          <w:szCs w:val="28"/>
        </w:rPr>
        <w:t>Триває проект  цифрової репрезентації рідкісних та цінних видань, формування БД «Книжкові пам’ятки», представлення е-копій у Репозитарії ХНМУ.</w:t>
      </w:r>
      <w:r w:rsidR="00504B47">
        <w:rPr>
          <w:rFonts w:ascii="Times New Roman" w:hAnsi="Times New Roman"/>
          <w:sz w:val="28"/>
          <w:szCs w:val="28"/>
        </w:rPr>
        <w:t xml:space="preserve"> У минулому році завершена робота з паспортизації та штрих-кодування</w:t>
      </w:r>
      <w:r w:rsidR="00C956AE">
        <w:rPr>
          <w:rFonts w:ascii="Times New Roman" w:hAnsi="Times New Roman"/>
          <w:sz w:val="28"/>
          <w:szCs w:val="28"/>
        </w:rPr>
        <w:t xml:space="preserve"> ретро-дисертацій, оцифровано і розміщено в репозитарії університету 1068 документів. Продовжується робота з ретровводу, паспортизації, штрих-кодуванню колекції ф</w:t>
      </w:r>
      <w:r w:rsidR="00193075">
        <w:rPr>
          <w:rFonts w:ascii="Times New Roman" w:hAnsi="Times New Roman"/>
          <w:sz w:val="28"/>
          <w:szCs w:val="28"/>
        </w:rPr>
        <w:t>онду рідкісних та цінних видань медичної наукової літератури 1818-1920 рр. Введено до ЕК і паспортизовано 689 раритетних видань.</w:t>
      </w:r>
    </w:p>
    <w:p w:rsidR="003B488C" w:rsidRDefault="003B488C" w:rsidP="001B146F">
      <w:pPr>
        <w:spacing w:line="360" w:lineRule="auto"/>
        <w:jc w:val="both"/>
        <w:rPr>
          <w:rFonts w:ascii="Times New Roman" w:hAnsi="Times New Roman"/>
          <w:sz w:val="28"/>
          <w:szCs w:val="28"/>
        </w:rPr>
      </w:pPr>
      <w:r>
        <w:rPr>
          <w:rFonts w:ascii="Times New Roman" w:hAnsi="Times New Roman"/>
          <w:sz w:val="28"/>
          <w:szCs w:val="28"/>
        </w:rPr>
        <w:t>Н</w:t>
      </w:r>
      <w:r>
        <w:rPr>
          <w:rFonts w:ascii="Times New Roman" w:hAnsi="Times New Roman"/>
          <w:sz w:val="28"/>
          <w:szCs w:val="28"/>
          <w:lang w:val="ru-RU"/>
        </w:rPr>
        <w:t>ауковою бібліотекою</w:t>
      </w:r>
      <w:r>
        <w:rPr>
          <w:rFonts w:ascii="Times New Roman" w:hAnsi="Times New Roman"/>
          <w:sz w:val="28"/>
          <w:szCs w:val="28"/>
        </w:rPr>
        <w:t xml:space="preserve"> Вінницького національного медичного університету ім. М. І. Пирогова досліджувались приватні колекції видатних вчених, їх прижиттєві видання. В процесі роботи з фондом працівники знаходили документи з медичного краєзнавства – видання вінницьких лікарів: Л. К. Малиновського, Морейніса – 23 прим. (створено електронну виставку «</w:t>
      </w:r>
      <w:r>
        <w:rPr>
          <w:rFonts w:ascii="Times New Roman" w:hAnsi="Times New Roman"/>
          <w:sz w:val="28"/>
          <w:szCs w:val="28"/>
          <w:lang w:val="en-US"/>
        </w:rPr>
        <w:t>AUTOGRAPHUM</w:t>
      </w:r>
      <w:r>
        <w:rPr>
          <w:rFonts w:ascii="Times New Roman" w:hAnsi="Times New Roman"/>
          <w:sz w:val="28"/>
          <w:szCs w:val="28"/>
        </w:rPr>
        <w:t>»</w:t>
      </w:r>
      <w:r w:rsidR="001769F3">
        <w:rPr>
          <w:rFonts w:ascii="Times New Roman" w:hAnsi="Times New Roman"/>
          <w:sz w:val="28"/>
          <w:szCs w:val="28"/>
        </w:rPr>
        <w:t>)</w:t>
      </w:r>
      <w:r>
        <w:rPr>
          <w:rFonts w:ascii="Times New Roman" w:hAnsi="Times New Roman"/>
          <w:sz w:val="28"/>
          <w:szCs w:val="28"/>
        </w:rPr>
        <w:t xml:space="preserve">, Л. І. Малиновського – 4 прижиттєві праці, М. І. Пирогова – 2 прижиттєві видання та ще 35 документів </w:t>
      </w:r>
      <w:r w:rsidRPr="007E003D">
        <w:rPr>
          <w:rFonts w:ascii="Times New Roman" w:hAnsi="Times New Roman"/>
          <w:sz w:val="28"/>
          <w:szCs w:val="28"/>
          <w:lang w:val="ru-RU"/>
        </w:rPr>
        <w:t>[</w:t>
      </w:r>
      <w:r w:rsidR="001769F3">
        <w:rPr>
          <w:rFonts w:ascii="Times New Roman" w:hAnsi="Times New Roman"/>
          <w:sz w:val="28"/>
          <w:szCs w:val="28"/>
          <w:lang w:val="ru-RU"/>
        </w:rPr>
        <w:t xml:space="preserve">1, </w:t>
      </w:r>
      <w:r>
        <w:rPr>
          <w:rFonts w:ascii="Times New Roman" w:hAnsi="Times New Roman"/>
          <w:sz w:val="28"/>
          <w:szCs w:val="28"/>
        </w:rPr>
        <w:t>с. 37</w:t>
      </w:r>
      <w:r w:rsidRPr="007E003D">
        <w:rPr>
          <w:rFonts w:ascii="Times New Roman" w:hAnsi="Times New Roman"/>
          <w:sz w:val="28"/>
          <w:szCs w:val="28"/>
          <w:lang w:val="ru-RU"/>
        </w:rPr>
        <w:t>]</w:t>
      </w:r>
      <w:r>
        <w:rPr>
          <w:rFonts w:ascii="Times New Roman" w:hAnsi="Times New Roman"/>
          <w:sz w:val="28"/>
          <w:szCs w:val="28"/>
        </w:rPr>
        <w:t xml:space="preserve">. Також з фонду формувались 3 окремі колекції професорів ВНМУ. За результатами досліджень </w:t>
      </w:r>
      <w:r>
        <w:rPr>
          <w:rFonts w:ascii="Times New Roman" w:hAnsi="Times New Roman"/>
          <w:sz w:val="28"/>
          <w:szCs w:val="28"/>
        </w:rPr>
        <w:lastRenderedPageBreak/>
        <w:t xml:space="preserve">написано статтю «Дослідження документального спадку наукової бібліотеки ВНМУ ім. М. І. Пирогова з історії формування українських акушерських шкіл», яка присвячена Харківської та Київської науковим школам, </w:t>
      </w:r>
      <w:r w:rsidR="00125D17">
        <w:rPr>
          <w:rFonts w:ascii="Times New Roman" w:hAnsi="Times New Roman"/>
          <w:sz w:val="28"/>
          <w:szCs w:val="28"/>
        </w:rPr>
        <w:t>найстарішим в країні. Складено</w:t>
      </w:r>
      <w:r>
        <w:rPr>
          <w:rFonts w:ascii="Times New Roman" w:hAnsi="Times New Roman"/>
          <w:sz w:val="28"/>
          <w:szCs w:val="28"/>
        </w:rPr>
        <w:t xml:space="preserve"> біобібліографічний покажчик «Професор Олександр Олександрович Савостьянов (1871-1947)», який започаткував серію біобібліографічних покажчиків «Історія ВНМУ ім. М. І. Пирогова». Видано книгу «Вінниця – місто послідовників М. І. Пирогова», присвячену 43 видатним лікарям, викладачам та випускникам університету, які працювали у місті в останні 200 років. Велись розшуки документів, книжкових пам’яток в музеях, архівах, інших бібліотеках.</w:t>
      </w:r>
    </w:p>
    <w:p w:rsidR="003B488C" w:rsidRDefault="003B488C" w:rsidP="001B146F">
      <w:pPr>
        <w:spacing w:line="360" w:lineRule="auto"/>
        <w:jc w:val="both"/>
        <w:rPr>
          <w:rFonts w:ascii="Times New Roman" w:hAnsi="Times New Roman"/>
          <w:sz w:val="28"/>
          <w:szCs w:val="28"/>
        </w:rPr>
      </w:pPr>
      <w:r>
        <w:rPr>
          <w:rFonts w:ascii="Times New Roman" w:hAnsi="Times New Roman"/>
          <w:sz w:val="28"/>
          <w:szCs w:val="28"/>
        </w:rPr>
        <w:t xml:space="preserve"> Наукова бібліотека Львівського національного медичного університету ім. Данила Галицького продовжує поповнення бібліографічного покажчика «Львівський національний медичний університет ім. Данила Галицького: погляд крізь віки», присвяченого 235-річчю від дня заснування вишу, містить понад 1700 документів. Підготовлен</w:t>
      </w:r>
      <w:r w:rsidR="00311656">
        <w:rPr>
          <w:rFonts w:ascii="Times New Roman" w:hAnsi="Times New Roman"/>
          <w:sz w:val="28"/>
          <w:szCs w:val="28"/>
        </w:rPr>
        <w:t xml:space="preserve">о </w:t>
      </w:r>
      <w:bookmarkStart w:id="0" w:name="_GoBack"/>
      <w:bookmarkEnd w:id="0"/>
      <w:r>
        <w:rPr>
          <w:rFonts w:ascii="Times New Roman" w:hAnsi="Times New Roman"/>
          <w:sz w:val="28"/>
          <w:szCs w:val="28"/>
        </w:rPr>
        <w:t>до друку біобіографічний покажчик «Вільчинський Тадеуш – засновник кафедри фармакогнозії і ботаніки та ботанічного саду ЛНМУ ім. Данила Галицького», до 130-річчя від дня його на</w:t>
      </w:r>
      <w:r w:rsidR="00CD5AC8">
        <w:rPr>
          <w:rFonts w:ascii="Times New Roman" w:hAnsi="Times New Roman"/>
          <w:sz w:val="28"/>
          <w:szCs w:val="28"/>
        </w:rPr>
        <w:t>родження. Це вже друге доповнен</w:t>
      </w:r>
      <w:r>
        <w:rPr>
          <w:rFonts w:ascii="Times New Roman" w:hAnsi="Times New Roman"/>
          <w:sz w:val="28"/>
          <w:szCs w:val="28"/>
        </w:rPr>
        <w:t>е видання. У 2020 р. створено картотеку «Праці співробітників ЛНМУ» (1784 – 1</w:t>
      </w:r>
      <w:r w:rsidR="002A2A69">
        <w:rPr>
          <w:rFonts w:ascii="Times New Roman" w:hAnsi="Times New Roman"/>
          <w:sz w:val="28"/>
          <w:szCs w:val="28"/>
        </w:rPr>
        <w:t>939 рр.), яка містить опис статей викладачів вишу та стат</w:t>
      </w:r>
      <w:r>
        <w:rPr>
          <w:rFonts w:ascii="Times New Roman" w:hAnsi="Times New Roman"/>
          <w:sz w:val="28"/>
          <w:szCs w:val="28"/>
        </w:rPr>
        <w:t xml:space="preserve">ей про науковців того часу </w:t>
      </w:r>
      <w:r w:rsidRPr="007E003D">
        <w:rPr>
          <w:rFonts w:ascii="Times New Roman" w:hAnsi="Times New Roman"/>
          <w:sz w:val="28"/>
          <w:szCs w:val="28"/>
          <w:lang w:val="ru-RU"/>
        </w:rPr>
        <w:t>[</w:t>
      </w:r>
      <w:r w:rsidR="00CD5AC8">
        <w:rPr>
          <w:rFonts w:ascii="Times New Roman" w:hAnsi="Times New Roman"/>
          <w:sz w:val="28"/>
          <w:szCs w:val="28"/>
          <w:lang w:val="ru-RU"/>
        </w:rPr>
        <w:t xml:space="preserve">1, </w:t>
      </w:r>
      <w:r>
        <w:rPr>
          <w:rFonts w:ascii="Times New Roman" w:hAnsi="Times New Roman"/>
          <w:sz w:val="28"/>
          <w:szCs w:val="28"/>
        </w:rPr>
        <w:t>с. 67</w:t>
      </w:r>
      <w:r w:rsidRPr="007E003D">
        <w:rPr>
          <w:rFonts w:ascii="Times New Roman" w:hAnsi="Times New Roman"/>
          <w:sz w:val="28"/>
          <w:szCs w:val="28"/>
          <w:lang w:val="ru-RU"/>
        </w:rPr>
        <w:t>]</w:t>
      </w:r>
      <w:r>
        <w:rPr>
          <w:rFonts w:ascii="Times New Roman" w:hAnsi="Times New Roman"/>
          <w:sz w:val="28"/>
          <w:szCs w:val="28"/>
        </w:rPr>
        <w:t>. Одна з 6 БД – «Фонд особливо цінних видань» - аналітичні описи на статті з газети «</w:t>
      </w:r>
      <w:r>
        <w:rPr>
          <w:rFonts w:ascii="Times New Roman" w:hAnsi="Times New Roman"/>
          <w:sz w:val="28"/>
          <w:szCs w:val="28"/>
          <w:lang w:val="en-US"/>
        </w:rPr>
        <w:t>Lwowski</w:t>
      </w:r>
      <w:r>
        <w:rPr>
          <w:rFonts w:ascii="Times New Roman" w:hAnsi="Times New Roman"/>
          <w:sz w:val="28"/>
          <w:szCs w:val="28"/>
        </w:rPr>
        <w:t xml:space="preserve"> </w:t>
      </w:r>
      <w:r>
        <w:rPr>
          <w:rFonts w:ascii="Times New Roman" w:hAnsi="Times New Roman"/>
          <w:sz w:val="28"/>
          <w:szCs w:val="28"/>
          <w:lang w:val="en-US"/>
        </w:rPr>
        <w:t>Tygodnik</w:t>
      </w:r>
      <w:r>
        <w:rPr>
          <w:rFonts w:ascii="Times New Roman" w:hAnsi="Times New Roman"/>
          <w:sz w:val="28"/>
          <w:szCs w:val="28"/>
        </w:rPr>
        <w:t xml:space="preserve"> </w:t>
      </w:r>
      <w:r>
        <w:rPr>
          <w:rFonts w:ascii="Times New Roman" w:hAnsi="Times New Roman"/>
          <w:sz w:val="28"/>
          <w:szCs w:val="28"/>
          <w:lang w:val="en-US"/>
        </w:rPr>
        <w:t>Lekarskin</w:t>
      </w:r>
      <w:r w:rsidR="002A2A69">
        <w:rPr>
          <w:rFonts w:ascii="Times New Roman" w:hAnsi="Times New Roman"/>
          <w:sz w:val="28"/>
          <w:szCs w:val="28"/>
        </w:rPr>
        <w:t xml:space="preserve">». </w:t>
      </w:r>
      <w:r>
        <w:rPr>
          <w:rFonts w:ascii="Times New Roman" w:hAnsi="Times New Roman"/>
          <w:sz w:val="28"/>
          <w:szCs w:val="28"/>
        </w:rPr>
        <w:t xml:space="preserve">Співробітники досліджують документи про розвиток медицини в Галіції та вчених-медиків періоду </w:t>
      </w:r>
      <w:r>
        <w:rPr>
          <w:rFonts w:ascii="Times New Roman" w:hAnsi="Times New Roman"/>
          <w:sz w:val="28"/>
          <w:szCs w:val="28"/>
          <w:lang w:val="en-US"/>
        </w:rPr>
        <w:t>XV</w:t>
      </w:r>
      <w:r w:rsidRPr="005116E1">
        <w:rPr>
          <w:rFonts w:ascii="Times New Roman" w:hAnsi="Times New Roman"/>
          <w:sz w:val="28"/>
          <w:szCs w:val="28"/>
          <w:lang w:val="ru-RU"/>
        </w:rPr>
        <w:t xml:space="preserve"> – </w:t>
      </w:r>
      <w:r>
        <w:rPr>
          <w:rFonts w:ascii="Times New Roman" w:hAnsi="Times New Roman"/>
          <w:sz w:val="28"/>
          <w:szCs w:val="28"/>
          <w:lang w:val="en-US"/>
        </w:rPr>
        <w:t>XIX</w:t>
      </w:r>
      <w:r>
        <w:rPr>
          <w:rFonts w:ascii="Times New Roman" w:hAnsi="Times New Roman"/>
          <w:sz w:val="28"/>
          <w:szCs w:val="28"/>
        </w:rPr>
        <w:t xml:space="preserve"> ст. </w:t>
      </w:r>
    </w:p>
    <w:p w:rsidR="003B488C" w:rsidRDefault="00837E59" w:rsidP="001B146F">
      <w:pPr>
        <w:spacing w:line="360" w:lineRule="auto"/>
        <w:jc w:val="both"/>
        <w:rPr>
          <w:rFonts w:ascii="Times New Roman" w:hAnsi="Times New Roman"/>
          <w:sz w:val="28"/>
          <w:szCs w:val="28"/>
        </w:rPr>
      </w:pPr>
      <w:r>
        <w:rPr>
          <w:rFonts w:ascii="Times New Roman" w:hAnsi="Times New Roman"/>
          <w:sz w:val="28"/>
          <w:szCs w:val="28"/>
        </w:rPr>
        <w:t>Наукова бібліотека</w:t>
      </w:r>
      <w:r w:rsidR="003B488C">
        <w:rPr>
          <w:rFonts w:ascii="Times New Roman" w:hAnsi="Times New Roman"/>
          <w:sz w:val="28"/>
          <w:szCs w:val="28"/>
        </w:rPr>
        <w:t xml:space="preserve"> Одеського національного медичного університету продовжує сканування стародруків для цифрової колекції книжкових пам’яток, у минулому році було створено 21 копію </w:t>
      </w:r>
      <w:r w:rsidR="003B488C" w:rsidRPr="000811C3">
        <w:rPr>
          <w:rFonts w:ascii="Times New Roman" w:hAnsi="Times New Roman"/>
          <w:sz w:val="28"/>
          <w:szCs w:val="28"/>
        </w:rPr>
        <w:t>[</w:t>
      </w:r>
      <w:r>
        <w:rPr>
          <w:rFonts w:ascii="Times New Roman" w:hAnsi="Times New Roman"/>
          <w:sz w:val="28"/>
          <w:szCs w:val="28"/>
        </w:rPr>
        <w:t xml:space="preserve">1, </w:t>
      </w:r>
      <w:r w:rsidR="003B488C">
        <w:rPr>
          <w:rFonts w:ascii="Times New Roman" w:hAnsi="Times New Roman"/>
          <w:sz w:val="28"/>
          <w:szCs w:val="28"/>
        </w:rPr>
        <w:t>с. 82</w:t>
      </w:r>
      <w:r w:rsidR="003B488C" w:rsidRPr="000811C3">
        <w:rPr>
          <w:rFonts w:ascii="Times New Roman" w:hAnsi="Times New Roman"/>
          <w:sz w:val="28"/>
          <w:szCs w:val="28"/>
        </w:rPr>
        <w:t>]</w:t>
      </w:r>
      <w:r w:rsidR="003B488C">
        <w:rPr>
          <w:rFonts w:ascii="Times New Roman" w:hAnsi="Times New Roman"/>
          <w:sz w:val="28"/>
          <w:szCs w:val="28"/>
        </w:rPr>
        <w:t>.</w:t>
      </w:r>
    </w:p>
    <w:p w:rsidR="003B488C" w:rsidRDefault="003B488C" w:rsidP="001B146F">
      <w:pPr>
        <w:spacing w:line="360" w:lineRule="auto"/>
        <w:jc w:val="both"/>
        <w:rPr>
          <w:rFonts w:ascii="Times New Roman" w:hAnsi="Times New Roman"/>
          <w:sz w:val="28"/>
          <w:szCs w:val="28"/>
        </w:rPr>
      </w:pPr>
      <w:r>
        <w:rPr>
          <w:rFonts w:ascii="Times New Roman" w:hAnsi="Times New Roman"/>
          <w:sz w:val="28"/>
          <w:szCs w:val="28"/>
        </w:rPr>
        <w:lastRenderedPageBreak/>
        <w:t>Висновки: здійснювались дослідження, науковий опис книжкових пам’яток та цінних історичних бібліотечних зібрань (колекцій), що зберігаю</w:t>
      </w:r>
      <w:r w:rsidR="00837E59">
        <w:rPr>
          <w:rFonts w:ascii="Times New Roman" w:hAnsi="Times New Roman"/>
          <w:sz w:val="28"/>
          <w:szCs w:val="28"/>
        </w:rPr>
        <w:t>ться у ретроспективних фондах медичних бібліотек</w:t>
      </w:r>
      <w:r>
        <w:rPr>
          <w:rFonts w:ascii="Times New Roman" w:hAnsi="Times New Roman"/>
          <w:sz w:val="28"/>
          <w:szCs w:val="28"/>
        </w:rPr>
        <w:t xml:space="preserve"> України. Вивчення книжкових пам’яток, їх історії – актуальний науковий напрям історико-книгознавчих досліджень. </w:t>
      </w:r>
    </w:p>
    <w:p w:rsidR="003B488C" w:rsidRDefault="003B488C" w:rsidP="001B146F">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Література</w:t>
      </w:r>
    </w:p>
    <w:p w:rsidR="003B488C" w:rsidRPr="00FF3FDE" w:rsidRDefault="00837E59" w:rsidP="001B146F">
      <w:pPr>
        <w:spacing w:line="360" w:lineRule="auto"/>
        <w:jc w:val="both"/>
        <w:rPr>
          <w:rFonts w:ascii="Times New Roman" w:hAnsi="Times New Roman"/>
          <w:sz w:val="28"/>
          <w:szCs w:val="28"/>
        </w:rPr>
      </w:pPr>
      <w:r>
        <w:rPr>
          <w:rFonts w:ascii="Times New Roman" w:hAnsi="Times New Roman"/>
          <w:sz w:val="28"/>
          <w:szCs w:val="28"/>
        </w:rPr>
        <w:t xml:space="preserve">1. </w:t>
      </w:r>
      <w:r w:rsidR="003B488C">
        <w:rPr>
          <w:rFonts w:ascii="Times New Roman" w:hAnsi="Times New Roman"/>
          <w:sz w:val="28"/>
          <w:szCs w:val="28"/>
        </w:rPr>
        <w:t>Світ медичних бібліотек: події, факти, цифри. Рік 2020: Інформаційно-аналітичний огляд / Національна наукова медична бібліотека України. – Київ, 2021. – 152 с.</w:t>
      </w:r>
    </w:p>
    <w:p w:rsidR="003B488C" w:rsidRDefault="003B488C" w:rsidP="00D85865">
      <w:pPr>
        <w:spacing w:line="360" w:lineRule="auto"/>
        <w:jc w:val="both"/>
        <w:rPr>
          <w:rFonts w:ascii="Times New Roman" w:hAnsi="Times New Roman"/>
          <w:sz w:val="28"/>
          <w:szCs w:val="28"/>
        </w:rPr>
      </w:pPr>
    </w:p>
    <w:p w:rsidR="00295F76" w:rsidRDefault="00295F76" w:rsidP="00D85865">
      <w:pPr>
        <w:spacing w:line="360" w:lineRule="auto"/>
        <w:jc w:val="both"/>
        <w:rPr>
          <w:rFonts w:ascii="Times New Roman" w:hAnsi="Times New Roman"/>
          <w:sz w:val="28"/>
          <w:szCs w:val="28"/>
        </w:rPr>
      </w:pPr>
    </w:p>
    <w:p w:rsidR="00295F76" w:rsidRDefault="00295F76" w:rsidP="00D85865">
      <w:pPr>
        <w:spacing w:line="360" w:lineRule="auto"/>
        <w:jc w:val="both"/>
        <w:rPr>
          <w:rFonts w:ascii="Times New Roman" w:hAnsi="Times New Roman"/>
          <w:sz w:val="28"/>
          <w:szCs w:val="28"/>
        </w:rPr>
      </w:pPr>
    </w:p>
    <w:p w:rsidR="00295F76" w:rsidRDefault="00295F76" w:rsidP="00D85865">
      <w:pPr>
        <w:spacing w:line="360" w:lineRule="auto"/>
        <w:jc w:val="both"/>
        <w:rPr>
          <w:rFonts w:ascii="Times New Roman" w:hAnsi="Times New Roman"/>
          <w:sz w:val="28"/>
          <w:szCs w:val="28"/>
        </w:rPr>
      </w:pPr>
    </w:p>
    <w:p w:rsidR="00295F76" w:rsidRDefault="00295F76" w:rsidP="00D85865">
      <w:pPr>
        <w:spacing w:line="360" w:lineRule="auto"/>
        <w:jc w:val="both"/>
        <w:rPr>
          <w:rFonts w:ascii="Times New Roman" w:hAnsi="Times New Roman"/>
          <w:sz w:val="28"/>
          <w:szCs w:val="28"/>
        </w:rPr>
      </w:pPr>
    </w:p>
    <w:p w:rsidR="00295F76" w:rsidRDefault="00295F76" w:rsidP="00D85865">
      <w:pPr>
        <w:spacing w:line="360" w:lineRule="auto"/>
        <w:jc w:val="both"/>
        <w:rPr>
          <w:rFonts w:ascii="Times New Roman" w:hAnsi="Times New Roman"/>
          <w:sz w:val="28"/>
          <w:szCs w:val="28"/>
        </w:rPr>
      </w:pPr>
    </w:p>
    <w:p w:rsidR="00295F76" w:rsidRDefault="00295F76" w:rsidP="00D85865">
      <w:pPr>
        <w:spacing w:line="360" w:lineRule="auto"/>
        <w:jc w:val="both"/>
        <w:rPr>
          <w:rFonts w:ascii="Times New Roman" w:hAnsi="Times New Roman"/>
          <w:sz w:val="28"/>
          <w:szCs w:val="28"/>
        </w:rPr>
      </w:pPr>
    </w:p>
    <w:p w:rsidR="00295F76" w:rsidRDefault="00295F76" w:rsidP="00D85865">
      <w:pPr>
        <w:spacing w:line="360" w:lineRule="auto"/>
        <w:jc w:val="both"/>
        <w:rPr>
          <w:rFonts w:ascii="Times New Roman" w:hAnsi="Times New Roman"/>
          <w:sz w:val="28"/>
          <w:szCs w:val="28"/>
        </w:rPr>
      </w:pPr>
    </w:p>
    <w:p w:rsidR="00295F76" w:rsidRPr="00D85865" w:rsidRDefault="00295F76" w:rsidP="00D85865">
      <w:pPr>
        <w:spacing w:line="360" w:lineRule="auto"/>
        <w:jc w:val="both"/>
        <w:rPr>
          <w:rFonts w:ascii="Times New Roman" w:hAnsi="Times New Roman"/>
          <w:sz w:val="28"/>
          <w:szCs w:val="28"/>
        </w:rPr>
      </w:pPr>
    </w:p>
    <w:sectPr w:rsidR="00295F76" w:rsidRPr="00D85865" w:rsidSect="0089618E">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F6" w:rsidRDefault="00E257F6" w:rsidP="002C6FA3">
      <w:pPr>
        <w:spacing w:after="0" w:line="240" w:lineRule="auto"/>
      </w:pPr>
      <w:r>
        <w:separator/>
      </w:r>
    </w:p>
  </w:endnote>
  <w:endnote w:type="continuationSeparator" w:id="0">
    <w:p w:rsidR="00E257F6" w:rsidRDefault="00E257F6" w:rsidP="002C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F6" w:rsidRDefault="00E257F6" w:rsidP="002C6FA3">
      <w:pPr>
        <w:spacing w:after="0" w:line="240" w:lineRule="auto"/>
      </w:pPr>
      <w:r>
        <w:separator/>
      </w:r>
    </w:p>
  </w:footnote>
  <w:footnote w:type="continuationSeparator" w:id="0">
    <w:p w:rsidR="00E257F6" w:rsidRDefault="00E257F6" w:rsidP="002C6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433"/>
    <w:rsid w:val="000811C3"/>
    <w:rsid w:val="000817AC"/>
    <w:rsid w:val="000A0FFA"/>
    <w:rsid w:val="000F7B26"/>
    <w:rsid w:val="00125D17"/>
    <w:rsid w:val="001550D8"/>
    <w:rsid w:val="001729FD"/>
    <w:rsid w:val="001769F3"/>
    <w:rsid w:val="00193075"/>
    <w:rsid w:val="001B146F"/>
    <w:rsid w:val="001B2E09"/>
    <w:rsid w:val="001D7342"/>
    <w:rsid w:val="001D7365"/>
    <w:rsid w:val="00216B55"/>
    <w:rsid w:val="00281F4E"/>
    <w:rsid w:val="0028487E"/>
    <w:rsid w:val="002866A1"/>
    <w:rsid w:val="00295F76"/>
    <w:rsid w:val="002A2A69"/>
    <w:rsid w:val="002C6FA3"/>
    <w:rsid w:val="00311656"/>
    <w:rsid w:val="003428B2"/>
    <w:rsid w:val="00381788"/>
    <w:rsid w:val="00383734"/>
    <w:rsid w:val="00384A31"/>
    <w:rsid w:val="00390B6A"/>
    <w:rsid w:val="003B488C"/>
    <w:rsid w:val="003F62F2"/>
    <w:rsid w:val="00410F1B"/>
    <w:rsid w:val="004469C4"/>
    <w:rsid w:val="00496240"/>
    <w:rsid w:val="004D1131"/>
    <w:rsid w:val="00502FD8"/>
    <w:rsid w:val="00504B47"/>
    <w:rsid w:val="005116E1"/>
    <w:rsid w:val="00513DAC"/>
    <w:rsid w:val="00531608"/>
    <w:rsid w:val="00570CE6"/>
    <w:rsid w:val="005957BD"/>
    <w:rsid w:val="0062482E"/>
    <w:rsid w:val="006826A6"/>
    <w:rsid w:val="00682A0B"/>
    <w:rsid w:val="0069446C"/>
    <w:rsid w:val="006F214C"/>
    <w:rsid w:val="0075782A"/>
    <w:rsid w:val="00793050"/>
    <w:rsid w:val="0079385E"/>
    <w:rsid w:val="007B3514"/>
    <w:rsid w:val="007E003D"/>
    <w:rsid w:val="007E481D"/>
    <w:rsid w:val="00802438"/>
    <w:rsid w:val="00837E59"/>
    <w:rsid w:val="00850EEE"/>
    <w:rsid w:val="0089618E"/>
    <w:rsid w:val="008A1EA0"/>
    <w:rsid w:val="008A67A3"/>
    <w:rsid w:val="008B7E8E"/>
    <w:rsid w:val="008C10D5"/>
    <w:rsid w:val="008E0033"/>
    <w:rsid w:val="0093199A"/>
    <w:rsid w:val="00993244"/>
    <w:rsid w:val="009D765A"/>
    <w:rsid w:val="00A045BD"/>
    <w:rsid w:val="00A30C0A"/>
    <w:rsid w:val="00A5030A"/>
    <w:rsid w:val="00A62BEE"/>
    <w:rsid w:val="00AA27D8"/>
    <w:rsid w:val="00AC1FC5"/>
    <w:rsid w:val="00AC5D87"/>
    <w:rsid w:val="00B60BD8"/>
    <w:rsid w:val="00B85561"/>
    <w:rsid w:val="00B963B6"/>
    <w:rsid w:val="00BF635D"/>
    <w:rsid w:val="00C362C5"/>
    <w:rsid w:val="00C522FC"/>
    <w:rsid w:val="00C956AE"/>
    <w:rsid w:val="00CD1D59"/>
    <w:rsid w:val="00CD5AC8"/>
    <w:rsid w:val="00CE1B07"/>
    <w:rsid w:val="00CE232A"/>
    <w:rsid w:val="00D60433"/>
    <w:rsid w:val="00D85865"/>
    <w:rsid w:val="00D95A70"/>
    <w:rsid w:val="00DA369B"/>
    <w:rsid w:val="00DE51CD"/>
    <w:rsid w:val="00E114B2"/>
    <w:rsid w:val="00E257F6"/>
    <w:rsid w:val="00E37086"/>
    <w:rsid w:val="00E76F49"/>
    <w:rsid w:val="00E87705"/>
    <w:rsid w:val="00EB5C89"/>
    <w:rsid w:val="00F1452B"/>
    <w:rsid w:val="00F201F6"/>
    <w:rsid w:val="00F22892"/>
    <w:rsid w:val="00F264B3"/>
    <w:rsid w:val="00F30749"/>
    <w:rsid w:val="00F8314C"/>
    <w:rsid w:val="00F9481D"/>
    <w:rsid w:val="00FF3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6F004"/>
  <w15:docId w15:val="{5465A67B-B734-4303-A291-416B0986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18E"/>
    <w:pPr>
      <w:spacing w:after="160" w:line="259" w:lineRule="auto"/>
    </w:pPr>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FA3"/>
    <w:pPr>
      <w:tabs>
        <w:tab w:val="center" w:pos="4844"/>
        <w:tab w:val="right" w:pos="9689"/>
      </w:tabs>
    </w:pPr>
  </w:style>
  <w:style w:type="character" w:customStyle="1" w:styleId="a4">
    <w:name w:val="Верхний колонтитул Знак"/>
    <w:link w:val="a3"/>
    <w:uiPriority w:val="99"/>
    <w:rsid w:val="002C6FA3"/>
    <w:rPr>
      <w:sz w:val="22"/>
      <w:szCs w:val="22"/>
      <w:lang w:val="uk-UA"/>
    </w:rPr>
  </w:style>
  <w:style w:type="paragraph" w:styleId="a5">
    <w:name w:val="footer"/>
    <w:basedOn w:val="a"/>
    <w:link w:val="a6"/>
    <w:uiPriority w:val="99"/>
    <w:unhideWhenUsed/>
    <w:rsid w:val="002C6FA3"/>
    <w:pPr>
      <w:tabs>
        <w:tab w:val="center" w:pos="4844"/>
        <w:tab w:val="right" w:pos="9689"/>
      </w:tabs>
    </w:pPr>
  </w:style>
  <w:style w:type="character" w:customStyle="1" w:styleId="a6">
    <w:name w:val="Нижний колонтитул Знак"/>
    <w:link w:val="a5"/>
    <w:uiPriority w:val="99"/>
    <w:rsid w:val="002C6FA3"/>
    <w:rPr>
      <w:sz w:val="22"/>
      <w:szCs w:val="22"/>
      <w:lang w:val="uk-UA"/>
    </w:rPr>
  </w:style>
  <w:style w:type="character" w:styleId="a7">
    <w:name w:val="Hyperlink"/>
    <w:uiPriority w:val="99"/>
    <w:unhideWhenUsed/>
    <w:rsid w:val="002C6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4</Pages>
  <Words>720</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 User</dc:creator>
  <cp:keywords/>
  <dc:description/>
  <cp:lastModifiedBy>Standard User</cp:lastModifiedBy>
  <cp:revision>126</cp:revision>
  <dcterms:created xsi:type="dcterms:W3CDTF">2021-10-11T09:36:00Z</dcterms:created>
  <dcterms:modified xsi:type="dcterms:W3CDTF">2022-01-27T10:30:00Z</dcterms:modified>
</cp:coreProperties>
</file>