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4" w:rsidRDefault="00A90A4B" w:rsidP="007150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СУЧАСНІ НАПРЯМКИ ВИКЛАДАННЯ АКУШЕРСТВА І ГІНЕКОЛОГІЇ АНГЛОМОВНИМ СТУДЕНТАМ У ХАРКІВСЬКОМУ НАЦІОНАЛЬНОМУ МЕДИЧНОМУ УНІВЕРСИТЕТІ</w:t>
      </w:r>
    </w:p>
    <w:p w:rsidR="00A90A4B" w:rsidRDefault="00A90A4B" w:rsidP="007150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:rsidR="00A90A4B" w:rsidRDefault="00A90A4B" w:rsidP="007150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медичних наук,</w:t>
      </w:r>
    </w:p>
    <w:p w:rsidR="00A90A4B" w:rsidRDefault="00A90A4B" w:rsidP="007150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акушерства та гінекології №2,</w:t>
      </w:r>
    </w:p>
    <w:p w:rsidR="00A90A4B" w:rsidRDefault="00A90A4B" w:rsidP="007150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A90A4B" w:rsidRDefault="00A90A4B" w:rsidP="007150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Вища освіта України у тепер</w:t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>ішній час має низку змін, які з</w:t>
      </w:r>
      <w:r>
        <w:rPr>
          <w:rFonts w:ascii="Times New Roman" w:hAnsi="Times New Roman" w:cs="Times New Roman"/>
          <w:sz w:val="28"/>
          <w:szCs w:val="28"/>
          <w:lang w:val="uk-UA"/>
        </w:rPr>
        <w:t>умовлені інтеграцією країни в Європейський науковий простір.</w:t>
      </w:r>
      <w:r w:rsidR="008D1E6C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зн</w:t>
      </w:r>
      <w:r w:rsidR="00603DCD">
        <w:rPr>
          <w:rFonts w:ascii="Times New Roman" w:hAnsi="Times New Roman" w:cs="Times New Roman"/>
          <w:sz w:val="28"/>
          <w:szCs w:val="28"/>
          <w:lang w:val="uk-UA"/>
        </w:rPr>
        <w:t>ань зацікавлені бути конкуренто</w:t>
      </w:r>
      <w:r w:rsidR="008D1E6C">
        <w:rPr>
          <w:rFonts w:ascii="Times New Roman" w:hAnsi="Times New Roman" w:cs="Times New Roman"/>
          <w:sz w:val="28"/>
          <w:szCs w:val="28"/>
          <w:lang w:val="uk-UA"/>
        </w:rPr>
        <w:t>спроможними на міжнародному</w:t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 xml:space="preserve"> ринку праці з можливістю </w:t>
      </w:r>
      <w:proofErr w:type="spellStart"/>
      <w:r w:rsidR="00FC09A2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8D1E6C">
        <w:rPr>
          <w:rFonts w:ascii="Times New Roman" w:hAnsi="Times New Roman" w:cs="Times New Roman"/>
          <w:sz w:val="28"/>
          <w:szCs w:val="28"/>
          <w:lang w:val="uk-UA"/>
        </w:rPr>
        <w:t>реалізуватися</w:t>
      </w:r>
      <w:proofErr w:type="spellEnd"/>
      <w:r w:rsidR="008D1E6C">
        <w:rPr>
          <w:rFonts w:ascii="Times New Roman" w:hAnsi="Times New Roman" w:cs="Times New Roman"/>
          <w:sz w:val="28"/>
          <w:szCs w:val="28"/>
          <w:lang w:val="uk-UA"/>
        </w:rPr>
        <w:t xml:space="preserve"> як професіонали.</w:t>
      </w:r>
    </w:p>
    <w:p w:rsidR="008D1E6C" w:rsidRDefault="008D1E6C" w:rsidP="007150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>Разом з тим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сучасні тенденції зумовлюють перебудову ос</w:t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>вітнього процесу, а також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викладача. При цьому формується </w:t>
      </w:r>
      <w:proofErr w:type="spellStart"/>
      <w:r w:rsidRPr="008D1E6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D1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6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D1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6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FC09A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D1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6C">
        <w:rPr>
          <w:rFonts w:ascii="Times New Roman" w:hAnsi="Times New Roman" w:cs="Times New Roman"/>
          <w:sz w:val="28"/>
          <w:szCs w:val="28"/>
        </w:rPr>
        <w:t>п</w:t>
      </w:r>
      <w:r w:rsidR="00A01B95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="00A01B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01B9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FC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9A2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="00FC09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C09A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C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9A2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="00FC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9A2">
        <w:rPr>
          <w:rFonts w:ascii="Times New Roman" w:hAnsi="Times New Roman" w:cs="Times New Roman"/>
          <w:sz w:val="28"/>
          <w:szCs w:val="28"/>
        </w:rPr>
        <w:t>розвин</w:t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>ену</w:t>
      </w:r>
      <w:proofErr w:type="spellEnd"/>
      <w:r w:rsidRPr="008D1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6C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[1, с.</w:t>
      </w:r>
      <w:r w:rsidR="00603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72].</w:t>
      </w:r>
    </w:p>
    <w:p w:rsidR="002D01F1" w:rsidRDefault="00B32453" w:rsidP="007150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Однією з базових дисциплін, яку пов</w:t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>инен опанувати майбутній лікар,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акушерство та гінекологія. При тому, що предмет має «</w:t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 xml:space="preserve">консервативні» риси, його 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змінилося. Особливо це стосується напрямку роботи з англомовними студентами, наступна діяльність яких може здій</w:t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>снюватися у будь-якому</w:t>
      </w:r>
      <w:r w:rsidR="000701CD">
        <w:rPr>
          <w:rFonts w:ascii="Times New Roman" w:hAnsi="Times New Roman" w:cs="Times New Roman"/>
          <w:sz w:val="28"/>
          <w:szCs w:val="28"/>
          <w:lang w:val="uk-UA"/>
        </w:rPr>
        <w:t xml:space="preserve"> кутку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світу. Сьогодні вже стало нормою використання під час вивчення акушерства і гінекології сучасних набутків світових вчених, які представлені у численних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гайдлайнах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публікаціях. Все частіше в освітній процес втілюються результати </w:t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науково-дослід</w:t>
      </w:r>
      <w:r w:rsidR="00FC09A2">
        <w:rPr>
          <w:rFonts w:ascii="Times New Roman" w:hAnsi="Times New Roman" w:cs="Times New Roman"/>
          <w:sz w:val="28"/>
          <w:szCs w:val="28"/>
          <w:lang w:val="uk-UA"/>
        </w:rPr>
        <w:t>ницької</w:t>
      </w:r>
      <w:r w:rsidR="000701CD">
        <w:rPr>
          <w:rFonts w:ascii="Times New Roman" w:hAnsi="Times New Roman" w:cs="Times New Roman"/>
          <w:sz w:val="28"/>
          <w:szCs w:val="28"/>
          <w:lang w:val="uk-UA"/>
        </w:rPr>
        <w:t xml:space="preserve"> роботи, які можуть бути представлені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спеціалізованих конференціях аб</w:t>
      </w:r>
      <w:r w:rsidR="002D01F1">
        <w:rPr>
          <w:rFonts w:ascii="Times New Roman" w:hAnsi="Times New Roman" w:cs="Times New Roman"/>
          <w:sz w:val="28"/>
          <w:szCs w:val="28"/>
          <w:lang w:val="uk-UA"/>
        </w:rPr>
        <w:t>о у вигляді друкованих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1F1">
        <w:rPr>
          <w:rFonts w:ascii="Times New Roman" w:hAnsi="Times New Roman" w:cs="Times New Roman"/>
          <w:sz w:val="28"/>
          <w:szCs w:val="28"/>
          <w:lang w:val="uk-UA"/>
        </w:rPr>
        <w:t xml:space="preserve"> Але ми розуміємо, що цей процес дуже складний, ос</w:t>
      </w:r>
      <w:r w:rsidR="000701CD">
        <w:rPr>
          <w:rFonts w:ascii="Times New Roman" w:hAnsi="Times New Roman" w:cs="Times New Roman"/>
          <w:sz w:val="28"/>
          <w:szCs w:val="28"/>
          <w:lang w:val="uk-UA"/>
        </w:rPr>
        <w:t>обливо для студентів-іноземців.</w:t>
      </w:r>
    </w:p>
    <w:p w:rsidR="002D01F1" w:rsidRPr="00553B5C" w:rsidRDefault="002D01F1" w:rsidP="007150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подолання об'єктивних складнощів створено освітнє середовище в якому майбутній лікар має можливість не тільки отримати якісні знання, але й розвивати ділові риси, відчути власні компетентності.</w:t>
      </w:r>
      <w:r w:rsidR="00553B5C" w:rsidRPr="00553B5C">
        <w:rPr>
          <w:lang w:val="uk-UA"/>
        </w:rPr>
        <w:t xml:space="preserve"> </w:t>
      </w:r>
      <w:r w:rsidR="00553B5C" w:rsidRPr="00553B5C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освітнє середовище визначається як сукупність організаційно-педагогічних умов і </w:t>
      </w:r>
      <w:r w:rsidR="000701CD">
        <w:rPr>
          <w:rFonts w:ascii="Times New Roman" w:hAnsi="Times New Roman" w:cs="Times New Roman"/>
          <w:sz w:val="28"/>
          <w:szCs w:val="28"/>
          <w:lang w:val="uk-UA"/>
        </w:rPr>
        <w:lastRenderedPageBreak/>
        <w:t>факторів, це також система</w:t>
      </w:r>
      <w:r w:rsidR="00553B5C" w:rsidRPr="00553B5C">
        <w:rPr>
          <w:rFonts w:ascii="Times New Roman" w:hAnsi="Times New Roman" w:cs="Times New Roman"/>
          <w:sz w:val="28"/>
          <w:szCs w:val="28"/>
          <w:lang w:val="uk-UA"/>
        </w:rPr>
        <w:t xml:space="preserve"> впливів і умов; як засіб навчання, що сприяє формуванню мотивації студентів до саморозвитку, самоосвіти та є необхідним для професійного </w:t>
      </w:r>
      <w:r w:rsidR="00553B5C">
        <w:rPr>
          <w:rFonts w:ascii="Times New Roman" w:hAnsi="Times New Roman" w:cs="Times New Roman"/>
          <w:sz w:val="28"/>
          <w:szCs w:val="28"/>
          <w:lang w:val="uk-UA"/>
        </w:rPr>
        <w:t>становлення майбутнього фахівця [2, с.</w:t>
      </w:r>
      <w:r w:rsidR="00603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439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553B5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D01F1" w:rsidRDefault="002D01F1" w:rsidP="007150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Крім </w:t>
      </w:r>
      <w:r w:rsidR="000701CD">
        <w:rPr>
          <w:rFonts w:ascii="Times New Roman" w:hAnsi="Times New Roman" w:cs="Times New Roman"/>
          <w:sz w:val="28"/>
          <w:szCs w:val="28"/>
          <w:lang w:val="uk-UA"/>
        </w:rPr>
        <w:t>того, можливі побутові особливості життя студента-іноземця</w:t>
      </w:r>
      <w:r w:rsidR="00D02F13">
        <w:rPr>
          <w:rFonts w:ascii="Times New Roman" w:hAnsi="Times New Roman" w:cs="Times New Roman"/>
          <w:sz w:val="28"/>
          <w:szCs w:val="28"/>
          <w:lang w:val="uk-UA"/>
        </w:rPr>
        <w:t>, 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мовний бар'єр, </w:t>
      </w:r>
      <w:r w:rsidR="000701C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належність до будь-якого віросповідання, </w:t>
      </w:r>
      <w:r w:rsidR="00AF7D7E">
        <w:rPr>
          <w:rFonts w:ascii="Times New Roman" w:hAnsi="Times New Roman" w:cs="Times New Roman"/>
          <w:sz w:val="28"/>
          <w:szCs w:val="28"/>
          <w:lang w:val="uk-UA"/>
        </w:rPr>
        <w:t xml:space="preserve">природна сором'язливість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дозволяю</w:t>
      </w:r>
      <w:r w:rsidR="00AF7D7E">
        <w:rPr>
          <w:rFonts w:ascii="Times New Roman" w:hAnsi="Times New Roman" w:cs="Times New Roman"/>
          <w:sz w:val="28"/>
          <w:szCs w:val="28"/>
          <w:lang w:val="uk-UA"/>
        </w:rPr>
        <w:t>ть розглядати навчання акушерству і гінекології</w:t>
      </w:r>
      <w:r w:rsidR="00D10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D7E">
        <w:rPr>
          <w:rFonts w:ascii="Times New Roman" w:hAnsi="Times New Roman" w:cs="Times New Roman"/>
          <w:sz w:val="28"/>
          <w:szCs w:val="28"/>
          <w:lang w:val="uk-UA"/>
        </w:rPr>
        <w:t xml:space="preserve">як навчання </w:t>
      </w:r>
      <w:r w:rsidR="00D1075A">
        <w:rPr>
          <w:rFonts w:ascii="Times New Roman" w:hAnsi="Times New Roman" w:cs="Times New Roman"/>
          <w:sz w:val="28"/>
          <w:szCs w:val="28"/>
          <w:lang w:val="uk-UA"/>
        </w:rPr>
        <w:t>з в</w:t>
      </w:r>
      <w:r w:rsidR="00EC43F1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икористанням принципів інклюзії, </w:t>
      </w:r>
      <w:r w:rsidR="00AF7D7E">
        <w:rPr>
          <w:rFonts w:ascii="Times New Roman" w:hAnsi="Times New Roman" w:cs="Times New Roman"/>
          <w:sz w:val="28"/>
          <w:szCs w:val="28"/>
          <w:lang w:val="uk-UA"/>
        </w:rPr>
        <w:t>що враховує</w:t>
      </w:r>
      <w:r w:rsidR="00EC43F1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</w:t>
      </w:r>
      <w:r w:rsidR="00403B96">
        <w:rPr>
          <w:rFonts w:ascii="Times New Roman" w:hAnsi="Times New Roman" w:cs="Times New Roman"/>
          <w:sz w:val="28"/>
          <w:szCs w:val="28"/>
          <w:lang w:val="uk-UA"/>
        </w:rPr>
        <w:t xml:space="preserve">специфічні </w:t>
      </w:r>
      <w:r w:rsidR="00B062D8">
        <w:rPr>
          <w:rFonts w:ascii="Times New Roman" w:hAnsi="Times New Roman" w:cs="Times New Roman"/>
          <w:sz w:val="28"/>
          <w:szCs w:val="28"/>
          <w:lang w:val="uk-UA"/>
        </w:rPr>
        <w:t>пот</w:t>
      </w:r>
      <w:r w:rsidR="00E83246">
        <w:rPr>
          <w:rFonts w:ascii="Times New Roman" w:hAnsi="Times New Roman" w:cs="Times New Roman"/>
          <w:sz w:val="28"/>
          <w:szCs w:val="28"/>
          <w:lang w:val="uk-UA"/>
        </w:rPr>
        <w:t xml:space="preserve">реби. Виникає необхідність </w:t>
      </w:r>
      <w:proofErr w:type="spellStart"/>
      <w:r w:rsidR="00E83246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062D8">
        <w:rPr>
          <w:rFonts w:ascii="Times New Roman" w:hAnsi="Times New Roman" w:cs="Times New Roman"/>
          <w:sz w:val="28"/>
          <w:szCs w:val="28"/>
          <w:lang w:val="uk-UA"/>
        </w:rPr>
        <w:t>аудиторної</w:t>
      </w:r>
      <w:proofErr w:type="spellEnd"/>
      <w:r w:rsidR="00B062D8">
        <w:rPr>
          <w:rFonts w:ascii="Times New Roman" w:hAnsi="Times New Roman" w:cs="Times New Roman"/>
          <w:sz w:val="28"/>
          <w:szCs w:val="28"/>
          <w:lang w:val="uk-UA"/>
        </w:rPr>
        <w:t xml:space="preserve"> роботи зі студентами, налагодження умов для зворотного зв'язку</w:t>
      </w:r>
      <w:r w:rsidR="000701CD" w:rsidRPr="000701CD">
        <w:rPr>
          <w:lang w:val="uk-UA"/>
        </w:rPr>
        <w:t xml:space="preserve"> </w:t>
      </w:r>
      <w:r w:rsidR="000701CD" w:rsidRPr="000701CD">
        <w:rPr>
          <w:rFonts w:ascii="Times New Roman" w:hAnsi="Times New Roman" w:cs="Times New Roman"/>
          <w:sz w:val="28"/>
          <w:szCs w:val="28"/>
          <w:lang w:val="uk-UA"/>
        </w:rPr>
        <w:t>з обов'язковим дотриманням правил конфіденційності</w:t>
      </w:r>
      <w:r w:rsidR="00AF7D7E">
        <w:rPr>
          <w:rFonts w:ascii="Times New Roman" w:hAnsi="Times New Roman" w:cs="Times New Roman"/>
          <w:sz w:val="28"/>
          <w:szCs w:val="28"/>
          <w:lang w:val="uk-UA"/>
        </w:rPr>
        <w:t>, орієнтуючись на</w:t>
      </w:r>
      <w:r w:rsidR="000701CD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</w:t>
      </w:r>
      <w:r w:rsidR="000701CD" w:rsidRPr="000701CD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B06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62D8" w:rsidRPr="00B062D8">
        <w:rPr>
          <w:rFonts w:ascii="Times New Roman" w:hAnsi="Times New Roman" w:cs="Times New Roman"/>
          <w:sz w:val="28"/>
          <w:szCs w:val="28"/>
          <w:lang w:val="uk-UA"/>
        </w:rPr>
        <w:t xml:space="preserve">Також варто зауважити, що для </w:t>
      </w:r>
      <w:r w:rsidR="00B062D8">
        <w:rPr>
          <w:rFonts w:ascii="Times New Roman" w:hAnsi="Times New Roman" w:cs="Times New Roman"/>
          <w:sz w:val="28"/>
          <w:szCs w:val="28"/>
          <w:lang w:val="uk-UA"/>
        </w:rPr>
        <w:t>іноземних студентів дуже важли</w:t>
      </w:r>
      <w:r w:rsidR="00B062D8" w:rsidRPr="00B062D8">
        <w:rPr>
          <w:rFonts w:ascii="Times New Roman" w:hAnsi="Times New Roman" w:cs="Times New Roman"/>
          <w:sz w:val="28"/>
          <w:szCs w:val="28"/>
          <w:lang w:val="uk-UA"/>
        </w:rPr>
        <w:t xml:space="preserve">вим є уявлення про викладача не тільки </w:t>
      </w:r>
      <w:r w:rsidR="00B062D8">
        <w:rPr>
          <w:rFonts w:ascii="Times New Roman" w:hAnsi="Times New Roman" w:cs="Times New Roman"/>
          <w:sz w:val="28"/>
          <w:szCs w:val="28"/>
          <w:lang w:val="uk-UA"/>
        </w:rPr>
        <w:t>як про більш досвідчену та «го</w:t>
      </w:r>
      <w:r w:rsidR="00B062D8" w:rsidRPr="00B062D8">
        <w:rPr>
          <w:rFonts w:ascii="Times New Roman" w:hAnsi="Times New Roman" w:cs="Times New Roman"/>
          <w:sz w:val="28"/>
          <w:szCs w:val="28"/>
          <w:lang w:val="uk-UA"/>
        </w:rPr>
        <w:t>ловну» особу педагогічного процесу, але й про педагога, який завжди готовий до вільної комунікаці</w:t>
      </w:r>
      <w:r w:rsidR="00B062D8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553B5C">
        <w:rPr>
          <w:rFonts w:ascii="Times New Roman" w:hAnsi="Times New Roman" w:cs="Times New Roman"/>
          <w:sz w:val="28"/>
          <w:szCs w:val="28"/>
          <w:lang w:val="uk-UA"/>
        </w:rPr>
        <w:t xml:space="preserve"> здатен вислухати різні думки [3</w:t>
      </w:r>
      <w:r w:rsidR="00403B96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603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B9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062D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03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3B96" w:rsidRDefault="00403B96" w:rsidP="007150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Дуже важливим в навчальному процесі є оцінювання знань студентів</w:t>
      </w:r>
      <w:r w:rsidR="00AE223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може бути не тільки показником засвоєння акушерства та гінекології, а основою сам</w:t>
      </w:r>
      <w:r w:rsidR="00553B5C">
        <w:rPr>
          <w:rFonts w:ascii="Times New Roman" w:hAnsi="Times New Roman" w:cs="Times New Roman"/>
          <w:sz w:val="28"/>
          <w:szCs w:val="28"/>
          <w:lang w:val="uk-UA"/>
        </w:rPr>
        <w:t>ооцінки майбутнього лікаря. Н</w:t>
      </w:r>
      <w:r>
        <w:rPr>
          <w:rFonts w:ascii="Times New Roman" w:hAnsi="Times New Roman" w:cs="Times New Roman"/>
          <w:sz w:val="28"/>
          <w:szCs w:val="28"/>
          <w:lang w:val="uk-UA"/>
        </w:rPr>
        <w:t>ами активно використовується про</w:t>
      </w:r>
      <w:r w:rsidR="00AD3E98">
        <w:rPr>
          <w:rFonts w:ascii="Times New Roman" w:hAnsi="Times New Roman" w:cs="Times New Roman"/>
          <w:sz w:val="28"/>
          <w:szCs w:val="28"/>
          <w:lang w:val="uk-UA"/>
        </w:rPr>
        <w:t>зорий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теоретичних знань та практичних навичок</w:t>
      </w:r>
      <w:r w:rsidR="00AD3E98">
        <w:rPr>
          <w:rFonts w:ascii="Times New Roman" w:hAnsi="Times New Roman" w:cs="Times New Roman"/>
          <w:sz w:val="28"/>
          <w:szCs w:val="28"/>
          <w:lang w:val="uk-UA"/>
        </w:rPr>
        <w:t>, який є суттєвою складовою академічної доброчес</w:t>
      </w:r>
      <w:r w:rsidR="0018540A">
        <w:rPr>
          <w:rFonts w:ascii="Times New Roman" w:hAnsi="Times New Roman" w:cs="Times New Roman"/>
          <w:sz w:val="28"/>
          <w:szCs w:val="28"/>
          <w:lang w:val="uk-UA"/>
        </w:rPr>
        <w:t xml:space="preserve">ності. Ми </w:t>
      </w:r>
      <w:r w:rsidR="00AE2233">
        <w:rPr>
          <w:rFonts w:ascii="Times New Roman" w:hAnsi="Times New Roman" w:cs="Times New Roman"/>
          <w:sz w:val="28"/>
          <w:szCs w:val="28"/>
          <w:lang w:val="uk-UA"/>
        </w:rPr>
        <w:t xml:space="preserve">ознайомлюємо </w:t>
      </w:r>
      <w:r w:rsidR="0018540A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="00AD3E98">
        <w:rPr>
          <w:rFonts w:ascii="Times New Roman" w:hAnsi="Times New Roman" w:cs="Times New Roman"/>
          <w:sz w:val="28"/>
          <w:szCs w:val="28"/>
          <w:lang w:val="uk-UA"/>
        </w:rPr>
        <w:t>з критеріями оцінювання різних</w:t>
      </w:r>
      <w:r w:rsidR="00553B5C">
        <w:rPr>
          <w:rFonts w:ascii="Times New Roman" w:hAnsi="Times New Roman" w:cs="Times New Roman"/>
          <w:sz w:val="28"/>
          <w:szCs w:val="28"/>
          <w:lang w:val="uk-UA"/>
        </w:rPr>
        <w:t xml:space="preserve"> складових частин</w:t>
      </w:r>
      <w:r w:rsidR="00AD3E98">
        <w:rPr>
          <w:rFonts w:ascii="Times New Roman" w:hAnsi="Times New Roman" w:cs="Times New Roman"/>
          <w:sz w:val="28"/>
          <w:szCs w:val="28"/>
          <w:lang w:val="uk-UA"/>
        </w:rPr>
        <w:t xml:space="preserve"> його активності під час засвоєння дисципліни ще до початку виконання ним будь-якого етапу роботи.</w:t>
      </w:r>
    </w:p>
    <w:p w:rsidR="00D85C8B" w:rsidRDefault="00D85C8B" w:rsidP="007150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Враховуючи вищевикладене, велику роль набуває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силабус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дис</w:t>
      </w:r>
      <w:r w:rsidR="00AE022C">
        <w:rPr>
          <w:rFonts w:ascii="Times New Roman" w:hAnsi="Times New Roman" w:cs="Times New Roman"/>
          <w:sz w:val="28"/>
          <w:szCs w:val="28"/>
          <w:lang w:val="uk-UA"/>
        </w:rPr>
        <w:t>ципліни акушерство і гінекологія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F1A">
        <w:rPr>
          <w:rFonts w:ascii="Times New Roman" w:hAnsi="Times New Roman" w:cs="Times New Roman"/>
          <w:sz w:val="28"/>
          <w:szCs w:val="28"/>
          <w:lang w:val="uk-UA"/>
        </w:rPr>
        <w:t xml:space="preserve">який надає студентам-іноземцям розуміння того, що очікується </w:t>
      </w:r>
      <w:r w:rsidR="00AE022C">
        <w:rPr>
          <w:rFonts w:ascii="Times New Roman" w:hAnsi="Times New Roman" w:cs="Times New Roman"/>
          <w:sz w:val="28"/>
          <w:szCs w:val="28"/>
          <w:lang w:val="uk-UA"/>
        </w:rPr>
        <w:t>під час навчання, які фахові</w:t>
      </w:r>
      <w:r w:rsidR="00F05F1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</w:t>
      </w:r>
      <w:r w:rsidR="00AE022C">
        <w:rPr>
          <w:rFonts w:ascii="Times New Roman" w:hAnsi="Times New Roman" w:cs="Times New Roman"/>
          <w:sz w:val="28"/>
          <w:szCs w:val="28"/>
          <w:lang w:val="uk-UA"/>
        </w:rPr>
        <w:t>сті треба набути;</w:t>
      </w:r>
      <w:r w:rsidR="00F05F1A">
        <w:rPr>
          <w:rFonts w:ascii="Times New Roman" w:hAnsi="Times New Roman" w:cs="Times New Roman"/>
          <w:sz w:val="28"/>
          <w:szCs w:val="28"/>
          <w:lang w:val="uk-UA"/>
        </w:rPr>
        <w:t xml:space="preserve"> теми для опанування та інформаційні ресурси, які треба використовувати. В </w:t>
      </w:r>
      <w:proofErr w:type="spellStart"/>
      <w:r w:rsidR="00F05F1A">
        <w:rPr>
          <w:rFonts w:ascii="Times New Roman" w:hAnsi="Times New Roman" w:cs="Times New Roman"/>
          <w:sz w:val="28"/>
          <w:szCs w:val="28"/>
          <w:lang w:val="uk-UA"/>
        </w:rPr>
        <w:t>силабусі</w:t>
      </w:r>
      <w:proofErr w:type="spellEnd"/>
      <w:r w:rsidR="00F05F1A">
        <w:rPr>
          <w:rFonts w:ascii="Times New Roman" w:hAnsi="Times New Roman" w:cs="Times New Roman"/>
          <w:sz w:val="28"/>
          <w:szCs w:val="28"/>
          <w:lang w:val="uk-UA"/>
        </w:rPr>
        <w:t xml:space="preserve"> також міститься інформація щодо каналів комунікації з викладачем, який на цьому етапі виконує роль </w:t>
      </w:r>
      <w:proofErr w:type="spellStart"/>
      <w:r w:rsidR="00F05F1A">
        <w:rPr>
          <w:rFonts w:ascii="Times New Roman" w:hAnsi="Times New Roman" w:cs="Times New Roman"/>
          <w:sz w:val="28"/>
          <w:szCs w:val="28"/>
          <w:lang w:val="uk-UA"/>
        </w:rPr>
        <w:t>тьютора</w:t>
      </w:r>
      <w:proofErr w:type="spellEnd"/>
      <w:r w:rsidR="00F05F1A">
        <w:rPr>
          <w:rFonts w:ascii="Times New Roman" w:hAnsi="Times New Roman" w:cs="Times New Roman"/>
          <w:sz w:val="28"/>
          <w:szCs w:val="28"/>
          <w:lang w:val="uk-UA"/>
        </w:rPr>
        <w:t>, тобто наставника. Починаючи навчання, студент вже має сформовану чітку уяву про предмет.</w:t>
      </w:r>
    </w:p>
    <w:p w:rsidR="00F05F1A" w:rsidRDefault="00351ADB" w:rsidP="007150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Таким чином, основними напрямками</w:t>
      </w:r>
      <w:r w:rsidR="00EE1233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 акушерства</w:t>
      </w:r>
      <w:r w:rsidR="00F05F1A">
        <w:rPr>
          <w:rFonts w:ascii="Times New Roman" w:hAnsi="Times New Roman" w:cs="Times New Roman"/>
          <w:sz w:val="28"/>
          <w:szCs w:val="28"/>
          <w:lang w:val="uk-UA"/>
        </w:rPr>
        <w:t xml:space="preserve"> і гінекології студентів-іноземців є створення освітнього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принципами інклюзії,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прозора оцінка знань, спираючись на акад</w:t>
      </w:r>
      <w:r w:rsidR="00EE1233">
        <w:rPr>
          <w:rFonts w:ascii="Times New Roman" w:hAnsi="Times New Roman" w:cs="Times New Roman"/>
          <w:sz w:val="28"/>
          <w:szCs w:val="28"/>
          <w:lang w:val="uk-UA"/>
        </w:rPr>
        <w:t xml:space="preserve">емічну доброчесність,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якісного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силабусу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 вважаємо, що ці напрямки поліпшать якість в</w:t>
      </w:r>
      <w:r w:rsidR="00EE1233">
        <w:rPr>
          <w:rFonts w:ascii="Times New Roman" w:hAnsi="Times New Roman" w:cs="Times New Roman"/>
          <w:sz w:val="28"/>
          <w:szCs w:val="28"/>
          <w:lang w:val="uk-UA"/>
        </w:rPr>
        <w:t>ивчення акушерства і гінекології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сформують професійну компетентність.</w:t>
      </w:r>
    </w:p>
    <w:p w:rsidR="00680E7D" w:rsidRDefault="003D1953" w:rsidP="007150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E7D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680E7D" w:rsidRPr="00680E7D" w:rsidRDefault="00680E7D" w:rsidP="00680E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Заказнов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В.Ф., Бабенко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proofErr w:type="spellStart"/>
      <w:r w:rsidRPr="00680E7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8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E7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E7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8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E7D">
        <w:rPr>
          <w:rFonts w:ascii="Times New Roman" w:hAnsi="Times New Roman" w:cs="Times New Roman"/>
          <w:sz w:val="28"/>
          <w:szCs w:val="28"/>
        </w:rPr>
        <w:t>студентів-медиків</w:t>
      </w:r>
      <w:proofErr w:type="spellEnd"/>
      <w:r w:rsidRPr="00680E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0E7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8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E7D">
        <w:rPr>
          <w:rFonts w:ascii="Times New Roman" w:hAnsi="Times New Roman" w:cs="Times New Roman"/>
          <w:sz w:val="28"/>
          <w:szCs w:val="28"/>
        </w:rPr>
        <w:t>пандемії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0E7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Інклюзивна освіта: ідея, стратегія, результа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т: </w:t>
      </w:r>
      <w:r w:rsidRPr="00680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матеріали І Всеукраїнської міждисциплінарної науково-практичної конференції (м. Тернопіль, 8 квітня 2021 р.). </w:t>
      </w:r>
      <w:proofErr w:type="spellStart"/>
      <w:r w:rsidRPr="00680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Тернопіль</w:t>
      </w:r>
      <w:proofErr w:type="spellEnd"/>
      <w:r w:rsidRPr="00680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ТНПУ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В. Гнатюка, 2021.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</w:t>
      </w:r>
      <w:r w:rsidRPr="00680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0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71-74.</w:t>
      </w:r>
    </w:p>
    <w:p w:rsidR="00680E7D" w:rsidRPr="003D1953" w:rsidRDefault="00055439" w:rsidP="00680E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Лобач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r w:rsidRPr="00055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Освітнє середовище як засіб формування інформаційно-аналітичної компетентності студентів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C952F4" w:rsidRPr="003D19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Наукові записки. Серія</w:t>
      </w:r>
      <w:r w:rsidRPr="003D19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: </w:t>
      </w:r>
      <w:r w:rsidR="003D19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«</w:t>
      </w:r>
      <w:r w:rsidRPr="003D19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Проблеми методики фізико-математичної і технологічної освіти</w:t>
      </w:r>
      <w:r w:rsidR="003D19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»</w:t>
      </w:r>
      <w:r w:rsidRPr="003D19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.</w:t>
      </w:r>
      <w:r w:rsidRPr="00055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D1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2014. Вип.</w:t>
      </w:r>
      <w:r w:rsidR="003D1953" w:rsidRPr="00055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5. </w:t>
      </w:r>
      <w:r w:rsidR="003D1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Ч. 1. </w:t>
      </w:r>
      <w:r w:rsidRPr="00055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С. 42–46.</w:t>
      </w:r>
    </w:p>
    <w:p w:rsidR="003D1953" w:rsidRPr="00BF00F6" w:rsidRDefault="005B2B53" w:rsidP="00680E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B53">
        <w:rPr>
          <w:rFonts w:ascii="Times New Roman" w:hAnsi="Times New Roman" w:cs="Times New Roman"/>
          <w:sz w:val="28"/>
          <w:szCs w:val="28"/>
          <w:lang w:val="uk-UA"/>
        </w:rPr>
        <w:t xml:space="preserve">Вовк О.Ю., Гордійчук Д.О., </w:t>
      </w:r>
      <w:proofErr w:type="spellStart"/>
      <w:r w:rsidRPr="005B2B53">
        <w:rPr>
          <w:rFonts w:ascii="Times New Roman" w:hAnsi="Times New Roman" w:cs="Times New Roman"/>
          <w:sz w:val="28"/>
          <w:szCs w:val="28"/>
          <w:lang w:val="uk-UA"/>
        </w:rPr>
        <w:t>Онашко</w:t>
      </w:r>
      <w:proofErr w:type="spellEnd"/>
      <w:r w:rsidRPr="005B2B53">
        <w:rPr>
          <w:rFonts w:ascii="Times New Roman" w:hAnsi="Times New Roman" w:cs="Times New Roman"/>
          <w:sz w:val="28"/>
          <w:szCs w:val="28"/>
          <w:lang w:val="uk-UA"/>
        </w:rPr>
        <w:t xml:space="preserve"> Ю.М., Вовк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підхід у роботі</w:t>
      </w:r>
      <w:r w:rsidR="00BF00F6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іноземними студентами. </w:t>
      </w:r>
      <w:proofErr w:type="spellStart"/>
      <w:r w:rsidR="00BF00F6" w:rsidRPr="00BF00F6">
        <w:rPr>
          <w:rFonts w:ascii="Times New Roman" w:hAnsi="Times New Roman" w:cs="Times New Roman"/>
          <w:i/>
          <w:sz w:val="28"/>
          <w:szCs w:val="28"/>
        </w:rPr>
        <w:t>Студентоцентрований</w:t>
      </w:r>
      <w:proofErr w:type="spellEnd"/>
      <w:r w:rsidR="00BF00F6" w:rsidRPr="00BF0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00F6" w:rsidRPr="00BF00F6">
        <w:rPr>
          <w:rFonts w:ascii="Times New Roman" w:hAnsi="Times New Roman" w:cs="Times New Roman"/>
          <w:i/>
          <w:sz w:val="28"/>
          <w:szCs w:val="28"/>
        </w:rPr>
        <w:t>навчальний</w:t>
      </w:r>
      <w:proofErr w:type="spellEnd"/>
      <w:r w:rsidR="00BF00F6" w:rsidRPr="00BF0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00F6" w:rsidRPr="00BF00F6">
        <w:rPr>
          <w:rFonts w:ascii="Times New Roman" w:hAnsi="Times New Roman" w:cs="Times New Roman"/>
          <w:i/>
          <w:sz w:val="28"/>
          <w:szCs w:val="28"/>
        </w:rPr>
        <w:t>процес</w:t>
      </w:r>
      <w:proofErr w:type="spellEnd"/>
      <w:r w:rsidR="00BF00F6" w:rsidRPr="00BF00F6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="00BF00F6" w:rsidRPr="00BF00F6">
        <w:rPr>
          <w:rFonts w:ascii="Times New Roman" w:hAnsi="Times New Roman" w:cs="Times New Roman"/>
          <w:i/>
          <w:sz w:val="28"/>
          <w:szCs w:val="28"/>
        </w:rPr>
        <w:t>запорука</w:t>
      </w:r>
      <w:proofErr w:type="spellEnd"/>
      <w:r w:rsidR="00BF00F6" w:rsidRPr="00BF0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00F6" w:rsidRPr="00BF00F6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="00BF00F6" w:rsidRPr="00BF0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00F6" w:rsidRPr="00BF00F6">
        <w:rPr>
          <w:rFonts w:ascii="Times New Roman" w:hAnsi="Times New Roman" w:cs="Times New Roman"/>
          <w:i/>
          <w:sz w:val="28"/>
          <w:szCs w:val="28"/>
        </w:rPr>
        <w:t>якості</w:t>
      </w:r>
      <w:proofErr w:type="spellEnd"/>
      <w:r w:rsidR="00BF00F6" w:rsidRPr="00BF0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00F6" w:rsidRPr="00BF00F6">
        <w:rPr>
          <w:rFonts w:ascii="Times New Roman" w:hAnsi="Times New Roman" w:cs="Times New Roman"/>
          <w:i/>
          <w:sz w:val="28"/>
          <w:szCs w:val="28"/>
        </w:rPr>
        <w:t>вищої</w:t>
      </w:r>
      <w:proofErr w:type="spellEnd"/>
      <w:r w:rsidR="00BF00F6" w:rsidRPr="00BF0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00F6" w:rsidRPr="00BF00F6">
        <w:rPr>
          <w:rFonts w:ascii="Times New Roman" w:hAnsi="Times New Roman" w:cs="Times New Roman"/>
          <w:i/>
          <w:sz w:val="28"/>
          <w:szCs w:val="28"/>
        </w:rPr>
        <w:t>медичної</w:t>
      </w:r>
      <w:proofErr w:type="spellEnd"/>
      <w:r w:rsidR="00BF00F6" w:rsidRPr="00BF0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00F6" w:rsidRPr="00BF00F6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="00BF00F6" w:rsidRPr="00BF00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00F6" w:rsidRPr="00BF00F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BF00F6" w:rsidRPr="00BF00F6">
        <w:rPr>
          <w:rFonts w:ascii="Times New Roman" w:hAnsi="Times New Roman" w:cs="Times New Roman"/>
          <w:sz w:val="28"/>
          <w:szCs w:val="28"/>
        </w:rPr>
        <w:t xml:space="preserve"> LІІІ </w:t>
      </w:r>
      <w:proofErr w:type="spellStart"/>
      <w:r w:rsidR="00BF00F6" w:rsidRPr="00BF00F6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="00BF00F6" w:rsidRPr="00BF00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F00F6" w:rsidRPr="00BF00F6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="00BF00F6" w:rsidRPr="00BF0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0F6" w:rsidRPr="00BF00F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F00F6" w:rsidRPr="00BF00F6">
        <w:rPr>
          <w:rFonts w:ascii="Times New Roman" w:hAnsi="Times New Roman" w:cs="Times New Roman"/>
          <w:sz w:val="28"/>
          <w:szCs w:val="28"/>
        </w:rPr>
        <w:t>. ХНМУ (</w:t>
      </w:r>
      <w:proofErr w:type="spellStart"/>
      <w:r w:rsidR="00BF00F6" w:rsidRPr="00BF00F6">
        <w:rPr>
          <w:rFonts w:ascii="Times New Roman" w:hAnsi="Times New Roman" w:cs="Times New Roman"/>
          <w:sz w:val="28"/>
          <w:szCs w:val="28"/>
        </w:rPr>
        <w:t>Ха</w:t>
      </w:r>
      <w:r w:rsidR="00BF00F6">
        <w:rPr>
          <w:rFonts w:ascii="Times New Roman" w:hAnsi="Times New Roman" w:cs="Times New Roman"/>
          <w:sz w:val="28"/>
          <w:szCs w:val="28"/>
        </w:rPr>
        <w:t>рків</w:t>
      </w:r>
      <w:proofErr w:type="spellEnd"/>
      <w:r w:rsidR="00BF00F6">
        <w:rPr>
          <w:rFonts w:ascii="Times New Roman" w:hAnsi="Times New Roman" w:cs="Times New Roman"/>
          <w:sz w:val="28"/>
          <w:szCs w:val="28"/>
        </w:rPr>
        <w:t xml:space="preserve">, 29 </w:t>
      </w:r>
      <w:proofErr w:type="spellStart"/>
      <w:r w:rsidR="00BF00F6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BF00F6">
        <w:rPr>
          <w:rFonts w:ascii="Times New Roman" w:hAnsi="Times New Roman" w:cs="Times New Roman"/>
          <w:sz w:val="28"/>
          <w:szCs w:val="28"/>
        </w:rPr>
        <w:t xml:space="preserve"> 2020 р.</w:t>
      </w:r>
      <w:r w:rsidR="00BF00F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BF00F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="00BF00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00F6">
        <w:rPr>
          <w:rFonts w:ascii="Times New Roman" w:hAnsi="Times New Roman" w:cs="Times New Roman"/>
          <w:sz w:val="28"/>
          <w:szCs w:val="28"/>
        </w:rPr>
        <w:t xml:space="preserve"> ХНМУ, 2020.</w:t>
      </w:r>
      <w:r w:rsidR="00BF0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00F6" w:rsidRPr="00BF00F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BF00F6" w:rsidRPr="00BF00F6">
        <w:rPr>
          <w:rFonts w:ascii="Times New Roman" w:hAnsi="Times New Roman" w:cs="Times New Roman"/>
          <w:sz w:val="28"/>
          <w:szCs w:val="28"/>
        </w:rPr>
        <w:t xml:space="preserve">. 10. </w:t>
      </w:r>
      <w:r w:rsidR="00BF00F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03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0F6">
        <w:rPr>
          <w:rFonts w:ascii="Times New Roman" w:hAnsi="Times New Roman" w:cs="Times New Roman"/>
          <w:sz w:val="28"/>
          <w:szCs w:val="28"/>
          <w:lang w:val="uk-UA"/>
        </w:rPr>
        <w:t>22-23.</w:t>
      </w:r>
    </w:p>
    <w:sectPr w:rsidR="003D1953" w:rsidRPr="00BF00F6" w:rsidSect="00A90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6BFB"/>
    <w:multiLevelType w:val="hybridMultilevel"/>
    <w:tmpl w:val="BCF6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A4B"/>
    <w:rsid w:val="00055439"/>
    <w:rsid w:val="000701CD"/>
    <w:rsid w:val="0018540A"/>
    <w:rsid w:val="002D01F1"/>
    <w:rsid w:val="00351ADB"/>
    <w:rsid w:val="003B4414"/>
    <w:rsid w:val="003D1953"/>
    <w:rsid w:val="00403B96"/>
    <w:rsid w:val="00553B5C"/>
    <w:rsid w:val="005B2B53"/>
    <w:rsid w:val="00603DCD"/>
    <w:rsid w:val="00680E7D"/>
    <w:rsid w:val="00715059"/>
    <w:rsid w:val="008D1E6C"/>
    <w:rsid w:val="00930225"/>
    <w:rsid w:val="00A01B95"/>
    <w:rsid w:val="00A53955"/>
    <w:rsid w:val="00A90A4B"/>
    <w:rsid w:val="00AD3E98"/>
    <w:rsid w:val="00AE022C"/>
    <w:rsid w:val="00AE2233"/>
    <w:rsid w:val="00AF7D7E"/>
    <w:rsid w:val="00B062D8"/>
    <w:rsid w:val="00B32453"/>
    <w:rsid w:val="00B67A0C"/>
    <w:rsid w:val="00BF00F6"/>
    <w:rsid w:val="00C952F4"/>
    <w:rsid w:val="00D02F13"/>
    <w:rsid w:val="00D1075A"/>
    <w:rsid w:val="00D8314F"/>
    <w:rsid w:val="00D85C8B"/>
    <w:rsid w:val="00E83246"/>
    <w:rsid w:val="00EC43F1"/>
    <w:rsid w:val="00EE1233"/>
    <w:rsid w:val="00F05F1A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42952-7905-4F60-AEA6-EF64145D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2021-08-13T16:46:00Z</dcterms:created>
  <dcterms:modified xsi:type="dcterms:W3CDTF">2021-08-16T15:34:00Z</dcterms:modified>
</cp:coreProperties>
</file>