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2" w:rsidRDefault="00170A02" w:rsidP="00170A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A02">
        <w:rPr>
          <w:rFonts w:ascii="Times New Roman" w:hAnsi="Times New Roman" w:cs="Times New Roman"/>
          <w:sz w:val="28"/>
          <w:szCs w:val="28"/>
        </w:rPr>
        <w:t xml:space="preserve">ПРОЦЕСИ ЕРИПТОЗУ У ВАГІТНИХ </w:t>
      </w:r>
      <w:proofErr w:type="gram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 xml:space="preserve"> ПЛАЦЕНТАРНОЮ ДИСФУНКЦІЄЮ НА ТЛІ ГЕСТАЦІЙНОГО ДІАБЕТА</w:t>
      </w:r>
    </w:p>
    <w:p w:rsidR="00170A02" w:rsidRDefault="00170A02" w:rsidP="00170A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A02">
        <w:rPr>
          <w:rFonts w:ascii="Times New Roman" w:hAnsi="Times New Roman" w:cs="Times New Roman"/>
          <w:sz w:val="28"/>
          <w:szCs w:val="28"/>
          <w:lang w:val="uk-UA"/>
        </w:rPr>
        <w:t>Д.Ю.</w:t>
      </w:r>
      <w:proofErr w:type="spellStart"/>
      <w:r w:rsidRPr="00170A02"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 w:rsidRPr="00170A02">
        <w:rPr>
          <w:rFonts w:ascii="Times New Roman" w:hAnsi="Times New Roman" w:cs="Times New Roman"/>
          <w:sz w:val="28"/>
          <w:szCs w:val="28"/>
          <w:lang w:val="uk-UA"/>
        </w:rPr>
        <w:t>, В.В.</w:t>
      </w:r>
      <w:proofErr w:type="spellStart"/>
      <w:r w:rsidRPr="00170A02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170A02">
        <w:rPr>
          <w:rFonts w:ascii="Times New Roman" w:hAnsi="Times New Roman" w:cs="Times New Roman"/>
          <w:sz w:val="28"/>
          <w:szCs w:val="28"/>
          <w:lang w:val="uk-UA"/>
        </w:rPr>
        <w:t>, І.Б.</w:t>
      </w:r>
      <w:proofErr w:type="spellStart"/>
      <w:r w:rsidRPr="00170A02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170A02">
        <w:rPr>
          <w:rFonts w:ascii="Times New Roman" w:hAnsi="Times New Roman" w:cs="Times New Roman"/>
          <w:sz w:val="28"/>
          <w:szCs w:val="28"/>
          <w:lang w:val="uk-UA"/>
        </w:rPr>
        <w:t xml:space="preserve"> Кафедра акушерства та гінекології №2</w:t>
      </w:r>
    </w:p>
    <w:p w:rsidR="00170A02" w:rsidRDefault="00170A02" w:rsidP="00170A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0A02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  <w:proofErr w:type="spellStart"/>
      <w:r w:rsidRPr="00170A02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170A02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000000" w:rsidRPr="00170A02" w:rsidRDefault="00170A02" w:rsidP="00170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A02">
        <w:rPr>
          <w:rFonts w:ascii="Times New Roman" w:hAnsi="Times New Roman" w:cs="Times New Roman"/>
          <w:sz w:val="28"/>
          <w:szCs w:val="28"/>
          <w:lang w:val="uk-UA"/>
        </w:rPr>
        <w:t xml:space="preserve">Вступ.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(ГД) —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гіперглікемічний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перинатальної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ГД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яке,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діагностувати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неадекватно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загрозливих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плода, ГД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мимовільного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макросомії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прееклампсії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антенатальній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гіпоглікемії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гіпербілірубінемії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ідвищений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глікозильованого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гемоглобіну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(HbA1c) на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протязі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триместру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пропорційний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ембріопатій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аненцефалії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мікроцефалії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вад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ГД 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(ПД) -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патофізіологічний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феномен,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адекватний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метаболізм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матір'ю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плодом,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трофічної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метаболічної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морфо-функціональними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іні</w:t>
      </w:r>
      <w:proofErr w:type="gramStart"/>
      <w:r w:rsidRPr="00170A02">
        <w:rPr>
          <w:rFonts w:ascii="Times New Roman" w:hAnsi="Times New Roman" w:cs="Times New Roman"/>
          <w:sz w:val="28"/>
          <w:szCs w:val="28"/>
        </w:rPr>
        <w:t>ціац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матково-плацентарної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перфузії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запрограмованої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клітинної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на ГД та ПД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плацентарною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гестаційним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патогенезу ПД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>.</w:t>
      </w:r>
    </w:p>
    <w:p w:rsidR="00170A02" w:rsidRPr="00170A02" w:rsidRDefault="00170A02" w:rsidP="00170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: 20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ГД, 20 —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ПД, 20 —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визначався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проточної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цитометрії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анексин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мічено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флуорохромом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флуоресцеїнізотіоционатом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(FITC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Annexin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Becton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США). Цей метод дозволяю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ідентифікувати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фосфатидилсерину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мембрани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еритроцитів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транслокація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Оцінювали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анексин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V-позитивних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флуоресценції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FITC в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еритроцитах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lastRenderedPageBreak/>
        <w:t>Statistica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6.0.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0A0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проточної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цитометрії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ПД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досліджуються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вірогідно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&gt;0,05). В той же час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вірогідне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ериптозу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при ГД </w:t>
      </w:r>
      <w:proofErr w:type="gramStart"/>
      <w:r w:rsidRPr="00170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A02">
        <w:rPr>
          <w:rFonts w:ascii="Times New Roman" w:hAnsi="Times New Roman" w:cs="Times New Roman"/>
          <w:sz w:val="28"/>
          <w:szCs w:val="28"/>
        </w:rPr>
        <w:t xml:space="preserve"> контролем </w:t>
      </w:r>
    </w:p>
    <w:sectPr w:rsidR="00170A02" w:rsidRPr="0017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A02"/>
    <w:rsid w:val="0017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>Krokoz™ Inc.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</cp:revision>
  <dcterms:created xsi:type="dcterms:W3CDTF">2021-06-23T19:11:00Z</dcterms:created>
  <dcterms:modified xsi:type="dcterms:W3CDTF">2021-06-23T19:13:00Z</dcterms:modified>
</cp:coreProperties>
</file>