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0" w:line="312" w:lineRule="auto"/>
        <w:ind w:firstLine="709"/>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Nekrashevych T. V.</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312" w:lineRule="auto"/>
        <w:ind w:left="0" w:right="0" w:firstLine="709"/>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Okonwo E. I.,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312" w:lineRule="auto"/>
        <w:ind w:left="0" w:right="0" w:firstLine="709"/>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Educational aspects of distant learning of latin language and medical terminology</w:t>
      </w: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312" w:lineRule="auto"/>
        <w:ind w:left="12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Processes of globalization and internationalization of modern medical education determine the search for new methods and improve the learning process.</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312" w:lineRule="auto"/>
        <w:ind w:left="12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 world labor market places demands on the training of highly qualified people specialists, which leads to improving the quality of professional training competencies. One of the components of professional competence of a specialist medical field has a communicative component. Formation of professional communicative competence occurs in the learning process linguistic disciplines, in particular, Latin medical terminology.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312" w:lineRule="auto"/>
        <w:ind w:left="12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Education plays a significant role in people’s life around the world. Education in general sense, is a form of learning in the knowledge, skills and habits of a group of people is transferred from one generation to the next through teaching, training or research.</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312"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One of the key goals of education is to prepare a population for its future which includes enhancing knowledge and developing technological capabilities for sustainable growth and development. The purpose of this article, is to state the competence of the distance learning in Medical Schools in Ukraine; the positive and negative impact it had on students.</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312"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Speaking to a few students, everyone of them had different takes on the new mode of learning that had to be adopted due to the pandemic. On survey, there tend to be more negative impacts than the positive.</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312"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The only relatable positive impact was sufficient allocated time students had on their schedule. There is no time consumed waiting for the train or bus or time wasted in going to and from college. In a distance learning program, your classroom or lectures hall is right in your bedroom- with available e- materials for studies.  As Medical students, the distant form of learning is insufficient. With self-discipline and self-motivation, the best benefit of distance education is that you can learn at your own pace. It's a known fact that different persons learn in different forms and ways and at different speed. In a classroom, when everyone is being taught together, it is often difficult to have every student on the same page. Some students are too shy to raise their doubts in class. This is where distance education has an advantage over a regular campus program. Since you are given all course work beforehand, you can study as much or as little as you want every day, as long as you complete your study material within the stipulated time. If you've doubts or queries, there are discussion forums, chat facilities with faculty and complete support from the distance education provider.</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312"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One of the most important negative impact, is the deprivation of practical skills and knowledge, which doesn’t speak well of us as medical students. In other cases, even if the instructor is good, he or she may not be comfortable with teaching in an online environment. Sometimes the technology might not do full justice to the delivery and design of the course. As medical students, we lose out in all these scenarios. Also, the level of enthusiasm of studies decreased, most students found this form of studies boring and non-energetic. Another disadvantage, is the high chance of distractions during class.</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312" w:lineRule="auto"/>
        <w:ind w:left="12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Teachers of Latin language and medical terminology classes use active and interactive teaching methods. An example of this are: the use of electronic initial applications with lexical material Quizlet and Kahoot, explanatory-illustrative methods, problem-searching exercises, methods of cognitive games, etc. The discussing methods the learning process in the classroom can take place in groups, which is significant improves students' communication and develops communication skills with using medical vocabulary.</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312" w:lineRule="auto"/>
        <w:ind w:left="12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So based on the above, we can conclude that the study Latin language and medical terminology contributes to the formation of professional communicative competence of foreign students provided realization of potential properties of elements of Latin terminology, their use in accordance with the requirements of a particular speech situations in professional medical activity.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312" w:lineRule="auto"/>
        <w:ind w:left="12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Modern requirements for competency-based training of future physicians necessitate the use of intensification and optimization of training</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312" w:lineRule="auto"/>
        <w:ind w:left="12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 requirements for competency-based training of future physicians necessitate the intensification of higher education and the use of distance learning higher education and use of distance learning. Formation linguistic competence of medical students under distance learning aims at preserving and improving knowledge of the Latin Medical terminology, the ability to use the knowledge and skills. Use and maintenance of modern interactive platforms, distance learning.</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312" w:lineRule="auto"/>
        <w:ind w:left="12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312"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sectPr>
      <w:pgSz w:h="15840" w:w="12240" w:orient="portrait"/>
      <w:pgMar w:bottom="1418" w:top="1418" w:left="1418" w:right="141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a3">
    <w:name w:val="Body Text"/>
    <w:basedOn w:val="a"/>
    <w:link w:val="a4"/>
    <w:uiPriority w:val="1"/>
    <w:qFormat w:val="1"/>
    <w:rsid w:val="000E03EC"/>
    <w:pPr>
      <w:widowControl w:val="0"/>
      <w:autoSpaceDE w:val="0"/>
      <w:autoSpaceDN w:val="0"/>
      <w:spacing w:after="0" w:line="240" w:lineRule="auto"/>
      <w:ind w:left="120"/>
      <w:jc w:val="both"/>
    </w:pPr>
    <w:rPr>
      <w:rFonts w:ascii="Times New Roman" w:cs="Times New Roman" w:eastAsia="Times New Roman" w:hAnsi="Times New Roman"/>
      <w:sz w:val="28"/>
      <w:szCs w:val="28"/>
      <w:lang w:bidi="en-US"/>
    </w:rPr>
  </w:style>
  <w:style w:type="character" w:styleId="a4" w:customStyle="1">
    <w:name w:val="Основной текст Знак"/>
    <w:basedOn w:val="a0"/>
    <w:link w:val="a3"/>
    <w:uiPriority w:val="1"/>
    <w:rsid w:val="000E03EC"/>
    <w:rPr>
      <w:rFonts w:ascii="Times New Roman" w:cs="Times New Roman" w:eastAsia="Times New Roman" w:hAnsi="Times New Roman"/>
      <w:sz w:val="28"/>
      <w:szCs w:val="28"/>
      <w:lang w:bidi="en-US"/>
    </w:rPr>
  </w:style>
  <w:style w:type="character" w:styleId="a5">
    <w:name w:val="Strong"/>
    <w:basedOn w:val="a0"/>
    <w:uiPriority w:val="22"/>
    <w:qFormat w:val="1"/>
    <w:rsid w:val="0010034D"/>
    <w:rPr>
      <w:b w:val="1"/>
      <w:bCs w:val="1"/>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koyjLnojx8yjXtreeg+zv74BYg==">AMUW2mUwECQB8y1VSZWUnmXxblWz6AhbPTq9fnx/YYGbo0FfkFQGdwHalhkqGI8z+Ptd7riLAgn8X4y+5fGJvyN+tbVrryaZduJZfNCfJkjX9Q1MeyXb677QwQYjtgOPx1gZlDw0wxLw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2021-05-11T11:34:00Z</dcterms:created>
  <dc:creator>EMMANUELLA OKONKWO</dc:creator>
</cp:coreProperties>
</file>