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48" w:rsidRPr="00C10048" w:rsidRDefault="003B0B07" w:rsidP="00C10048">
      <w:pPr>
        <w:jc w:val="center"/>
        <w:rPr>
          <w:rFonts w:ascii="Times New Roman" w:hAnsi="Times New Roman" w:cs="Times New Roman"/>
          <w:sz w:val="28"/>
          <w:szCs w:val="28"/>
          <w:lang w:val="en-US"/>
        </w:rPr>
      </w:pPr>
      <w:proofErr w:type="spellStart"/>
      <w:r w:rsidRPr="00C10048">
        <w:rPr>
          <w:rFonts w:ascii="Times New Roman" w:hAnsi="Times New Roman" w:cs="Times New Roman"/>
          <w:sz w:val="28"/>
          <w:szCs w:val="28"/>
          <w:lang w:val="en-US"/>
        </w:rPr>
        <w:t>Khushboo</w:t>
      </w:r>
      <w:proofErr w:type="spellEnd"/>
      <w:r w:rsidRPr="00C10048">
        <w:rPr>
          <w:rFonts w:ascii="Times New Roman" w:hAnsi="Times New Roman" w:cs="Times New Roman"/>
          <w:sz w:val="28"/>
          <w:szCs w:val="28"/>
          <w:lang w:val="en-US"/>
        </w:rPr>
        <w:t xml:space="preserve"> </w:t>
      </w:r>
      <w:r w:rsidRPr="00C10048">
        <w:rPr>
          <w:rFonts w:ascii="Times New Roman" w:hAnsi="Times New Roman" w:cs="Times New Roman"/>
          <w:sz w:val="28"/>
          <w:szCs w:val="28"/>
        </w:rPr>
        <w:t>К</w:t>
      </w:r>
      <w:proofErr w:type="spellStart"/>
      <w:r w:rsidRPr="00C10048">
        <w:rPr>
          <w:rFonts w:ascii="Times New Roman" w:hAnsi="Times New Roman" w:cs="Times New Roman"/>
          <w:sz w:val="28"/>
          <w:szCs w:val="28"/>
          <w:lang w:val="en-US"/>
        </w:rPr>
        <w:t>alani</w:t>
      </w:r>
      <w:proofErr w:type="spellEnd"/>
      <w:r w:rsidRPr="00C10048">
        <w:rPr>
          <w:rFonts w:ascii="Times New Roman" w:hAnsi="Times New Roman" w:cs="Times New Roman"/>
          <w:sz w:val="28"/>
          <w:szCs w:val="28"/>
          <w:lang w:val="en-US"/>
        </w:rPr>
        <w:t xml:space="preserve">, Diana </w:t>
      </w:r>
      <w:proofErr w:type="spellStart"/>
      <w:r w:rsidRPr="00C10048">
        <w:rPr>
          <w:rFonts w:ascii="Times New Roman" w:hAnsi="Times New Roman" w:cs="Times New Roman"/>
          <w:sz w:val="28"/>
          <w:szCs w:val="28"/>
          <w:lang w:val="en-US"/>
        </w:rPr>
        <w:t>Tarawneh</w:t>
      </w:r>
      <w:proofErr w:type="spellEnd"/>
    </w:p>
    <w:p w:rsidR="00C10048" w:rsidRPr="00C10048" w:rsidRDefault="003B0B07" w:rsidP="00C10048">
      <w:pPr>
        <w:jc w:val="center"/>
        <w:rPr>
          <w:rFonts w:ascii="Times New Roman" w:hAnsi="Times New Roman" w:cs="Times New Roman"/>
          <w:sz w:val="28"/>
          <w:szCs w:val="28"/>
          <w:lang w:val="en-US"/>
        </w:rPr>
      </w:pPr>
      <w:r w:rsidRPr="00C10048">
        <w:rPr>
          <w:rFonts w:ascii="Times New Roman" w:hAnsi="Times New Roman" w:cs="Times New Roman"/>
          <w:sz w:val="28"/>
          <w:szCs w:val="28"/>
          <w:lang w:val="en-US"/>
        </w:rPr>
        <w:t>STATE OF HEMOSTASIS SYSTEM IN PATIENTS WITH THROMBOPHILIA AND FAILED ATTEMPTS OF IN VITRO FERTILIZATION IN ANAMNESIS</w:t>
      </w:r>
    </w:p>
    <w:p w:rsidR="00C10048" w:rsidRPr="00C10048" w:rsidRDefault="003B0B07" w:rsidP="00C10048">
      <w:pPr>
        <w:jc w:val="center"/>
        <w:rPr>
          <w:rFonts w:ascii="Times New Roman" w:hAnsi="Times New Roman" w:cs="Times New Roman"/>
          <w:sz w:val="28"/>
          <w:szCs w:val="28"/>
          <w:lang w:val="en-US"/>
        </w:rPr>
      </w:pPr>
      <w:proofErr w:type="spellStart"/>
      <w:r w:rsidRPr="00C10048">
        <w:rPr>
          <w:rFonts w:ascii="Times New Roman" w:hAnsi="Times New Roman" w:cs="Times New Roman"/>
          <w:sz w:val="28"/>
          <w:szCs w:val="28"/>
          <w:lang w:val="en-US"/>
        </w:rPr>
        <w:t>Kharkiv</w:t>
      </w:r>
      <w:proofErr w:type="spellEnd"/>
      <w:r w:rsidRPr="00C10048">
        <w:rPr>
          <w:rFonts w:ascii="Times New Roman" w:hAnsi="Times New Roman" w:cs="Times New Roman"/>
          <w:sz w:val="28"/>
          <w:szCs w:val="28"/>
          <w:lang w:val="en-US"/>
        </w:rPr>
        <w:t xml:space="preserve">, Ukraine </w:t>
      </w:r>
      <w:proofErr w:type="spellStart"/>
      <w:r w:rsidRPr="00C10048">
        <w:rPr>
          <w:rFonts w:ascii="Times New Roman" w:hAnsi="Times New Roman" w:cs="Times New Roman"/>
          <w:sz w:val="28"/>
          <w:szCs w:val="28"/>
          <w:lang w:val="en-US"/>
        </w:rPr>
        <w:t>Kharkiv</w:t>
      </w:r>
      <w:proofErr w:type="spellEnd"/>
      <w:r w:rsidRPr="00C10048">
        <w:rPr>
          <w:rFonts w:ascii="Times New Roman" w:hAnsi="Times New Roman" w:cs="Times New Roman"/>
          <w:sz w:val="28"/>
          <w:szCs w:val="28"/>
          <w:lang w:val="en-US"/>
        </w:rPr>
        <w:t xml:space="preserve"> National Medical University Department of Obstetrics and </w:t>
      </w:r>
      <w:proofErr w:type="spellStart"/>
      <w:r w:rsidRPr="00C10048">
        <w:rPr>
          <w:rFonts w:ascii="Times New Roman" w:hAnsi="Times New Roman" w:cs="Times New Roman"/>
          <w:sz w:val="28"/>
          <w:szCs w:val="28"/>
          <w:lang w:val="en-US"/>
        </w:rPr>
        <w:t>Gynaecology</w:t>
      </w:r>
      <w:proofErr w:type="spellEnd"/>
      <w:r w:rsidRPr="00C10048">
        <w:rPr>
          <w:rFonts w:ascii="Times New Roman" w:hAnsi="Times New Roman" w:cs="Times New Roman"/>
          <w:sz w:val="28"/>
          <w:szCs w:val="28"/>
          <w:lang w:val="en-US"/>
        </w:rPr>
        <w:t xml:space="preserve"> No.2 Scientific advisor: MD, </w:t>
      </w:r>
      <w:proofErr w:type="spellStart"/>
      <w:r w:rsidRPr="00C10048">
        <w:rPr>
          <w:rFonts w:ascii="Times New Roman" w:hAnsi="Times New Roman" w:cs="Times New Roman"/>
          <w:sz w:val="28"/>
          <w:szCs w:val="28"/>
          <w:lang w:val="en-US"/>
        </w:rPr>
        <w:t>prof</w:t>
      </w:r>
      <w:proofErr w:type="spellEnd"/>
      <w:r w:rsidRPr="00C10048">
        <w:rPr>
          <w:rFonts w:ascii="Times New Roman" w:hAnsi="Times New Roman" w:cs="Times New Roman"/>
          <w:sz w:val="28"/>
          <w:szCs w:val="28"/>
          <w:lang w:val="en-US"/>
        </w:rPr>
        <w:t xml:space="preserve">., </w:t>
      </w:r>
      <w:proofErr w:type="spellStart"/>
      <w:r w:rsidRPr="00C10048">
        <w:rPr>
          <w:rFonts w:ascii="Times New Roman" w:hAnsi="Times New Roman" w:cs="Times New Roman"/>
          <w:sz w:val="28"/>
          <w:szCs w:val="28"/>
          <w:lang w:val="en-US"/>
        </w:rPr>
        <w:t>Lazurenko</w:t>
      </w:r>
      <w:proofErr w:type="spellEnd"/>
      <w:r w:rsidRPr="00C10048">
        <w:rPr>
          <w:rFonts w:ascii="Times New Roman" w:hAnsi="Times New Roman" w:cs="Times New Roman"/>
          <w:sz w:val="28"/>
          <w:szCs w:val="28"/>
          <w:lang w:val="en-US"/>
        </w:rPr>
        <w:t xml:space="preserve"> V.V.</w:t>
      </w:r>
    </w:p>
    <w:p w:rsidR="002C3A24" w:rsidRPr="00C10048" w:rsidRDefault="003B0B07" w:rsidP="00C10048">
      <w:pPr>
        <w:jc w:val="both"/>
        <w:rPr>
          <w:rFonts w:ascii="Times New Roman" w:hAnsi="Times New Roman" w:cs="Times New Roman"/>
          <w:sz w:val="28"/>
          <w:szCs w:val="28"/>
          <w:lang w:val="en-US"/>
        </w:rPr>
      </w:pPr>
      <w:proofErr w:type="gramStart"/>
      <w:r w:rsidRPr="00C10048">
        <w:rPr>
          <w:rFonts w:ascii="Times New Roman" w:hAnsi="Times New Roman" w:cs="Times New Roman"/>
          <w:sz w:val="28"/>
          <w:szCs w:val="28"/>
          <w:lang w:val="en-US"/>
        </w:rPr>
        <w:t>Background.</w:t>
      </w:r>
      <w:proofErr w:type="gramEnd"/>
      <w:r w:rsidRPr="00C10048">
        <w:rPr>
          <w:rFonts w:ascii="Times New Roman" w:hAnsi="Times New Roman" w:cs="Times New Roman"/>
          <w:sz w:val="28"/>
          <w:szCs w:val="28"/>
          <w:lang w:val="en-US"/>
        </w:rPr>
        <w:t xml:space="preserve"> In vitro fertilization (IVF) is one of the most modern and promising methods of infertility treatment. Due to the widespread use of assisted reproductive 190 technologies (ART), the issue of improving their efficiency becomes especially relevant. This study objective was to determine a state of </w:t>
      </w:r>
      <w:proofErr w:type="spellStart"/>
      <w:r w:rsidRPr="00C10048">
        <w:rPr>
          <w:rFonts w:ascii="Times New Roman" w:hAnsi="Times New Roman" w:cs="Times New Roman"/>
          <w:sz w:val="28"/>
          <w:szCs w:val="28"/>
          <w:lang w:val="en-US"/>
        </w:rPr>
        <w:t>hemostasis</w:t>
      </w:r>
      <w:proofErr w:type="spellEnd"/>
      <w:r w:rsidRPr="00C10048">
        <w:rPr>
          <w:rFonts w:ascii="Times New Roman" w:hAnsi="Times New Roman" w:cs="Times New Roman"/>
          <w:sz w:val="28"/>
          <w:szCs w:val="28"/>
          <w:lang w:val="en-US"/>
        </w:rPr>
        <w:t xml:space="preserve"> system and </w:t>
      </w:r>
      <w:proofErr w:type="spellStart"/>
      <w:r w:rsidRPr="00C10048">
        <w:rPr>
          <w:rFonts w:ascii="Times New Roman" w:hAnsi="Times New Roman" w:cs="Times New Roman"/>
          <w:sz w:val="28"/>
          <w:szCs w:val="28"/>
          <w:lang w:val="en-US"/>
        </w:rPr>
        <w:t>pathophysiological</w:t>
      </w:r>
      <w:proofErr w:type="spellEnd"/>
      <w:r w:rsidRPr="00C10048">
        <w:rPr>
          <w:rFonts w:ascii="Times New Roman" w:hAnsi="Times New Roman" w:cs="Times New Roman"/>
          <w:sz w:val="28"/>
          <w:szCs w:val="28"/>
          <w:lang w:val="en-US"/>
        </w:rPr>
        <w:t xml:space="preserve"> mechanisms of thrombosis development in patients with genetic and acquired </w:t>
      </w:r>
      <w:proofErr w:type="spellStart"/>
      <w:r w:rsidRPr="00C10048">
        <w:rPr>
          <w:rFonts w:ascii="Times New Roman" w:hAnsi="Times New Roman" w:cs="Times New Roman"/>
          <w:sz w:val="28"/>
          <w:szCs w:val="28"/>
          <w:lang w:val="en-US"/>
        </w:rPr>
        <w:t>thrombophilia</w:t>
      </w:r>
      <w:proofErr w:type="spellEnd"/>
      <w:r w:rsidRPr="00C10048">
        <w:rPr>
          <w:rFonts w:ascii="Times New Roman" w:hAnsi="Times New Roman" w:cs="Times New Roman"/>
          <w:sz w:val="28"/>
          <w:szCs w:val="28"/>
          <w:lang w:val="en-US"/>
        </w:rPr>
        <w:t xml:space="preserve">. </w:t>
      </w:r>
      <w:proofErr w:type="gramStart"/>
      <w:r w:rsidRPr="00C10048">
        <w:rPr>
          <w:rFonts w:ascii="Times New Roman" w:hAnsi="Times New Roman" w:cs="Times New Roman"/>
          <w:sz w:val="28"/>
          <w:szCs w:val="28"/>
          <w:lang w:val="en-US"/>
        </w:rPr>
        <w:t>Materials and methods.</w:t>
      </w:r>
      <w:proofErr w:type="gramEnd"/>
      <w:r w:rsidRPr="00C10048">
        <w:rPr>
          <w:rFonts w:ascii="Times New Roman" w:hAnsi="Times New Roman" w:cs="Times New Roman"/>
          <w:sz w:val="28"/>
          <w:szCs w:val="28"/>
          <w:lang w:val="en-US"/>
        </w:rPr>
        <w:t xml:space="preserve"> The study included 62 women with a history of failed IVF attempts, with tubal and peritoneal infertility factor and </w:t>
      </w:r>
      <w:proofErr w:type="spellStart"/>
      <w:r w:rsidRPr="00C10048">
        <w:rPr>
          <w:rFonts w:ascii="Times New Roman" w:hAnsi="Times New Roman" w:cs="Times New Roman"/>
          <w:sz w:val="28"/>
          <w:szCs w:val="28"/>
          <w:lang w:val="en-US"/>
        </w:rPr>
        <w:t>thrombophilia</w:t>
      </w:r>
      <w:proofErr w:type="spellEnd"/>
      <w:r w:rsidRPr="00C10048">
        <w:rPr>
          <w:rFonts w:ascii="Times New Roman" w:hAnsi="Times New Roman" w:cs="Times New Roman"/>
          <w:sz w:val="28"/>
          <w:szCs w:val="28"/>
          <w:lang w:val="en-US"/>
        </w:rPr>
        <w:t xml:space="preserve">, who were main group. The control group included 30 healthy women. All women were of reproductive age from 21 to 43 years. Patients in the main group had no pregnancy in </w:t>
      </w:r>
      <w:proofErr w:type="spellStart"/>
      <w:r w:rsidRPr="00C10048">
        <w:rPr>
          <w:rFonts w:ascii="Times New Roman" w:hAnsi="Times New Roman" w:cs="Times New Roman"/>
          <w:sz w:val="28"/>
          <w:szCs w:val="28"/>
          <w:lang w:val="en-US"/>
        </w:rPr>
        <w:t>amamnesis</w:t>
      </w:r>
      <w:proofErr w:type="spellEnd"/>
      <w:r w:rsidRPr="00C10048">
        <w:rPr>
          <w:rFonts w:ascii="Times New Roman" w:hAnsi="Times New Roman" w:cs="Times New Roman"/>
          <w:sz w:val="28"/>
          <w:szCs w:val="28"/>
          <w:lang w:val="en-US"/>
        </w:rPr>
        <w:t xml:space="preserve">, however each had two or more failed IVF attempts. Examination for the causes of infertility and IVF failure included hormonal and genetic studies, HLA-typing, ultrasound, </w:t>
      </w:r>
      <w:proofErr w:type="spellStart"/>
      <w:r w:rsidRPr="00C10048">
        <w:rPr>
          <w:rFonts w:ascii="Times New Roman" w:hAnsi="Times New Roman" w:cs="Times New Roman"/>
          <w:sz w:val="28"/>
          <w:szCs w:val="28"/>
          <w:lang w:val="en-US"/>
        </w:rPr>
        <w:t>hysterosalpingography</w:t>
      </w:r>
      <w:proofErr w:type="spellEnd"/>
      <w:r w:rsidRPr="00C10048">
        <w:rPr>
          <w:rFonts w:ascii="Times New Roman" w:hAnsi="Times New Roman" w:cs="Times New Roman"/>
          <w:sz w:val="28"/>
          <w:szCs w:val="28"/>
          <w:lang w:val="en-US"/>
        </w:rPr>
        <w:t xml:space="preserve"> and their infectious profile was determined. Examinations were performed according to the indications depending on the clinical situation. Study results and discussion. When studying the structure of </w:t>
      </w:r>
      <w:proofErr w:type="spellStart"/>
      <w:r w:rsidRPr="00C10048">
        <w:rPr>
          <w:rFonts w:ascii="Times New Roman" w:hAnsi="Times New Roman" w:cs="Times New Roman"/>
          <w:sz w:val="28"/>
          <w:szCs w:val="28"/>
          <w:lang w:val="en-US"/>
        </w:rPr>
        <w:t>thrombophilia</w:t>
      </w:r>
      <w:proofErr w:type="spellEnd"/>
      <w:r w:rsidRPr="00C10048">
        <w:rPr>
          <w:rFonts w:ascii="Times New Roman" w:hAnsi="Times New Roman" w:cs="Times New Roman"/>
          <w:sz w:val="28"/>
          <w:szCs w:val="28"/>
          <w:lang w:val="en-US"/>
        </w:rPr>
        <w:t xml:space="preserve"> in patients of the main group (n = 62) it was found that the most common form of </w:t>
      </w:r>
      <w:proofErr w:type="spellStart"/>
      <w:r w:rsidRPr="00C10048">
        <w:rPr>
          <w:rFonts w:ascii="Times New Roman" w:hAnsi="Times New Roman" w:cs="Times New Roman"/>
          <w:sz w:val="28"/>
          <w:szCs w:val="28"/>
          <w:lang w:val="en-US"/>
        </w:rPr>
        <w:t>thrombophilia</w:t>
      </w:r>
      <w:proofErr w:type="spellEnd"/>
      <w:r w:rsidRPr="00C10048">
        <w:rPr>
          <w:rFonts w:ascii="Times New Roman" w:hAnsi="Times New Roman" w:cs="Times New Roman"/>
          <w:sz w:val="28"/>
          <w:szCs w:val="28"/>
          <w:lang w:val="en-US"/>
        </w:rPr>
        <w:t xml:space="preserve"> is APS which was diagnosed in 26.4 % cases. The percentage of combined forms of </w:t>
      </w:r>
      <w:proofErr w:type="spellStart"/>
      <w:r w:rsidRPr="00C10048">
        <w:rPr>
          <w:rFonts w:ascii="Times New Roman" w:hAnsi="Times New Roman" w:cs="Times New Roman"/>
          <w:sz w:val="28"/>
          <w:szCs w:val="28"/>
          <w:lang w:val="en-US"/>
        </w:rPr>
        <w:t>thrombophilia</w:t>
      </w:r>
      <w:proofErr w:type="spellEnd"/>
      <w:r w:rsidRPr="00C10048">
        <w:rPr>
          <w:rFonts w:ascii="Times New Roman" w:hAnsi="Times New Roman" w:cs="Times New Roman"/>
          <w:sz w:val="28"/>
          <w:szCs w:val="28"/>
          <w:lang w:val="en-US"/>
        </w:rPr>
        <w:t xml:space="preserve"> (hereditary and APS) remained high and was 27 %. Polymorphism in the </w:t>
      </w:r>
      <w:proofErr w:type="spellStart"/>
      <w:r w:rsidRPr="00C10048">
        <w:rPr>
          <w:rFonts w:ascii="Times New Roman" w:hAnsi="Times New Roman" w:cs="Times New Roman"/>
          <w:sz w:val="28"/>
          <w:szCs w:val="28"/>
          <w:lang w:val="en-US"/>
        </w:rPr>
        <w:t>methylenetetrahydrofolate</w:t>
      </w:r>
      <w:proofErr w:type="spellEnd"/>
      <w:r w:rsidRPr="00C10048">
        <w:rPr>
          <w:rFonts w:ascii="Times New Roman" w:hAnsi="Times New Roman" w:cs="Times New Roman"/>
          <w:sz w:val="28"/>
          <w:szCs w:val="28"/>
          <w:lang w:val="en-US"/>
        </w:rPr>
        <w:t xml:space="preserve"> </w:t>
      </w:r>
      <w:proofErr w:type="spellStart"/>
      <w:r w:rsidRPr="00C10048">
        <w:rPr>
          <w:rFonts w:ascii="Times New Roman" w:hAnsi="Times New Roman" w:cs="Times New Roman"/>
          <w:sz w:val="28"/>
          <w:szCs w:val="28"/>
          <w:lang w:val="en-US"/>
        </w:rPr>
        <w:t>reductase</w:t>
      </w:r>
      <w:proofErr w:type="spellEnd"/>
      <w:r w:rsidRPr="00C10048">
        <w:rPr>
          <w:rFonts w:ascii="Times New Roman" w:hAnsi="Times New Roman" w:cs="Times New Roman"/>
          <w:sz w:val="28"/>
          <w:szCs w:val="28"/>
          <w:lang w:val="en-US"/>
        </w:rPr>
        <w:t xml:space="preserve"> gene (MTHFR-C677) was diagnosed in 14.5 % of patients, which is one of the most significant inherited </w:t>
      </w:r>
      <w:proofErr w:type="spellStart"/>
      <w:r w:rsidRPr="00C10048">
        <w:rPr>
          <w:rFonts w:ascii="Times New Roman" w:hAnsi="Times New Roman" w:cs="Times New Roman"/>
          <w:sz w:val="28"/>
          <w:szCs w:val="28"/>
          <w:lang w:val="en-US"/>
        </w:rPr>
        <w:t>folate</w:t>
      </w:r>
      <w:proofErr w:type="spellEnd"/>
      <w:r w:rsidRPr="00C10048">
        <w:rPr>
          <w:rFonts w:ascii="Times New Roman" w:hAnsi="Times New Roman" w:cs="Times New Roman"/>
          <w:sz w:val="28"/>
          <w:szCs w:val="28"/>
          <w:lang w:val="en-US"/>
        </w:rPr>
        <w:t xml:space="preserve"> deficiency conditions leading to a significant increase in </w:t>
      </w:r>
      <w:proofErr w:type="spellStart"/>
      <w:r w:rsidRPr="00C10048">
        <w:rPr>
          <w:rFonts w:ascii="Times New Roman" w:hAnsi="Times New Roman" w:cs="Times New Roman"/>
          <w:sz w:val="28"/>
          <w:szCs w:val="28"/>
          <w:lang w:val="en-US"/>
        </w:rPr>
        <w:t>homocysteine</w:t>
      </w:r>
      <w:proofErr w:type="spellEnd"/>
      <w:r w:rsidRPr="00C10048">
        <w:rPr>
          <w:rFonts w:ascii="Times New Roman" w:hAnsi="Times New Roman" w:cs="Times New Roman"/>
          <w:sz w:val="28"/>
          <w:szCs w:val="28"/>
          <w:lang w:val="en-US"/>
        </w:rPr>
        <w:t xml:space="preserve"> levels in the blood. The fibrinogen gene (FGB-455) mutation was determined in 11.5 % of cases, a polymorphism in the </w:t>
      </w:r>
      <w:proofErr w:type="spellStart"/>
      <w:r w:rsidRPr="00C10048">
        <w:rPr>
          <w:rFonts w:ascii="Times New Roman" w:hAnsi="Times New Roman" w:cs="Times New Roman"/>
          <w:sz w:val="28"/>
          <w:szCs w:val="28"/>
          <w:lang w:val="en-US"/>
        </w:rPr>
        <w:t>plasminogen</w:t>
      </w:r>
      <w:proofErr w:type="spellEnd"/>
      <w:r w:rsidRPr="00C10048">
        <w:rPr>
          <w:rFonts w:ascii="Times New Roman" w:hAnsi="Times New Roman" w:cs="Times New Roman"/>
          <w:sz w:val="28"/>
          <w:szCs w:val="28"/>
          <w:lang w:val="en-US"/>
        </w:rPr>
        <w:t xml:space="preserve"> activator inhibitor-1 gene (PAI-1) was found in 9.3 % of cases, </w:t>
      </w:r>
      <w:proofErr w:type="spellStart"/>
      <w:r w:rsidRPr="00C10048">
        <w:rPr>
          <w:rFonts w:ascii="Times New Roman" w:hAnsi="Times New Roman" w:cs="Times New Roman"/>
          <w:sz w:val="28"/>
          <w:szCs w:val="28"/>
          <w:lang w:val="en-US"/>
        </w:rPr>
        <w:t>prothrombin</w:t>
      </w:r>
      <w:proofErr w:type="spellEnd"/>
      <w:r w:rsidRPr="00C10048">
        <w:rPr>
          <w:rFonts w:ascii="Times New Roman" w:hAnsi="Times New Roman" w:cs="Times New Roman"/>
          <w:sz w:val="28"/>
          <w:szCs w:val="28"/>
          <w:lang w:val="en-US"/>
        </w:rPr>
        <w:t xml:space="preserve"> gene (F2-20210) mutation — in 5.5 % of cases, polymorphism in the platelet membrane receptor gene (ITGB3) — in 4.6 % of cases and 1.2 % of cases was the heterozygous form of Factor V Leiden mutation. Lupus anticoagulant (LA) was found in all examined patients of the main group with various forms of </w:t>
      </w:r>
      <w:proofErr w:type="spellStart"/>
      <w:r w:rsidRPr="00C10048">
        <w:rPr>
          <w:rFonts w:ascii="Times New Roman" w:hAnsi="Times New Roman" w:cs="Times New Roman"/>
          <w:sz w:val="28"/>
          <w:szCs w:val="28"/>
          <w:lang w:val="en-US"/>
        </w:rPr>
        <w:t>thrombophilia</w:t>
      </w:r>
      <w:proofErr w:type="spellEnd"/>
      <w:r w:rsidRPr="00C10048">
        <w:rPr>
          <w:rFonts w:ascii="Times New Roman" w:hAnsi="Times New Roman" w:cs="Times New Roman"/>
          <w:sz w:val="28"/>
          <w:szCs w:val="28"/>
          <w:lang w:val="en-US"/>
        </w:rPr>
        <w:t xml:space="preserve"> at a high risk of thrombosis. The results suggest that LA is both a marker of APS and reflects the total </w:t>
      </w:r>
      <w:proofErr w:type="spellStart"/>
      <w:r w:rsidRPr="00C10048">
        <w:rPr>
          <w:rFonts w:ascii="Times New Roman" w:hAnsi="Times New Roman" w:cs="Times New Roman"/>
          <w:sz w:val="28"/>
          <w:szCs w:val="28"/>
          <w:lang w:val="en-US"/>
        </w:rPr>
        <w:t>coagulopathic</w:t>
      </w:r>
      <w:proofErr w:type="spellEnd"/>
      <w:r w:rsidRPr="00C10048">
        <w:rPr>
          <w:rFonts w:ascii="Times New Roman" w:hAnsi="Times New Roman" w:cs="Times New Roman"/>
          <w:sz w:val="28"/>
          <w:szCs w:val="28"/>
          <w:lang w:val="en-US"/>
        </w:rPr>
        <w:t xml:space="preserve"> changes in patients with various forms of </w:t>
      </w:r>
      <w:proofErr w:type="spellStart"/>
      <w:r w:rsidRPr="00C10048">
        <w:rPr>
          <w:rFonts w:ascii="Times New Roman" w:hAnsi="Times New Roman" w:cs="Times New Roman"/>
          <w:sz w:val="28"/>
          <w:szCs w:val="28"/>
          <w:lang w:val="en-US"/>
        </w:rPr>
        <w:t>thrombophilia</w:t>
      </w:r>
      <w:proofErr w:type="spellEnd"/>
      <w:r w:rsidRPr="00C10048">
        <w:rPr>
          <w:rFonts w:ascii="Times New Roman" w:hAnsi="Times New Roman" w:cs="Times New Roman"/>
          <w:sz w:val="28"/>
          <w:szCs w:val="28"/>
          <w:lang w:val="en-US"/>
        </w:rPr>
        <w:t xml:space="preserve">. </w:t>
      </w:r>
      <w:proofErr w:type="gramStart"/>
      <w:r w:rsidRPr="00C10048">
        <w:rPr>
          <w:rFonts w:ascii="Times New Roman" w:hAnsi="Times New Roman" w:cs="Times New Roman"/>
          <w:sz w:val="28"/>
          <w:szCs w:val="28"/>
          <w:lang w:val="en-US"/>
        </w:rPr>
        <w:t>Conclusions.</w:t>
      </w:r>
      <w:proofErr w:type="gramEnd"/>
      <w:r w:rsidRPr="00C10048">
        <w:rPr>
          <w:rFonts w:ascii="Times New Roman" w:hAnsi="Times New Roman" w:cs="Times New Roman"/>
          <w:sz w:val="28"/>
          <w:szCs w:val="28"/>
          <w:lang w:val="en-US"/>
        </w:rPr>
        <w:t xml:space="preserve"> Thus, the results of study showed that women with </w:t>
      </w:r>
      <w:proofErr w:type="spellStart"/>
      <w:r w:rsidRPr="00C10048">
        <w:rPr>
          <w:rFonts w:ascii="Times New Roman" w:hAnsi="Times New Roman" w:cs="Times New Roman"/>
          <w:sz w:val="28"/>
          <w:szCs w:val="28"/>
          <w:lang w:val="en-US"/>
        </w:rPr>
        <w:t>thrombophilia</w:t>
      </w:r>
      <w:proofErr w:type="spellEnd"/>
      <w:r w:rsidRPr="00C10048">
        <w:rPr>
          <w:rFonts w:ascii="Times New Roman" w:hAnsi="Times New Roman" w:cs="Times New Roman"/>
          <w:sz w:val="28"/>
          <w:szCs w:val="28"/>
          <w:lang w:val="en-US"/>
        </w:rPr>
        <w:t xml:space="preserve"> and failed IVF attempts in anamnesis have pathological </w:t>
      </w:r>
      <w:r w:rsidRPr="00C10048">
        <w:rPr>
          <w:rFonts w:ascii="Times New Roman" w:hAnsi="Times New Roman" w:cs="Times New Roman"/>
          <w:sz w:val="28"/>
          <w:szCs w:val="28"/>
          <w:lang w:val="en-US"/>
        </w:rPr>
        <w:lastRenderedPageBreak/>
        <w:t xml:space="preserve">activation of </w:t>
      </w:r>
      <w:proofErr w:type="spellStart"/>
      <w:r w:rsidRPr="00C10048">
        <w:rPr>
          <w:rFonts w:ascii="Times New Roman" w:hAnsi="Times New Roman" w:cs="Times New Roman"/>
          <w:sz w:val="28"/>
          <w:szCs w:val="28"/>
          <w:lang w:val="en-US"/>
        </w:rPr>
        <w:t>hemostasis</w:t>
      </w:r>
      <w:proofErr w:type="spellEnd"/>
      <w:r w:rsidRPr="00C10048">
        <w:rPr>
          <w:rFonts w:ascii="Times New Roman" w:hAnsi="Times New Roman" w:cs="Times New Roman"/>
          <w:sz w:val="28"/>
          <w:szCs w:val="28"/>
          <w:lang w:val="en-US"/>
        </w:rPr>
        <w:t xml:space="preserve"> system, which plays a significant role in pathogenesis of unsuccessful ART attempts. In this case, the presence of LA in the blood of the main group patients suggests that it is not only an APS marker, but reflects and affects the total </w:t>
      </w:r>
      <w:proofErr w:type="spellStart"/>
      <w:r w:rsidRPr="00C10048">
        <w:rPr>
          <w:rFonts w:ascii="Times New Roman" w:hAnsi="Times New Roman" w:cs="Times New Roman"/>
          <w:sz w:val="28"/>
          <w:szCs w:val="28"/>
          <w:lang w:val="en-US"/>
        </w:rPr>
        <w:t>coagulopathic</w:t>
      </w:r>
      <w:proofErr w:type="spellEnd"/>
      <w:r w:rsidRPr="00C10048">
        <w:rPr>
          <w:rFonts w:ascii="Times New Roman" w:hAnsi="Times New Roman" w:cs="Times New Roman"/>
          <w:sz w:val="28"/>
          <w:szCs w:val="28"/>
          <w:lang w:val="en-US"/>
        </w:rPr>
        <w:t xml:space="preserve"> changes in patients with various forms of </w:t>
      </w:r>
      <w:proofErr w:type="spellStart"/>
      <w:r w:rsidRPr="00C10048">
        <w:rPr>
          <w:rFonts w:ascii="Times New Roman" w:hAnsi="Times New Roman" w:cs="Times New Roman"/>
          <w:sz w:val="28"/>
          <w:szCs w:val="28"/>
          <w:lang w:val="en-US"/>
        </w:rPr>
        <w:t>thrombophilia</w:t>
      </w:r>
      <w:proofErr w:type="spellEnd"/>
      <w:r w:rsidRPr="00C10048">
        <w:rPr>
          <w:rFonts w:ascii="Times New Roman" w:hAnsi="Times New Roman" w:cs="Times New Roman"/>
          <w:sz w:val="28"/>
          <w:szCs w:val="28"/>
          <w:lang w:val="en-US"/>
        </w:rPr>
        <w:t xml:space="preserve">. At the same time, women with </w:t>
      </w:r>
      <w:proofErr w:type="spellStart"/>
      <w:r w:rsidRPr="00C10048">
        <w:rPr>
          <w:rFonts w:ascii="Times New Roman" w:hAnsi="Times New Roman" w:cs="Times New Roman"/>
          <w:sz w:val="28"/>
          <w:szCs w:val="28"/>
          <w:lang w:val="en-US"/>
        </w:rPr>
        <w:t>thrombophilia</w:t>
      </w:r>
      <w:proofErr w:type="spellEnd"/>
      <w:r w:rsidRPr="00C10048">
        <w:rPr>
          <w:rFonts w:ascii="Times New Roman" w:hAnsi="Times New Roman" w:cs="Times New Roman"/>
          <w:sz w:val="28"/>
          <w:szCs w:val="28"/>
          <w:lang w:val="en-US"/>
        </w:rPr>
        <w:t xml:space="preserve"> and failed IVF attempts in anamnesis had a subclinical form of chronic disseminated intravascular coagulation in blood (DIC). The leading element in the development of chronic DIC is activation of platelet-vascular </w:t>
      </w:r>
      <w:proofErr w:type="spellStart"/>
      <w:r w:rsidRPr="00C10048">
        <w:rPr>
          <w:rFonts w:ascii="Times New Roman" w:hAnsi="Times New Roman" w:cs="Times New Roman"/>
          <w:sz w:val="28"/>
          <w:szCs w:val="28"/>
          <w:lang w:val="en-US"/>
        </w:rPr>
        <w:t>hemostasis</w:t>
      </w:r>
      <w:proofErr w:type="spellEnd"/>
      <w:r w:rsidRPr="00C10048">
        <w:rPr>
          <w:rFonts w:ascii="Times New Roman" w:hAnsi="Times New Roman" w:cs="Times New Roman"/>
          <w:sz w:val="28"/>
          <w:szCs w:val="28"/>
          <w:lang w:val="en-US"/>
        </w:rPr>
        <w:t xml:space="preserve"> with subsequent involvement in the process of coagulation potential caused by a decrease in blood anticoagulation system indicators.</w:t>
      </w:r>
    </w:p>
    <w:sectPr w:rsidR="002C3A24" w:rsidRPr="00C10048" w:rsidSect="00434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0B07"/>
    <w:rsid w:val="002C3A24"/>
    <w:rsid w:val="003B0B07"/>
    <w:rsid w:val="00434AB5"/>
    <w:rsid w:val="00C10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2987</Characters>
  <Application>Microsoft Office Word</Application>
  <DocSecurity>0</DocSecurity>
  <Lines>24</Lines>
  <Paragraphs>7</Paragraphs>
  <ScaleCrop>false</ScaleCrop>
  <Company>Krokoz™ Inc.</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Apelsinka</dc:creator>
  <cp:keywords/>
  <dc:description/>
  <cp:lastModifiedBy>Apelsinka</cp:lastModifiedBy>
  <cp:revision>3</cp:revision>
  <dcterms:created xsi:type="dcterms:W3CDTF">2021-05-13T19:25:00Z</dcterms:created>
  <dcterms:modified xsi:type="dcterms:W3CDTF">2021-05-13T21:21:00Z</dcterms:modified>
</cp:coreProperties>
</file>