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20" w:rsidRPr="006B00B6" w:rsidRDefault="00EE7220" w:rsidP="00EE722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00B6">
        <w:rPr>
          <w:rFonts w:ascii="Times New Roman" w:hAnsi="Times New Roman" w:cs="Times New Roman"/>
          <w:sz w:val="28"/>
          <w:szCs w:val="28"/>
        </w:rPr>
        <w:t>Каднай</w:t>
      </w:r>
      <w:proofErr w:type="spellEnd"/>
      <w:r w:rsidRPr="006B00B6">
        <w:rPr>
          <w:rFonts w:ascii="Times New Roman" w:hAnsi="Times New Roman" w:cs="Times New Roman"/>
          <w:sz w:val="28"/>
          <w:szCs w:val="28"/>
        </w:rPr>
        <w:t xml:space="preserve"> О. С.</w:t>
      </w:r>
      <w:r w:rsidR="00C47A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E1A7B">
        <w:rPr>
          <w:rFonts w:ascii="Times New Roman" w:hAnsi="Times New Roman" w:cs="Times New Roman"/>
          <w:sz w:val="28"/>
          <w:szCs w:val="28"/>
        </w:rPr>
        <w:t xml:space="preserve"> Черненко І. І.</w:t>
      </w:r>
    </w:p>
    <w:p w:rsidR="00EE7220" w:rsidRPr="00D057A2" w:rsidRDefault="00D057A2" w:rsidP="00D057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ВИЯВЛЕННЯ ОЗНАК ДИСФУНКЦІЇ ВЕГЕТАТИВНОЇ НЕРВОВОЇ СИСТЕМИ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СТУДЕНТІВ ДИСТАНЦІЙНОЇ ФОРМИ НАВЧАННЯ</w:t>
      </w:r>
    </w:p>
    <w:p w:rsidR="00EE7220" w:rsidRPr="006B00B6" w:rsidRDefault="00EE7220" w:rsidP="00EE722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0B6">
        <w:rPr>
          <w:rFonts w:ascii="Times New Roman" w:hAnsi="Times New Roman" w:cs="Times New Roman"/>
          <w:sz w:val="28"/>
          <w:szCs w:val="28"/>
        </w:rPr>
        <w:t xml:space="preserve">Харківський національний медичний університет, кафедра </w:t>
      </w:r>
      <w:r>
        <w:rPr>
          <w:rFonts w:ascii="Times New Roman" w:hAnsi="Times New Roman" w:cs="Times New Roman"/>
          <w:sz w:val="28"/>
          <w:szCs w:val="28"/>
        </w:rPr>
        <w:t>неврології</w:t>
      </w:r>
      <w:r w:rsidRPr="006B00B6">
        <w:rPr>
          <w:rFonts w:ascii="Times New Roman" w:hAnsi="Times New Roman" w:cs="Times New Roman"/>
          <w:sz w:val="28"/>
          <w:szCs w:val="28"/>
        </w:rPr>
        <w:t xml:space="preserve"> №2</w:t>
      </w:r>
      <w:r w:rsidRPr="006B00B6">
        <w:rPr>
          <w:rFonts w:ascii="Times New Roman" w:hAnsi="Times New Roman" w:cs="Times New Roman"/>
          <w:sz w:val="28"/>
          <w:szCs w:val="28"/>
          <w:shd w:val="clear" w:color="auto" w:fill="FFFFFF"/>
        </w:rPr>
        <w:t>, м. Харків, Україна</w:t>
      </w:r>
    </w:p>
    <w:p w:rsidR="00EE7220" w:rsidRPr="006B00B6" w:rsidRDefault="00EE7220" w:rsidP="00EE722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00B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ий</w:t>
      </w:r>
      <w:proofErr w:type="spellEnd"/>
      <w:r w:rsidRPr="006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00B6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</w:p>
    <w:p w:rsidR="00EE7220" w:rsidRPr="003E7EF7" w:rsidRDefault="00EE7220" w:rsidP="00EE72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Актуальність. Здоров’я студентів-медиків формується в умовах інформаційного та психоемоційного перенавантаження. Наслідком перен</w:t>
      </w:r>
      <w:r w:rsid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апруги адаптаційних механізмів,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 є</w:t>
      </w:r>
      <w:r w:rsid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резервними системами організму, опосередкованої інтенсифікацією учбового процесу, можливе виникнення проявів </w:t>
      </w:r>
      <w:proofErr w:type="spellStart"/>
      <w:r w:rsid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>дисфункцій</w:t>
      </w:r>
      <w:proofErr w:type="spellEnd"/>
      <w:r w:rsid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вегетативної нервової системи. Навчання у медичному університеті повсякчас стикало студентів із перенапруженим графіком роботи, але сьогодні ми зустрілися із новою, дистанційною формою навчання, що необхідна для запобігання поширенню </w:t>
      </w:r>
      <w:r w:rsidR="003E7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3E7EF7" w:rsidRP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>-19. Тож, важлив</w:t>
      </w:r>
      <w:r w:rsid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>ість цього дослідження полягає у ранньому виявленні ознак розладів вегетативної нервової системи у студен</w:t>
      </w:r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тів дистанційної форми навчання, як прояву зриву компенсаторних механізмів організму. </w:t>
      </w:r>
    </w:p>
    <w:p w:rsidR="00EE7220" w:rsidRPr="006B00B6" w:rsidRDefault="00EE7220" w:rsidP="00EE72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Мета. </w:t>
      </w:r>
      <w:r w:rsidR="003E7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Своєчасне виявлення ознак дисфункції вегетативної </w:t>
      </w:r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>нервової системи у студентів дистанційної форми навчання, як ознаки вичерпання резервної здатності організму.</w:t>
      </w:r>
    </w:p>
    <w:p w:rsidR="00EE7220" w:rsidRDefault="00EE7220" w:rsidP="00EE72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 та методи. Було опитано 12</w:t>
      </w:r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студентів Харківського національного медичного університету під час дистанційного навчання. У якості анкети було використано опитувальник А.М. </w:t>
      </w:r>
      <w:proofErr w:type="spellStart"/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>Вейна</w:t>
      </w:r>
      <w:proofErr w:type="spellEnd"/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розроблений для діагностики ознак розладів дисфункції вегетативної нервової системи. Опитувальник включає в себе запитання із різною бальною вагою, загалом можливі результати </w:t>
      </w:r>
      <w:r w:rsidR="00FA48FA" w:rsidRPr="00FA4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простягаються у діапазоні </w:t>
      </w:r>
      <w:r w:rsidR="00FA48FA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r w:rsidR="0097114D">
        <w:rPr>
          <w:rFonts w:ascii="Times New Roman" w:hAnsi="Times New Roman" w:cs="Times New Roman"/>
          <w:sz w:val="28"/>
          <w:szCs w:val="28"/>
          <w:shd w:val="clear" w:color="auto" w:fill="FFFFFF"/>
        </w:rPr>
        <w:t>д 0 до 71 балів</w:t>
      </w:r>
      <w:r w:rsidR="00FA48FA">
        <w:rPr>
          <w:rFonts w:ascii="Times New Roman" w:hAnsi="Times New Roman" w:cs="Times New Roman"/>
          <w:sz w:val="28"/>
          <w:szCs w:val="28"/>
          <w:shd w:val="clear" w:color="auto" w:fill="FFFFFF"/>
        </w:rPr>
        <w:t>, де кількість 15 та більше вказує на наявність вегетативної дисфункції.</w:t>
      </w:r>
      <w:r w:rsidR="00371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220" w:rsidRPr="00933A0A" w:rsidRDefault="00EE7220" w:rsidP="00FA48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Результати. </w:t>
      </w:r>
      <w:r w:rsidR="00FA48FA">
        <w:rPr>
          <w:rFonts w:ascii="Times New Roman" w:hAnsi="Times New Roman" w:cs="Times New Roman"/>
          <w:sz w:val="28"/>
          <w:szCs w:val="28"/>
        </w:rPr>
        <w:t xml:space="preserve"> Ознаки вегетативної дисфункції за результатами опитування було виявлено у 108 студентів, тобто 90.0%. Середня кількість набраних балів склала 32,69</w:t>
      </w:r>
      <w:r w:rsidR="00933A0A">
        <w:rPr>
          <w:rFonts w:ascii="Times New Roman" w:hAnsi="Times New Roman" w:cs="Times New Roman"/>
          <w:sz w:val="28"/>
          <w:szCs w:val="28"/>
        </w:rPr>
        <w:t xml:space="preserve">. Найбільш часто зазначеними ознаками були обрані: 1) </w:t>
      </w:r>
      <w:r w:rsidR="00933A0A" w:rsidRPr="00933A0A">
        <w:rPr>
          <w:rFonts w:ascii="Times New Roman" w:hAnsi="Times New Roman" w:cs="Times New Roman"/>
          <w:sz w:val="28"/>
          <w:szCs w:val="28"/>
        </w:rPr>
        <w:t>Оніміння або п</w:t>
      </w:r>
      <w:r w:rsidR="00933A0A">
        <w:rPr>
          <w:rFonts w:ascii="Times New Roman" w:hAnsi="Times New Roman" w:cs="Times New Roman"/>
          <w:sz w:val="28"/>
          <w:szCs w:val="28"/>
        </w:rPr>
        <w:t xml:space="preserve">охолодання пальців кистей, стоп зазначили 83 студенти (69,2%). 2) Підвищена пітливість – 66 студентів (55%) 3) Відчуття серцебиття, «завмирання», «зупинки» серця – 73 студенти (60,8%) 4) </w:t>
      </w:r>
      <w:r w:rsidR="00933A0A" w:rsidRPr="00933A0A">
        <w:rPr>
          <w:rFonts w:ascii="Times New Roman" w:hAnsi="Times New Roman" w:cs="Times New Roman"/>
          <w:sz w:val="28"/>
          <w:szCs w:val="28"/>
        </w:rPr>
        <w:t>Відчуття утруднення при диханні: почуття нестачі повітря,</w:t>
      </w:r>
      <w:r w:rsidR="00933A0A">
        <w:rPr>
          <w:rFonts w:ascii="Times New Roman" w:hAnsi="Times New Roman" w:cs="Times New Roman"/>
          <w:sz w:val="28"/>
          <w:szCs w:val="28"/>
        </w:rPr>
        <w:t xml:space="preserve"> </w:t>
      </w:r>
      <w:r w:rsidR="00933A0A" w:rsidRPr="00933A0A">
        <w:rPr>
          <w:rFonts w:ascii="Times New Roman" w:hAnsi="Times New Roman" w:cs="Times New Roman"/>
          <w:sz w:val="28"/>
          <w:szCs w:val="28"/>
        </w:rPr>
        <w:t>прискорене дихання при хвилю</w:t>
      </w:r>
      <w:r w:rsidR="00933A0A">
        <w:rPr>
          <w:rFonts w:ascii="Times New Roman" w:hAnsi="Times New Roman" w:cs="Times New Roman"/>
          <w:sz w:val="28"/>
          <w:szCs w:val="28"/>
        </w:rPr>
        <w:t xml:space="preserve">ванні, в задушливому приміщенні – 64 студенти (53,3%) 5) </w:t>
      </w:r>
      <w:r w:rsidR="00933A0A" w:rsidRPr="00933A0A">
        <w:rPr>
          <w:rFonts w:ascii="Times New Roman" w:hAnsi="Times New Roman" w:cs="Times New Roman"/>
          <w:sz w:val="28"/>
          <w:szCs w:val="28"/>
        </w:rPr>
        <w:t xml:space="preserve">Порушення функції шлунково-кишкового тракту : схильність до запорів, проносів, </w:t>
      </w:r>
      <w:r w:rsidR="00933A0A">
        <w:rPr>
          <w:rFonts w:ascii="Times New Roman" w:hAnsi="Times New Roman" w:cs="Times New Roman"/>
          <w:sz w:val="28"/>
          <w:szCs w:val="28"/>
        </w:rPr>
        <w:t xml:space="preserve">"здуття"; живота, болю в животі – 65 студентів (54,2%) 6) </w:t>
      </w:r>
      <w:r w:rsidR="00933A0A" w:rsidRPr="00933A0A">
        <w:rPr>
          <w:rFonts w:ascii="Times New Roman" w:hAnsi="Times New Roman" w:cs="Times New Roman"/>
          <w:sz w:val="28"/>
          <w:szCs w:val="28"/>
        </w:rPr>
        <w:t>Зниження працездатності, швидка втома</w:t>
      </w:r>
      <w:r w:rsidR="00933A0A">
        <w:rPr>
          <w:rFonts w:ascii="Times New Roman" w:hAnsi="Times New Roman" w:cs="Times New Roman"/>
          <w:sz w:val="28"/>
          <w:szCs w:val="28"/>
        </w:rPr>
        <w:t xml:space="preserve"> – 85 студентів (70,8%) 7) </w:t>
      </w:r>
      <w:r w:rsidR="00933A0A" w:rsidRPr="00933A0A">
        <w:rPr>
          <w:rFonts w:ascii="Times New Roman" w:hAnsi="Times New Roman" w:cs="Times New Roman"/>
          <w:sz w:val="28"/>
          <w:szCs w:val="28"/>
        </w:rPr>
        <w:t>Порушення сну (утруднене засипання, поверхневий неглибокий сон з частими пробудженнями, почуття кволості,</w:t>
      </w:r>
      <w:r w:rsidR="00933A0A">
        <w:rPr>
          <w:rFonts w:ascii="Times New Roman" w:hAnsi="Times New Roman" w:cs="Times New Roman"/>
          <w:sz w:val="28"/>
          <w:szCs w:val="28"/>
        </w:rPr>
        <w:t xml:space="preserve"> </w:t>
      </w:r>
      <w:r w:rsidR="00933A0A" w:rsidRPr="00933A0A">
        <w:rPr>
          <w:rFonts w:ascii="Times New Roman" w:hAnsi="Times New Roman" w:cs="Times New Roman"/>
          <w:sz w:val="28"/>
          <w:szCs w:val="28"/>
        </w:rPr>
        <w:t>втоми при пробудженні уранці</w:t>
      </w:r>
      <w:r w:rsidR="00933A0A">
        <w:rPr>
          <w:rFonts w:ascii="Times New Roman" w:hAnsi="Times New Roman" w:cs="Times New Roman"/>
          <w:sz w:val="28"/>
          <w:szCs w:val="28"/>
        </w:rPr>
        <w:t xml:space="preserve"> – 86 студентів (71,7%). Лише 12 студентів (10,0%) набрали 14 і мен</w:t>
      </w:r>
      <w:r w:rsidR="00347FA3">
        <w:rPr>
          <w:rFonts w:ascii="Times New Roman" w:hAnsi="Times New Roman" w:cs="Times New Roman"/>
          <w:sz w:val="28"/>
          <w:szCs w:val="28"/>
        </w:rPr>
        <w:t>ше балів, що вказує на адекватне</w:t>
      </w:r>
      <w:r w:rsidR="00933A0A">
        <w:rPr>
          <w:rFonts w:ascii="Times New Roman" w:hAnsi="Times New Roman" w:cs="Times New Roman"/>
          <w:sz w:val="28"/>
          <w:szCs w:val="28"/>
        </w:rPr>
        <w:t xml:space="preserve"> функціонування вегетативної нервової системи і лише 1 студент (0,83%) набрав 0 балів, що вказує на </w:t>
      </w:r>
      <w:r w:rsidR="00347FA3">
        <w:rPr>
          <w:rFonts w:ascii="Times New Roman" w:hAnsi="Times New Roman" w:cs="Times New Roman"/>
          <w:sz w:val="28"/>
          <w:szCs w:val="28"/>
        </w:rPr>
        <w:t xml:space="preserve">повністю нормальне функціонування вегетативної </w:t>
      </w:r>
      <w:r w:rsidR="0097114D">
        <w:rPr>
          <w:rFonts w:ascii="Times New Roman" w:hAnsi="Times New Roman" w:cs="Times New Roman"/>
          <w:sz w:val="28"/>
          <w:szCs w:val="28"/>
        </w:rPr>
        <w:t>нервової</w:t>
      </w:r>
      <w:r w:rsidR="00347FA3">
        <w:rPr>
          <w:rFonts w:ascii="Times New Roman" w:hAnsi="Times New Roman" w:cs="Times New Roman"/>
          <w:sz w:val="28"/>
          <w:szCs w:val="28"/>
        </w:rPr>
        <w:t xml:space="preserve"> системи під час дистанційного навчання.</w:t>
      </w:r>
    </w:p>
    <w:p w:rsidR="00EE7220" w:rsidRPr="003B2070" w:rsidRDefault="00EE7220" w:rsidP="00EE72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Висновки. </w:t>
      </w:r>
      <w:r w:rsidRPr="006B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Отже, </w:t>
      </w:r>
      <w:r w:rsidR="00347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враховуючи все вищенаведене, можливо зробити висновок, що тотальна більшість студентів </w:t>
      </w:r>
      <w:proofErr w:type="spellStart"/>
      <w:r w:rsidR="00347FA3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дистаційної</w:t>
      </w:r>
      <w:proofErr w:type="spellEnd"/>
      <w:r w:rsidR="00347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 навчання страждають на розлади функціонування вегетативної нервової системи, що може бути ознакою розвитку </w:t>
      </w:r>
      <w:proofErr w:type="spellStart"/>
      <w:r w:rsidR="00347FA3">
        <w:rPr>
          <w:rFonts w:ascii="Times New Roman" w:hAnsi="Times New Roman" w:cs="Times New Roman"/>
          <w:sz w:val="28"/>
          <w:szCs w:val="28"/>
          <w:shd w:val="clear" w:color="auto" w:fill="FFFFFF"/>
        </w:rPr>
        <w:t>соматоформної</w:t>
      </w:r>
      <w:proofErr w:type="spellEnd"/>
      <w:r w:rsidR="00347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вегетативної дисфункції. Для запобігання подальшої прогресії наведених симптомів рекомендовано: нормалізація способу життя, організація співвідношення роботи та відпочинку, достатня кількість сну, психотерапія.</w:t>
      </w:r>
    </w:p>
    <w:p w:rsidR="00450B48" w:rsidRDefault="00450B48"/>
    <w:sectPr w:rsidR="00450B48" w:rsidSect="00250F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2D"/>
    <w:rsid w:val="00347FA3"/>
    <w:rsid w:val="00371288"/>
    <w:rsid w:val="003E7EF7"/>
    <w:rsid w:val="004301B1"/>
    <w:rsid w:val="00450B48"/>
    <w:rsid w:val="00933A0A"/>
    <w:rsid w:val="0097114D"/>
    <w:rsid w:val="00BE1A7B"/>
    <w:rsid w:val="00BF752D"/>
    <w:rsid w:val="00C47A40"/>
    <w:rsid w:val="00D057A2"/>
    <w:rsid w:val="00EE7220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7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387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92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131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11</cp:revision>
  <dcterms:created xsi:type="dcterms:W3CDTF">2020-12-20T22:52:00Z</dcterms:created>
  <dcterms:modified xsi:type="dcterms:W3CDTF">2021-04-13T06:13:00Z</dcterms:modified>
</cp:coreProperties>
</file>