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316" w:rsidRDefault="002C4342">
      <w:pPr>
        <w:jc w:val="center"/>
        <w:rPr>
          <w:rFonts w:ascii="Times New Roman" w:hAnsi="Times New Roman" w:cs="Times New Roman"/>
          <w:sz w:val="28"/>
          <w:lang w:val="en-US"/>
        </w:rPr>
      </w:pPr>
      <w:proofErr w:type="spellStart"/>
      <w:r>
        <w:rPr>
          <w:rFonts w:ascii="Times New Roman" w:hAnsi="Times New Roman" w:cs="Times New Roman"/>
          <w:sz w:val="28"/>
          <w:lang w:val="en-US"/>
        </w:rPr>
        <w:t>ShengeliyaTamari</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Kamchatna</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Valeriya</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Aliyev</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Rashad</w:t>
      </w:r>
      <w:proofErr w:type="spellEnd"/>
    </w:p>
    <w:p w:rsidR="002C4342" w:rsidRDefault="00B66C67">
      <w:pPr>
        <w:jc w:val="center"/>
        <w:rPr>
          <w:rFonts w:ascii="Times New Roman" w:hAnsi="Times New Roman" w:cs="Times New Roman"/>
          <w:b/>
          <w:sz w:val="32"/>
          <w:lang w:val="en-US"/>
        </w:rPr>
      </w:pPr>
      <w:r>
        <w:rPr>
          <w:rFonts w:ascii="Times New Roman" w:hAnsi="Times New Roman" w:cs="Times New Roman"/>
          <w:b/>
          <w:sz w:val="32"/>
          <w:lang w:val="en-US"/>
        </w:rPr>
        <w:t>PHYSICAL RE</w:t>
      </w:r>
      <w:r w:rsidR="002C4342">
        <w:rPr>
          <w:rFonts w:ascii="Times New Roman" w:hAnsi="Times New Roman" w:cs="Times New Roman"/>
          <w:b/>
          <w:sz w:val="32"/>
          <w:lang w:val="en-US"/>
        </w:rPr>
        <w:t xml:space="preserve">HABILITATION OF PATIENTS </w:t>
      </w:r>
    </w:p>
    <w:p w:rsidR="00E26316" w:rsidRDefault="002C4342">
      <w:pPr>
        <w:jc w:val="center"/>
        <w:rPr>
          <w:rFonts w:ascii="Times New Roman" w:hAnsi="Times New Roman" w:cs="Times New Roman"/>
          <w:b/>
          <w:sz w:val="32"/>
          <w:lang w:val="en-US"/>
        </w:rPr>
      </w:pPr>
      <w:r>
        <w:rPr>
          <w:rFonts w:ascii="Times New Roman" w:hAnsi="Times New Roman" w:cs="Times New Roman"/>
          <w:b/>
          <w:sz w:val="32"/>
          <w:lang w:val="en-US"/>
        </w:rPr>
        <w:t xml:space="preserve">IN THE </w:t>
      </w:r>
      <w:r w:rsidR="00B66C67">
        <w:rPr>
          <w:rFonts w:ascii="Times New Roman" w:hAnsi="Times New Roman" w:cs="Times New Roman"/>
          <w:b/>
          <w:sz w:val="32"/>
          <w:lang w:val="en-US"/>
        </w:rPr>
        <w:t>POSTOPERATIVE PERIOD WITH</w:t>
      </w:r>
    </w:p>
    <w:p w:rsidR="00EA60F5" w:rsidRDefault="00EA60F5">
      <w:pPr>
        <w:jc w:val="center"/>
        <w:rPr>
          <w:rFonts w:ascii="Times New Roman" w:hAnsi="Times New Roman" w:cs="Times New Roman"/>
          <w:b/>
          <w:sz w:val="32"/>
          <w:szCs w:val="32"/>
          <w:shd w:val="clear" w:color="auto" w:fill="FFFFFF"/>
          <w:lang w:val="en-US"/>
        </w:rPr>
      </w:pPr>
      <w:r w:rsidRPr="00EA60F5">
        <w:rPr>
          <w:rFonts w:ascii="Times New Roman" w:hAnsi="Times New Roman" w:cs="Times New Roman"/>
          <w:b/>
          <w:sz w:val="32"/>
          <w:szCs w:val="32"/>
          <w:shd w:val="clear" w:color="auto" w:fill="FFFFFF"/>
          <w:lang w:val="en-US"/>
        </w:rPr>
        <w:t>TOTAL HIP ARTHROPLASTY</w:t>
      </w:r>
    </w:p>
    <w:p w:rsidR="00E26316" w:rsidRDefault="00EA60F5">
      <w:pPr>
        <w:jc w:val="center"/>
        <w:rPr>
          <w:rFonts w:ascii="Times New Roman" w:hAnsi="Times New Roman" w:cs="Times New Roman"/>
          <w:sz w:val="28"/>
          <w:lang w:val="en-US"/>
        </w:rPr>
      </w:pPr>
      <w:r w:rsidRPr="00C25A1A">
        <w:rPr>
          <w:rFonts w:ascii="Times New Roman" w:hAnsi="Times New Roman" w:cs="Times New Roman"/>
          <w:color w:val="FF0000"/>
          <w:sz w:val="28"/>
          <w:szCs w:val="28"/>
          <w:shd w:val="clear" w:color="auto" w:fill="FFFFFF"/>
          <w:lang w:val="en-US"/>
        </w:rPr>
        <w:t xml:space="preserve"> </w:t>
      </w:r>
      <w:proofErr w:type="spellStart"/>
      <w:r w:rsidR="00B66C67">
        <w:rPr>
          <w:rFonts w:ascii="Times New Roman" w:hAnsi="Times New Roman" w:cs="Times New Roman"/>
          <w:sz w:val="28"/>
          <w:lang w:val="en-US"/>
        </w:rPr>
        <w:t>Kharkiv</w:t>
      </w:r>
      <w:proofErr w:type="spellEnd"/>
      <w:r w:rsidR="00B66C67">
        <w:rPr>
          <w:rFonts w:ascii="Times New Roman" w:hAnsi="Times New Roman" w:cs="Times New Roman"/>
          <w:sz w:val="28"/>
          <w:lang w:val="en-US"/>
        </w:rPr>
        <w:t xml:space="preserve"> national medical university</w:t>
      </w:r>
    </w:p>
    <w:p w:rsidR="00E26316" w:rsidRPr="00EA60F5" w:rsidRDefault="00B66C67">
      <w:pPr>
        <w:jc w:val="center"/>
        <w:rPr>
          <w:lang w:val="en-US"/>
        </w:rPr>
      </w:pPr>
      <w:r>
        <w:rPr>
          <w:rFonts w:ascii="Times New Roman" w:hAnsi="Times New Roman" w:cs="Times New Roman"/>
          <w:sz w:val="28"/>
          <w:lang w:val="en-US"/>
        </w:rPr>
        <w:t>Department</w:t>
      </w:r>
      <w:r w:rsidR="002C4342">
        <w:rPr>
          <w:rFonts w:ascii="Times New Roman" w:hAnsi="Times New Roman" w:cs="Times New Roman"/>
          <w:sz w:val="28"/>
          <w:lang w:val="en-US"/>
        </w:rPr>
        <w:t xml:space="preserve"> </w:t>
      </w:r>
      <w:r>
        <w:rPr>
          <w:rFonts w:ascii="Times New Roman" w:hAnsi="Times New Roman" w:cs="Times New Roman"/>
          <w:sz w:val="28"/>
          <w:lang w:val="en-US"/>
        </w:rPr>
        <w:t>of</w:t>
      </w:r>
      <w:r w:rsidR="002C4342">
        <w:rPr>
          <w:rFonts w:ascii="Times New Roman" w:hAnsi="Times New Roman" w:cs="Times New Roman"/>
          <w:sz w:val="28"/>
          <w:lang w:val="en-US"/>
        </w:rPr>
        <w:t xml:space="preserve"> </w:t>
      </w:r>
      <w:r>
        <w:rPr>
          <w:rFonts w:ascii="Times New Roman" w:hAnsi="Times New Roman" w:cs="Times New Roman"/>
          <w:sz w:val="28"/>
          <w:lang w:val="en-US"/>
        </w:rPr>
        <w:t>sports,</w:t>
      </w:r>
      <w:r w:rsidR="002C4342">
        <w:rPr>
          <w:rFonts w:ascii="Times New Roman" w:hAnsi="Times New Roman" w:cs="Times New Roman"/>
          <w:sz w:val="28"/>
          <w:lang w:val="en-US"/>
        </w:rPr>
        <w:t xml:space="preserve"> </w:t>
      </w:r>
      <w:r>
        <w:rPr>
          <w:rFonts w:ascii="Times New Roman" w:hAnsi="Times New Roman" w:cs="Times New Roman"/>
          <w:sz w:val="28"/>
          <w:lang w:val="en-US"/>
        </w:rPr>
        <w:t>physical</w:t>
      </w:r>
      <w:r w:rsidR="002C4342">
        <w:rPr>
          <w:rFonts w:ascii="Times New Roman" w:hAnsi="Times New Roman" w:cs="Times New Roman"/>
          <w:sz w:val="28"/>
          <w:lang w:val="en-US"/>
        </w:rPr>
        <w:t xml:space="preserve"> </w:t>
      </w:r>
      <w:r>
        <w:rPr>
          <w:rFonts w:ascii="Times New Roman" w:hAnsi="Times New Roman" w:cs="Times New Roman"/>
          <w:sz w:val="28"/>
          <w:lang w:val="en-US"/>
        </w:rPr>
        <w:t>and</w:t>
      </w:r>
      <w:r w:rsidR="002C4342">
        <w:rPr>
          <w:rFonts w:ascii="Times New Roman" w:hAnsi="Times New Roman" w:cs="Times New Roman"/>
          <w:sz w:val="28"/>
          <w:lang w:val="en-US"/>
        </w:rPr>
        <w:t xml:space="preserve"> </w:t>
      </w:r>
      <w:r>
        <w:rPr>
          <w:rFonts w:ascii="Times New Roman" w:hAnsi="Times New Roman" w:cs="Times New Roman"/>
          <w:sz w:val="28"/>
          <w:lang w:val="en-US"/>
        </w:rPr>
        <w:t>rehabilitation</w:t>
      </w:r>
      <w:r w:rsidR="002C4342">
        <w:rPr>
          <w:rFonts w:ascii="Times New Roman" w:hAnsi="Times New Roman" w:cs="Times New Roman"/>
          <w:sz w:val="28"/>
          <w:lang w:val="en-US"/>
        </w:rPr>
        <w:t xml:space="preserve"> </w:t>
      </w:r>
      <w:r>
        <w:rPr>
          <w:rFonts w:ascii="Times New Roman" w:hAnsi="Times New Roman" w:cs="Times New Roman"/>
          <w:sz w:val="28"/>
          <w:lang w:val="en-US"/>
        </w:rPr>
        <w:t>medicine,</w:t>
      </w:r>
    </w:p>
    <w:p w:rsidR="00E26316" w:rsidRPr="00EA60F5" w:rsidRDefault="002C4342">
      <w:pPr>
        <w:jc w:val="center"/>
        <w:rPr>
          <w:lang w:val="en-US"/>
        </w:rPr>
      </w:pPr>
      <w:r>
        <w:rPr>
          <w:rFonts w:ascii="Times New Roman" w:hAnsi="Times New Roman" w:cs="Times New Roman"/>
          <w:sz w:val="28"/>
          <w:lang w:val="en-US"/>
        </w:rPr>
        <w:t>P</w:t>
      </w:r>
      <w:r w:rsidR="00B66C67">
        <w:rPr>
          <w:rFonts w:ascii="Times New Roman" w:hAnsi="Times New Roman" w:cs="Times New Roman"/>
          <w:sz w:val="28"/>
          <w:lang w:val="en-US"/>
        </w:rPr>
        <w:t>hysical</w:t>
      </w:r>
      <w:r>
        <w:rPr>
          <w:rFonts w:ascii="Times New Roman" w:hAnsi="Times New Roman" w:cs="Times New Roman"/>
          <w:sz w:val="28"/>
          <w:lang w:val="en-US"/>
        </w:rPr>
        <w:t xml:space="preserve"> </w:t>
      </w:r>
      <w:proofErr w:type="spellStart"/>
      <w:r w:rsidR="00B66C67">
        <w:rPr>
          <w:rFonts w:ascii="Times New Roman" w:hAnsi="Times New Roman" w:cs="Times New Roman"/>
          <w:sz w:val="28"/>
          <w:lang w:val="en-US"/>
        </w:rPr>
        <w:t>therapy</w:t>
      </w:r>
      <w:proofErr w:type="gramStart"/>
      <w:r w:rsidR="00B66C67">
        <w:rPr>
          <w:rFonts w:ascii="Times New Roman" w:hAnsi="Times New Roman" w:cs="Times New Roman"/>
          <w:sz w:val="28"/>
          <w:lang w:val="en-US"/>
        </w:rPr>
        <w:t>,ergotherapy</w:t>
      </w:r>
      <w:proofErr w:type="spellEnd"/>
      <w:proofErr w:type="gramEnd"/>
    </w:p>
    <w:p w:rsidR="00E26316" w:rsidRDefault="00B66C67">
      <w:pPr>
        <w:jc w:val="center"/>
        <w:rPr>
          <w:rFonts w:ascii="Times New Roman" w:hAnsi="Times New Roman" w:cs="Times New Roman"/>
          <w:sz w:val="28"/>
          <w:lang w:val="en-US"/>
        </w:rPr>
      </w:pPr>
      <w:r>
        <w:rPr>
          <w:rFonts w:ascii="Times New Roman" w:hAnsi="Times New Roman" w:cs="Times New Roman"/>
          <w:sz w:val="28"/>
          <w:lang w:val="en-US"/>
        </w:rPr>
        <w:t>Kharkiv, Ukraine</w:t>
      </w:r>
    </w:p>
    <w:p w:rsidR="00E26316" w:rsidRDefault="002C4342">
      <w:pPr>
        <w:jc w:val="center"/>
        <w:rPr>
          <w:rFonts w:ascii="Times New Roman" w:hAnsi="Times New Roman" w:cs="Times New Roman"/>
          <w:sz w:val="28"/>
          <w:lang w:val="en-US"/>
        </w:rPr>
      </w:pPr>
      <w:r>
        <w:rPr>
          <w:rFonts w:ascii="Times New Roman" w:hAnsi="Times New Roman" w:cs="Times New Roman"/>
          <w:sz w:val="28"/>
          <w:lang w:val="en-US"/>
        </w:rPr>
        <w:t xml:space="preserve">Scientific advisor: </w:t>
      </w:r>
      <w:proofErr w:type="spellStart"/>
      <w:r>
        <w:rPr>
          <w:rFonts w:ascii="Times New Roman" w:hAnsi="Times New Roman" w:cs="Times New Roman"/>
          <w:sz w:val="28"/>
          <w:lang w:val="en-US"/>
        </w:rPr>
        <w:t>Medovets</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Oksana</w:t>
      </w:r>
      <w:proofErr w:type="spellEnd"/>
    </w:p>
    <w:p w:rsidR="00E26316" w:rsidRPr="00E6105E" w:rsidRDefault="00B66C67">
      <w:pPr>
        <w:jc w:val="both"/>
        <w:rPr>
          <w:rFonts w:ascii="Times New Roman" w:hAnsi="Times New Roman" w:cs="Times New Roman"/>
          <w:sz w:val="28"/>
          <w:lang w:val="en-US"/>
        </w:rPr>
      </w:pPr>
      <w:proofErr w:type="gramStart"/>
      <w:r w:rsidRPr="00E6105E">
        <w:rPr>
          <w:rFonts w:ascii="Times New Roman" w:hAnsi="Times New Roman" w:cs="Times New Roman"/>
          <w:sz w:val="28"/>
          <w:lang w:val="en-US"/>
        </w:rPr>
        <w:t>Introduction.</w:t>
      </w:r>
      <w:proofErr w:type="gramEnd"/>
      <w:r w:rsidR="00E6105E" w:rsidRPr="00E6105E">
        <w:rPr>
          <w:rFonts w:ascii="Times New Roman" w:hAnsi="Times New Roman" w:cs="Times New Roman"/>
          <w:sz w:val="28"/>
          <w:lang w:val="en-US"/>
        </w:rPr>
        <w:t xml:space="preserve"> </w:t>
      </w:r>
      <w:r w:rsidRPr="00E6105E">
        <w:rPr>
          <w:rFonts w:ascii="Times New Roman" w:hAnsi="Times New Roman" w:cs="Times New Roman"/>
          <w:sz w:val="28"/>
          <w:lang w:val="en-US"/>
        </w:rPr>
        <w:t xml:space="preserve">Dysplasia of the hip joint is one of the most common joint pathologies not only in Ukraine, but </w:t>
      </w:r>
      <w:r w:rsidR="00EA60F5" w:rsidRPr="00E6105E">
        <w:rPr>
          <w:rFonts w:ascii="Times New Roman" w:hAnsi="Times New Roman" w:cs="Times New Roman"/>
          <w:sz w:val="28"/>
          <w:lang w:val="en-US"/>
        </w:rPr>
        <w:t xml:space="preserve">also in the </w:t>
      </w:r>
      <w:r w:rsidR="00E6105E" w:rsidRPr="00E6105E">
        <w:rPr>
          <w:rFonts w:ascii="Times New Roman" w:hAnsi="Times New Roman" w:cs="Times New Roman"/>
          <w:sz w:val="28"/>
          <w:lang w:val="en-US"/>
        </w:rPr>
        <w:t xml:space="preserve">world. </w:t>
      </w:r>
      <w:r w:rsidRPr="00E6105E">
        <w:rPr>
          <w:rFonts w:ascii="Times New Roman" w:hAnsi="Times New Roman" w:cs="Times New Roman"/>
          <w:sz w:val="28"/>
          <w:lang w:val="en-US"/>
        </w:rPr>
        <w:t>This disease is accompanied by constant pain, restriction of movement and, as a result, loss of working capacity. Some forms of the disease require surgical treatment that will not be effective without proper postoperative physical rehabilitation. One of the most frequently performed surgeries for pathology of the hip join</w:t>
      </w:r>
      <w:r w:rsidRPr="00E6105E">
        <w:rPr>
          <w:rFonts w:ascii="Times New Roman" w:hAnsi="Times New Roman" w:cs="Times New Roman"/>
          <w:color w:val="000000"/>
          <w:sz w:val="28"/>
          <w:lang w:val="en-US"/>
        </w:rPr>
        <w:t xml:space="preserve">ts is </w:t>
      </w:r>
      <w:r w:rsidRPr="00E6105E">
        <w:rPr>
          <w:rFonts w:ascii="Times New Roman" w:hAnsi="Times New Roman" w:cs="Times New Roman"/>
          <w:color w:val="000000"/>
          <w:sz w:val="28"/>
          <w:szCs w:val="28"/>
          <w:shd w:val="clear" w:color="FFFFFF" w:fill="FFFFFF"/>
          <w:lang w:val="en-US"/>
        </w:rPr>
        <w:t xml:space="preserve">total hip </w:t>
      </w:r>
      <w:proofErr w:type="spellStart"/>
      <w:r w:rsidRPr="00E6105E">
        <w:rPr>
          <w:rFonts w:ascii="Times New Roman" w:hAnsi="Times New Roman" w:cs="Times New Roman"/>
          <w:color w:val="000000"/>
          <w:sz w:val="28"/>
          <w:szCs w:val="28"/>
          <w:shd w:val="clear" w:color="FFFFFF" w:fill="FFFFFF"/>
          <w:lang w:val="en-US"/>
        </w:rPr>
        <w:t>arthroplasty</w:t>
      </w:r>
      <w:proofErr w:type="spellEnd"/>
      <w:r w:rsidRPr="00E6105E">
        <w:rPr>
          <w:rFonts w:ascii="Times New Roman" w:hAnsi="Times New Roman" w:cs="Times New Roman"/>
          <w:color w:val="000000"/>
          <w:sz w:val="28"/>
          <w:lang w:val="en-US"/>
        </w:rPr>
        <w:t xml:space="preserve">. In general, rehabilitation after </w:t>
      </w:r>
      <w:r w:rsidR="00EA60F5" w:rsidRPr="00E6105E">
        <w:rPr>
          <w:rFonts w:ascii="Times New Roman" w:hAnsi="Times New Roman" w:cs="Times New Roman"/>
          <w:color w:val="000000"/>
          <w:sz w:val="28"/>
          <w:szCs w:val="28"/>
          <w:shd w:val="clear" w:color="FFFFFF" w:fill="FFFFFF"/>
          <w:lang w:val="en-US"/>
        </w:rPr>
        <w:t xml:space="preserve">total hip </w:t>
      </w:r>
      <w:proofErr w:type="spellStart"/>
      <w:r w:rsidR="00EA60F5" w:rsidRPr="00E6105E">
        <w:rPr>
          <w:rFonts w:ascii="Times New Roman" w:hAnsi="Times New Roman" w:cs="Times New Roman"/>
          <w:color w:val="000000"/>
          <w:sz w:val="28"/>
          <w:szCs w:val="28"/>
          <w:shd w:val="clear" w:color="FFFFFF" w:fill="FFFFFF"/>
          <w:lang w:val="en-US"/>
        </w:rPr>
        <w:t>arthroplasty</w:t>
      </w:r>
      <w:proofErr w:type="spellEnd"/>
      <w:r w:rsidR="00EA60F5" w:rsidRPr="00E6105E">
        <w:rPr>
          <w:rFonts w:ascii="Times New Roman" w:hAnsi="Times New Roman" w:cs="Times New Roman"/>
          <w:color w:val="000000"/>
          <w:sz w:val="28"/>
          <w:lang w:val="en-US"/>
        </w:rPr>
        <w:t xml:space="preserve"> </w:t>
      </w:r>
      <w:r w:rsidRPr="00E6105E">
        <w:rPr>
          <w:rFonts w:ascii="Times New Roman" w:hAnsi="Times New Roman" w:cs="Times New Roman"/>
          <w:color w:val="000000"/>
          <w:sz w:val="28"/>
          <w:lang w:val="en-US"/>
        </w:rPr>
        <w:t>takes 6 months, sometimes more.</w:t>
      </w:r>
    </w:p>
    <w:p w:rsidR="00E26316" w:rsidRPr="00E6105E" w:rsidRDefault="00B66C67">
      <w:pPr>
        <w:jc w:val="both"/>
        <w:rPr>
          <w:rFonts w:ascii="Times New Roman" w:hAnsi="Times New Roman" w:cs="Times New Roman"/>
          <w:sz w:val="28"/>
          <w:lang w:val="en-US"/>
        </w:rPr>
      </w:pPr>
      <w:proofErr w:type="gramStart"/>
      <w:r w:rsidRPr="00E6105E">
        <w:rPr>
          <w:rFonts w:ascii="Times New Roman" w:hAnsi="Times New Roman" w:cs="Times New Roman"/>
          <w:color w:val="000000"/>
          <w:sz w:val="28"/>
          <w:lang w:val="en-US"/>
        </w:rPr>
        <w:t>Materials and methods.</w:t>
      </w:r>
      <w:proofErr w:type="gramEnd"/>
      <w:r w:rsidRPr="00E6105E">
        <w:rPr>
          <w:rFonts w:ascii="Times New Roman" w:hAnsi="Times New Roman" w:cs="Times New Roman"/>
          <w:color w:val="000000"/>
          <w:sz w:val="28"/>
          <w:lang w:val="en-US"/>
        </w:rPr>
        <w:t xml:space="preserve"> The subj</w:t>
      </w:r>
      <w:r w:rsidRPr="00E6105E">
        <w:rPr>
          <w:rFonts w:ascii="Times New Roman" w:hAnsi="Times New Roman" w:cs="Times New Roman"/>
          <w:sz w:val="28"/>
          <w:lang w:val="en-US"/>
        </w:rPr>
        <w:t xml:space="preserve">ect of the research was the articles of the Pubmed and other data online databases, where </w:t>
      </w:r>
      <w:proofErr w:type="gramStart"/>
      <w:r w:rsidRPr="00E6105E">
        <w:rPr>
          <w:rFonts w:ascii="Times New Roman" w:hAnsi="Times New Roman" w:cs="Times New Roman"/>
          <w:sz w:val="28"/>
          <w:lang w:val="en-US"/>
        </w:rPr>
        <w:t>were</w:t>
      </w:r>
      <w:proofErr w:type="gramEnd"/>
      <w:r w:rsidRPr="00E6105E">
        <w:rPr>
          <w:rFonts w:ascii="Times New Roman" w:hAnsi="Times New Roman" w:cs="Times New Roman"/>
          <w:sz w:val="28"/>
          <w:lang w:val="en-US"/>
        </w:rPr>
        <w:t xml:space="preserve"> described physical rehabilitation of the patients with hip </w:t>
      </w:r>
      <w:proofErr w:type="spellStart"/>
      <w:r w:rsidRPr="00E6105E">
        <w:rPr>
          <w:rFonts w:ascii="Times New Roman" w:hAnsi="Times New Roman" w:cs="Times New Roman"/>
          <w:sz w:val="28"/>
          <w:lang w:val="en-US"/>
        </w:rPr>
        <w:t>arthroplasty</w:t>
      </w:r>
      <w:proofErr w:type="spellEnd"/>
      <w:r w:rsidRPr="00E6105E">
        <w:rPr>
          <w:rFonts w:ascii="Times New Roman" w:hAnsi="Times New Roman" w:cs="Times New Roman"/>
          <w:sz w:val="28"/>
          <w:lang w:val="en-US"/>
        </w:rPr>
        <w:t xml:space="preserve">, which included: </w:t>
      </w:r>
      <w:r w:rsidR="00EA60F5" w:rsidRPr="00E6105E">
        <w:rPr>
          <w:rFonts w:ascii="Times New Roman" w:hAnsi="Times New Roman" w:cs="Times New Roman"/>
          <w:sz w:val="28"/>
          <w:lang w:val="en-US"/>
        </w:rPr>
        <w:t xml:space="preserve">flexibility and strengthening exercises for low limbs, breathing exercises, passive </w:t>
      </w:r>
      <w:proofErr w:type="spellStart"/>
      <w:r w:rsidR="00EA60F5" w:rsidRPr="00E6105E">
        <w:rPr>
          <w:rFonts w:ascii="Times New Roman" w:hAnsi="Times New Roman" w:cs="Times New Roman"/>
          <w:sz w:val="28"/>
          <w:lang w:val="en-US"/>
        </w:rPr>
        <w:t>mechanotherapy</w:t>
      </w:r>
      <w:proofErr w:type="spellEnd"/>
      <w:r w:rsidR="00EA60F5" w:rsidRPr="00E6105E">
        <w:rPr>
          <w:rFonts w:ascii="Times New Roman" w:hAnsi="Times New Roman" w:cs="Times New Roman"/>
          <w:sz w:val="28"/>
          <w:lang w:val="en-US"/>
        </w:rPr>
        <w:t>.</w:t>
      </w:r>
    </w:p>
    <w:p w:rsidR="00E26316" w:rsidRPr="00E6105E" w:rsidRDefault="00B66C67">
      <w:pPr>
        <w:jc w:val="both"/>
        <w:rPr>
          <w:rFonts w:ascii="Times New Roman" w:hAnsi="Times New Roman" w:cs="Times New Roman"/>
          <w:sz w:val="28"/>
          <w:lang w:val="en-US"/>
        </w:rPr>
      </w:pPr>
      <w:r w:rsidRPr="00E6105E">
        <w:rPr>
          <w:rFonts w:ascii="Times New Roman" w:hAnsi="Times New Roman" w:cs="Times New Roman"/>
          <w:sz w:val="28"/>
          <w:lang w:val="en-US"/>
        </w:rPr>
        <w:t>Results.1. Flexion and extension in the ankle joint has improved blood circulation in the lower limb and prevented thrombophlebitis.</w:t>
      </w:r>
    </w:p>
    <w:p w:rsidR="00E26316" w:rsidRPr="00E6105E" w:rsidRDefault="00B66C67">
      <w:pPr>
        <w:jc w:val="both"/>
        <w:rPr>
          <w:rFonts w:ascii="Times New Roman" w:hAnsi="Times New Roman" w:cs="Times New Roman"/>
          <w:sz w:val="28"/>
          <w:lang w:val="en-US"/>
        </w:rPr>
      </w:pPr>
      <w:r w:rsidRPr="00E6105E">
        <w:rPr>
          <w:rFonts w:ascii="Times New Roman" w:hAnsi="Times New Roman" w:cs="Times New Roman"/>
          <w:sz w:val="28"/>
          <w:lang w:val="en-US"/>
        </w:rPr>
        <w:t>2. Tension of the anterior thigh muscles has stabilised the knee joint in walking.</w:t>
      </w:r>
    </w:p>
    <w:p w:rsidR="00E26316" w:rsidRPr="00E6105E" w:rsidRDefault="00E6105E">
      <w:pPr>
        <w:jc w:val="both"/>
        <w:rPr>
          <w:rFonts w:ascii="Times New Roman" w:hAnsi="Times New Roman" w:cs="Times New Roman"/>
          <w:sz w:val="28"/>
          <w:lang w:val="en-US"/>
        </w:rPr>
      </w:pPr>
      <w:r>
        <w:rPr>
          <w:rFonts w:ascii="Times New Roman" w:hAnsi="Times New Roman" w:cs="Times New Roman"/>
          <w:sz w:val="28"/>
          <w:lang w:val="en-US"/>
        </w:rPr>
        <w:t>3</w:t>
      </w:r>
      <w:r w:rsidR="00B66C67" w:rsidRPr="00E6105E">
        <w:rPr>
          <w:rFonts w:ascii="Times New Roman" w:hAnsi="Times New Roman" w:cs="Times New Roman"/>
          <w:sz w:val="28"/>
          <w:lang w:val="en-US"/>
        </w:rPr>
        <w:t>. Breathing exercises and exercises on the upper shoulder girdle ensured better oxygenation of the blood, which helped to the healing of tissues.</w:t>
      </w:r>
    </w:p>
    <w:p w:rsidR="00E26316" w:rsidRPr="00E6105E" w:rsidRDefault="00B66C67">
      <w:pPr>
        <w:jc w:val="both"/>
        <w:rPr>
          <w:rFonts w:ascii="Times New Roman" w:hAnsi="Times New Roman" w:cs="Times New Roman"/>
          <w:sz w:val="28"/>
          <w:lang w:val="en-US"/>
        </w:rPr>
      </w:pPr>
      <w:r w:rsidRPr="00E6105E">
        <w:rPr>
          <w:rFonts w:ascii="Times New Roman" w:hAnsi="Times New Roman" w:cs="Times New Roman"/>
          <w:sz w:val="28"/>
          <w:lang w:val="en-US"/>
        </w:rPr>
        <w:t xml:space="preserve">On the 2nd day after surgery the patients were seated in bed with the legs lowered to the floor, passive </w:t>
      </w:r>
      <w:proofErr w:type="spellStart"/>
      <w:r w:rsidRPr="00E6105E">
        <w:rPr>
          <w:rFonts w:ascii="Times New Roman" w:hAnsi="Times New Roman" w:cs="Times New Roman"/>
          <w:sz w:val="28"/>
          <w:lang w:val="en-US"/>
        </w:rPr>
        <w:t>mechanotherapy</w:t>
      </w:r>
      <w:proofErr w:type="spellEnd"/>
      <w:r w:rsidRPr="00E6105E">
        <w:rPr>
          <w:rFonts w:ascii="Times New Roman" w:hAnsi="Times New Roman" w:cs="Times New Roman"/>
          <w:sz w:val="28"/>
          <w:lang w:val="en-US"/>
        </w:rPr>
        <w:t xml:space="preserve"> </w:t>
      </w:r>
      <w:r w:rsidR="00EA60F5" w:rsidRPr="00E6105E">
        <w:rPr>
          <w:rFonts w:ascii="Times New Roman" w:hAnsi="Times New Roman" w:cs="Times New Roman"/>
          <w:sz w:val="28"/>
          <w:lang w:val="en-US"/>
        </w:rPr>
        <w:t>was used on</w:t>
      </w:r>
      <w:r w:rsidRPr="00E6105E">
        <w:rPr>
          <w:rFonts w:ascii="Times New Roman" w:hAnsi="Times New Roman" w:cs="Times New Roman"/>
          <w:sz w:val="28"/>
          <w:lang w:val="en-US"/>
        </w:rPr>
        <w:t xml:space="preserve"> the operated limb.</w:t>
      </w:r>
    </w:p>
    <w:p w:rsidR="00E26316" w:rsidRPr="00E6105E" w:rsidRDefault="00B66C67">
      <w:pPr>
        <w:jc w:val="both"/>
        <w:rPr>
          <w:rFonts w:ascii="Times New Roman" w:hAnsi="Times New Roman" w:cs="Times New Roman"/>
          <w:sz w:val="28"/>
          <w:lang w:val="en-US"/>
        </w:rPr>
      </w:pPr>
      <w:r w:rsidRPr="00E6105E">
        <w:rPr>
          <w:rFonts w:ascii="Times New Roman" w:hAnsi="Times New Roman" w:cs="Times New Roman"/>
          <w:sz w:val="28"/>
          <w:lang w:val="en-US"/>
        </w:rPr>
        <w:t>On day 3, the patients were raised to his feet, walking on crutches without full load on the operated limb (up to 100 meters).</w:t>
      </w:r>
    </w:p>
    <w:p w:rsidR="00E26316" w:rsidRPr="00E6105E" w:rsidRDefault="00B66C67">
      <w:pPr>
        <w:jc w:val="both"/>
        <w:rPr>
          <w:rFonts w:ascii="Times New Roman" w:hAnsi="Times New Roman" w:cs="Times New Roman"/>
          <w:sz w:val="28"/>
          <w:lang w:val="en-US"/>
        </w:rPr>
      </w:pPr>
      <w:r w:rsidRPr="00E6105E">
        <w:rPr>
          <w:rFonts w:ascii="Times New Roman" w:hAnsi="Times New Roman" w:cs="Times New Roman"/>
          <w:sz w:val="28"/>
          <w:lang w:val="en-US"/>
        </w:rPr>
        <w:t>From day 4-5 were done exercises with abduction of the hips.</w:t>
      </w:r>
    </w:p>
    <w:p w:rsidR="00E26316" w:rsidRPr="00E6105E" w:rsidRDefault="00EA60F5">
      <w:pPr>
        <w:jc w:val="both"/>
        <w:rPr>
          <w:rFonts w:ascii="Times New Roman" w:hAnsi="Times New Roman" w:cs="Times New Roman"/>
          <w:sz w:val="28"/>
          <w:lang w:val="en-US"/>
        </w:rPr>
      </w:pPr>
      <w:r w:rsidRPr="00E6105E">
        <w:rPr>
          <w:rFonts w:ascii="Times New Roman" w:hAnsi="Times New Roman" w:cs="Times New Roman"/>
          <w:sz w:val="28"/>
          <w:lang w:val="en-US"/>
        </w:rPr>
        <w:t>On the 6-7 days patients left</w:t>
      </w:r>
      <w:r w:rsidR="00B66C67" w:rsidRPr="00E6105E">
        <w:rPr>
          <w:rFonts w:ascii="Times New Roman" w:hAnsi="Times New Roman" w:cs="Times New Roman"/>
          <w:sz w:val="28"/>
          <w:lang w:val="en-US"/>
        </w:rPr>
        <w:t xml:space="preserve"> the ward into the corridor.</w:t>
      </w:r>
    </w:p>
    <w:p w:rsidR="00E26316" w:rsidRPr="00E6105E" w:rsidRDefault="00B66C67">
      <w:pPr>
        <w:jc w:val="both"/>
        <w:rPr>
          <w:rFonts w:ascii="Times New Roman" w:hAnsi="Times New Roman" w:cs="Times New Roman"/>
          <w:sz w:val="28"/>
          <w:lang w:val="en-US"/>
        </w:rPr>
      </w:pPr>
      <w:r w:rsidRPr="00E6105E">
        <w:rPr>
          <w:rFonts w:ascii="Times New Roman" w:hAnsi="Times New Roman" w:cs="Times New Roman"/>
          <w:sz w:val="28"/>
          <w:lang w:val="en-US"/>
        </w:rPr>
        <w:t>The first 2 weeks after the</w:t>
      </w:r>
      <w:r w:rsidR="00EA60F5" w:rsidRPr="00E6105E">
        <w:rPr>
          <w:rFonts w:ascii="Times New Roman" w:hAnsi="Times New Roman" w:cs="Times New Roman"/>
          <w:sz w:val="28"/>
          <w:lang w:val="en-US"/>
        </w:rPr>
        <w:t xml:space="preserve"> operation movement </w:t>
      </w:r>
      <w:r w:rsidR="00E6105E" w:rsidRPr="00E6105E">
        <w:rPr>
          <w:rFonts w:ascii="Times New Roman" w:hAnsi="Times New Roman" w:cs="Times New Roman"/>
          <w:sz w:val="28"/>
          <w:lang w:val="en-US"/>
        </w:rPr>
        <w:t>occured on</w:t>
      </w:r>
      <w:r w:rsidRPr="00E6105E">
        <w:rPr>
          <w:rFonts w:ascii="Times New Roman" w:hAnsi="Times New Roman" w:cs="Times New Roman"/>
          <w:sz w:val="28"/>
          <w:lang w:val="en-US"/>
        </w:rPr>
        <w:t xml:space="preserve"> crutches and the transition to walking was allowed gradually.</w:t>
      </w:r>
    </w:p>
    <w:p w:rsidR="00E26316" w:rsidRPr="00E6105E" w:rsidRDefault="00B66C67">
      <w:pPr>
        <w:jc w:val="both"/>
        <w:rPr>
          <w:rFonts w:ascii="Times New Roman" w:hAnsi="Times New Roman" w:cs="Times New Roman"/>
          <w:sz w:val="28"/>
          <w:lang w:val="en-US"/>
        </w:rPr>
      </w:pPr>
      <w:r w:rsidRPr="00E6105E">
        <w:rPr>
          <w:rFonts w:ascii="Times New Roman" w:hAnsi="Times New Roman" w:cs="Times New Roman"/>
          <w:sz w:val="28"/>
          <w:lang w:val="en-US"/>
        </w:rPr>
        <w:t xml:space="preserve">After being discharged, patients must </w:t>
      </w:r>
      <w:r w:rsidR="00E6105E" w:rsidRPr="00E6105E">
        <w:rPr>
          <w:rFonts w:ascii="Times New Roman" w:hAnsi="Times New Roman" w:cs="Times New Roman"/>
          <w:sz w:val="28"/>
          <w:lang w:val="en-US"/>
        </w:rPr>
        <w:t>continue</w:t>
      </w:r>
      <w:r w:rsidRPr="00E6105E">
        <w:rPr>
          <w:rFonts w:ascii="Times New Roman" w:hAnsi="Times New Roman" w:cs="Times New Roman"/>
          <w:sz w:val="28"/>
          <w:lang w:val="en-US"/>
        </w:rPr>
        <w:t xml:space="preserve"> to engage in physiotherapy exercises 3 times a day, 6-12 times each exercise.</w:t>
      </w:r>
    </w:p>
    <w:p w:rsidR="00E26316" w:rsidRPr="00E6105E" w:rsidRDefault="00B66C67">
      <w:pPr>
        <w:jc w:val="both"/>
        <w:rPr>
          <w:lang w:val="en-US"/>
        </w:rPr>
      </w:pPr>
      <w:proofErr w:type="gramStart"/>
      <w:r w:rsidRPr="00E6105E">
        <w:rPr>
          <w:rFonts w:ascii="Times New Roman" w:hAnsi="Times New Roman" w:cs="Times New Roman"/>
          <w:sz w:val="28"/>
          <w:lang w:val="en-US"/>
        </w:rPr>
        <w:lastRenderedPageBreak/>
        <w:t>Conclusion.</w:t>
      </w:r>
      <w:proofErr w:type="gramEnd"/>
      <w:r w:rsidRPr="00E6105E">
        <w:rPr>
          <w:rFonts w:ascii="Times New Roman" w:hAnsi="Times New Roman" w:cs="Times New Roman"/>
          <w:sz w:val="28"/>
          <w:lang w:val="en-US"/>
        </w:rPr>
        <w:t xml:space="preserve"> Our study showed that early physical rehabilitation of patients who underwent hip </w:t>
      </w:r>
      <w:proofErr w:type="spellStart"/>
      <w:r w:rsidRPr="00E6105E">
        <w:rPr>
          <w:rFonts w:ascii="Times New Roman" w:hAnsi="Times New Roman" w:cs="Times New Roman"/>
          <w:sz w:val="28"/>
          <w:lang w:val="en-US"/>
        </w:rPr>
        <w:t>arthroplasty</w:t>
      </w:r>
      <w:proofErr w:type="spellEnd"/>
      <w:r w:rsidRPr="00E6105E">
        <w:rPr>
          <w:rFonts w:ascii="Times New Roman" w:hAnsi="Times New Roman" w:cs="Times New Roman"/>
          <w:sz w:val="28"/>
          <w:lang w:val="en-US"/>
        </w:rPr>
        <w:t xml:space="preserve"> in the early and late postoperative periods significantly increased the efficiency of surgical treatment, reduced the risk of postoperative complications, improved hip joint mobility, shortened recovery period.</w:t>
      </w:r>
    </w:p>
    <w:p w:rsidR="00E26316" w:rsidRPr="00EA60F5" w:rsidRDefault="00E26316">
      <w:pPr>
        <w:jc w:val="both"/>
        <w:rPr>
          <w:color w:val="BF0000"/>
          <w:lang w:val="en-US"/>
        </w:rPr>
      </w:pPr>
    </w:p>
    <w:p w:rsidR="00E26316" w:rsidRDefault="00E26316">
      <w:pPr>
        <w:jc w:val="both"/>
        <w:rPr>
          <w:rFonts w:ascii="Times New Roman" w:hAnsi="Times New Roman" w:cs="Times New Roman"/>
          <w:sz w:val="28"/>
          <w:lang w:val="en-US"/>
        </w:rPr>
      </w:pPr>
    </w:p>
    <w:sectPr w:rsidR="00E26316" w:rsidSect="00E26316">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6316"/>
    <w:rsid w:val="002C4342"/>
    <w:rsid w:val="002E4DA4"/>
    <w:rsid w:val="00B66C67"/>
    <w:rsid w:val="00E26316"/>
    <w:rsid w:val="00E6105E"/>
    <w:rsid w:val="00EA60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26316"/>
  </w:style>
  <w:style w:type="paragraph" w:styleId="1">
    <w:name w:val="heading 1"/>
    <w:basedOn w:val="a"/>
    <w:next w:val="a"/>
    <w:rsid w:val="00E26316"/>
    <w:pPr>
      <w:keepNext/>
      <w:keepLines/>
      <w:spacing w:before="400" w:after="120"/>
      <w:outlineLvl w:val="0"/>
    </w:pPr>
    <w:rPr>
      <w:sz w:val="40"/>
      <w:szCs w:val="40"/>
    </w:rPr>
  </w:style>
  <w:style w:type="paragraph" w:styleId="2">
    <w:name w:val="heading 2"/>
    <w:basedOn w:val="a"/>
    <w:next w:val="a"/>
    <w:rsid w:val="00E26316"/>
    <w:pPr>
      <w:keepNext/>
      <w:keepLines/>
      <w:spacing w:before="360" w:after="120"/>
      <w:outlineLvl w:val="1"/>
    </w:pPr>
    <w:rPr>
      <w:sz w:val="32"/>
      <w:szCs w:val="32"/>
    </w:rPr>
  </w:style>
  <w:style w:type="paragraph" w:styleId="3">
    <w:name w:val="heading 3"/>
    <w:basedOn w:val="a"/>
    <w:next w:val="a"/>
    <w:rsid w:val="00E26316"/>
    <w:pPr>
      <w:keepNext/>
      <w:keepLines/>
      <w:spacing w:before="320" w:after="80"/>
      <w:outlineLvl w:val="2"/>
    </w:pPr>
    <w:rPr>
      <w:color w:val="434343"/>
      <w:sz w:val="28"/>
      <w:szCs w:val="28"/>
    </w:rPr>
  </w:style>
  <w:style w:type="paragraph" w:styleId="4">
    <w:name w:val="heading 4"/>
    <w:basedOn w:val="a"/>
    <w:next w:val="a"/>
    <w:rsid w:val="00E26316"/>
    <w:pPr>
      <w:keepNext/>
      <w:keepLines/>
      <w:spacing w:before="280" w:after="80"/>
      <w:outlineLvl w:val="3"/>
    </w:pPr>
    <w:rPr>
      <w:color w:val="666666"/>
      <w:sz w:val="24"/>
      <w:szCs w:val="24"/>
    </w:rPr>
  </w:style>
  <w:style w:type="paragraph" w:styleId="5">
    <w:name w:val="heading 5"/>
    <w:basedOn w:val="a"/>
    <w:next w:val="a"/>
    <w:rsid w:val="00E26316"/>
    <w:pPr>
      <w:keepNext/>
      <w:keepLines/>
      <w:spacing w:before="240" w:after="80"/>
      <w:outlineLvl w:val="4"/>
    </w:pPr>
    <w:rPr>
      <w:color w:val="666666"/>
    </w:rPr>
  </w:style>
  <w:style w:type="paragraph" w:styleId="6">
    <w:name w:val="heading 6"/>
    <w:basedOn w:val="a"/>
    <w:next w:val="a"/>
    <w:rsid w:val="00E26316"/>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26316"/>
    <w:tblPr>
      <w:tblCellMar>
        <w:top w:w="0" w:type="dxa"/>
        <w:left w:w="0" w:type="dxa"/>
        <w:bottom w:w="0" w:type="dxa"/>
        <w:right w:w="0" w:type="dxa"/>
      </w:tblCellMar>
    </w:tblPr>
  </w:style>
  <w:style w:type="paragraph" w:styleId="a3">
    <w:name w:val="Title"/>
    <w:basedOn w:val="a"/>
    <w:next w:val="a"/>
    <w:rsid w:val="00E26316"/>
    <w:pPr>
      <w:keepNext/>
      <w:keepLines/>
      <w:spacing w:after="60"/>
    </w:pPr>
    <w:rPr>
      <w:sz w:val="52"/>
      <w:szCs w:val="52"/>
    </w:rPr>
  </w:style>
  <w:style w:type="paragraph" w:styleId="a4">
    <w:name w:val="Subtitle"/>
    <w:basedOn w:val="a"/>
    <w:next w:val="a"/>
    <w:rsid w:val="00E26316"/>
    <w:pPr>
      <w:keepNext/>
      <w:keepLines/>
      <w:spacing w:after="320"/>
    </w:pPr>
    <w:rPr>
      <w:color w:val="666666"/>
      <w:sz w:val="30"/>
      <w:szCs w:val="30"/>
    </w:rPr>
  </w:style>
  <w:style w:type="paragraph" w:styleId="a5">
    <w:name w:val="No Spacing"/>
    <w:qFormat/>
    <w:rsid w:val="00E26316"/>
    <w:pPr>
      <w:spacing w:line="240" w:lineRule="auto"/>
    </w:pPr>
    <w:rPr>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378</Words>
  <Characters>2157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4</cp:revision>
  <dcterms:created xsi:type="dcterms:W3CDTF">2020-09-19T17:15:00Z</dcterms:created>
  <dcterms:modified xsi:type="dcterms:W3CDTF">2020-10-30T12:03:00Z</dcterms:modified>
</cp:coreProperties>
</file>