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8C" w:rsidRDefault="004A2213" w:rsidP="00C37C8C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Балюк</w:t>
      </w:r>
      <w:proofErr w:type="spellEnd"/>
      <w:r>
        <w:rPr>
          <w:b/>
          <w:bCs/>
          <w:sz w:val="28"/>
          <w:szCs w:val="28"/>
        </w:rPr>
        <w:t xml:space="preserve"> Д.С., </w:t>
      </w:r>
      <w:proofErr w:type="spellStart"/>
      <w:r>
        <w:rPr>
          <w:b/>
          <w:bCs/>
          <w:sz w:val="28"/>
          <w:szCs w:val="28"/>
        </w:rPr>
        <w:t>Булига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В.С.Сафаргаліна-Корнілова</w:t>
      </w:r>
      <w:proofErr w:type="spellEnd"/>
      <w:r>
        <w:rPr>
          <w:b/>
          <w:bCs/>
          <w:sz w:val="28"/>
          <w:szCs w:val="28"/>
        </w:rPr>
        <w:t xml:space="preserve"> Н.А. </w:t>
      </w:r>
      <w:bookmarkStart w:id="0" w:name="_GoBack"/>
      <w:bookmarkEnd w:id="0"/>
      <w:r w:rsidR="00C37C8C">
        <w:rPr>
          <w:b/>
          <w:bCs/>
          <w:sz w:val="28"/>
          <w:szCs w:val="28"/>
        </w:rPr>
        <w:t>ЕМОЦІОНАЛЬНИЙ ІНТЕЛЕКТ ТА ЙОГО ВПЛИВ НА ФОРМУВАННЯ ОСОБИСТОСТІ</w:t>
      </w:r>
    </w:p>
    <w:p w:rsidR="00C37C8C" w:rsidRDefault="00C37C8C" w:rsidP="00C37C8C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Харківський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національний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медичний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університет</w:t>
      </w:r>
      <w:proofErr w:type="spellEnd"/>
    </w:p>
    <w:p w:rsidR="00C37C8C" w:rsidRDefault="00C37C8C" w:rsidP="00C37C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Харків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Україна</w:t>
      </w:r>
      <w:proofErr w:type="spellEnd"/>
    </w:p>
    <w:p w:rsidR="00C37C8C" w:rsidRDefault="00C37C8C" w:rsidP="00C37C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viktoriiabulyga@gmail.com</w:t>
      </w:r>
    </w:p>
    <w:p w:rsidR="00C37C8C" w:rsidRDefault="00C37C8C" w:rsidP="00C37C8C">
      <w:pPr>
        <w:rPr>
          <w:sz w:val="28"/>
          <w:szCs w:val="28"/>
        </w:rPr>
      </w:pPr>
    </w:p>
    <w:p w:rsidR="003037C0" w:rsidRPr="00C37C8C" w:rsidRDefault="00C37C8C" w:rsidP="00C37C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(Е</w:t>
      </w:r>
      <w:proofErr w:type="gramStart"/>
      <w:r w:rsidRPr="00C37C8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найголовнішою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комплексній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C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висококваліфікованих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IQ,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IQ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на 20%.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гарвардського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психолога Х.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довели,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C8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ніякі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реалізовані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можливостейі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мети, реального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внутрішньоособистісних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EQ,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правою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півкулею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як за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розумовий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логікою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C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>івкуля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. Без контролю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просто не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кар'є</w:t>
      </w:r>
      <w:proofErr w:type="gramStart"/>
      <w:r w:rsidRPr="00C37C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контролю над ними (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опонента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вирішитиконфлікт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з проблемою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37C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особи -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інтегруватися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захисно-мобілізаційна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бар'єри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37C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lastRenderedPageBreak/>
        <w:t>інтелектуального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психофізіологічних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співрозмовника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EQ і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7C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7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C8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37C8C">
        <w:rPr>
          <w:rFonts w:ascii="Times New Roman" w:hAnsi="Times New Roman" w:cs="Times New Roman"/>
          <w:sz w:val="28"/>
          <w:szCs w:val="28"/>
        </w:rPr>
        <w:t>.</w:t>
      </w:r>
    </w:p>
    <w:sectPr w:rsidR="003037C0" w:rsidRPr="00C3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29"/>
    <w:rsid w:val="003037C0"/>
    <w:rsid w:val="00420929"/>
    <w:rsid w:val="004A2213"/>
    <w:rsid w:val="00C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>Krokoz™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2020-11-20T13:27:00Z</dcterms:created>
  <dcterms:modified xsi:type="dcterms:W3CDTF">2020-11-20T13:31:00Z</dcterms:modified>
</cp:coreProperties>
</file>