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2B1" w:rsidRPr="00482D1A" w:rsidRDefault="005462B1" w:rsidP="00A9014C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82D1A">
        <w:rPr>
          <w:b/>
          <w:bCs/>
          <w:color w:val="000000"/>
        </w:rPr>
        <w:t>УДК</w:t>
      </w:r>
      <w:r w:rsidR="006E6E63">
        <w:rPr>
          <w:b/>
          <w:bCs/>
          <w:color w:val="000000"/>
        </w:rPr>
        <w:t>: 616.127-005.8-036.11:616.379-008.64</w:t>
      </w:r>
    </w:p>
    <w:p w:rsidR="00A9014C" w:rsidRPr="00482D1A" w:rsidRDefault="005462B1" w:rsidP="00A9014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2D1A">
        <w:rPr>
          <w:b/>
          <w:bCs/>
          <w:color w:val="000000"/>
        </w:rPr>
        <w:t>ОСОБЕННОСТИ </w:t>
      </w:r>
      <w:r w:rsidR="00F505C9" w:rsidRPr="00482D1A">
        <w:rPr>
          <w:b/>
          <w:bCs/>
          <w:color w:val="000000"/>
        </w:rPr>
        <w:t xml:space="preserve">КЛИНИЧЕСКОГО </w:t>
      </w:r>
      <w:r w:rsidRPr="00482D1A">
        <w:rPr>
          <w:b/>
          <w:bCs/>
          <w:color w:val="000000"/>
        </w:rPr>
        <w:t>ТЕЧЕНИ</w:t>
      </w:r>
      <w:r w:rsidR="00F505C9" w:rsidRPr="00482D1A">
        <w:rPr>
          <w:b/>
          <w:bCs/>
          <w:color w:val="000000"/>
        </w:rPr>
        <w:t>Я ОСТРОГО ИНФАРКТА МИОКАРДА</w:t>
      </w:r>
      <w:r w:rsidRPr="00482D1A">
        <w:rPr>
          <w:b/>
          <w:bCs/>
          <w:color w:val="000000"/>
        </w:rPr>
        <w:t xml:space="preserve"> В ЗАВИСИМОСТИ ОТ НАЛИЧИЯ ИЛИ ОТСУТСТВИЯ </w:t>
      </w:r>
      <w:r w:rsidR="00F505C9" w:rsidRPr="00482D1A">
        <w:rPr>
          <w:b/>
          <w:bCs/>
          <w:color w:val="000000"/>
        </w:rPr>
        <w:t>САХАРН</w:t>
      </w:r>
      <w:r w:rsidRPr="00482D1A">
        <w:rPr>
          <w:b/>
          <w:bCs/>
          <w:color w:val="000000"/>
        </w:rPr>
        <w:t>ОГО ДИАБЕТ</w:t>
      </w:r>
      <w:r w:rsidR="00A216DA">
        <w:rPr>
          <w:b/>
          <w:bCs/>
          <w:color w:val="000000"/>
          <w:lang w:val="uk-UA"/>
        </w:rPr>
        <w:t>а</w:t>
      </w:r>
      <w:r w:rsidRPr="00482D1A">
        <w:rPr>
          <w:b/>
          <w:bCs/>
          <w:color w:val="000000"/>
        </w:rPr>
        <w:t> 2 ТИПА</w:t>
      </w:r>
    </w:p>
    <w:p w:rsidR="005462B1" w:rsidRPr="00482D1A" w:rsidRDefault="005462B1" w:rsidP="00A9014C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82D1A">
        <w:rPr>
          <w:color w:val="000000"/>
        </w:rPr>
        <w:t>Д.А.Фельдман </w:t>
      </w:r>
      <w:r w:rsidR="00161766" w:rsidRPr="00161766">
        <w:rPr>
          <w:color w:val="000000"/>
          <w:vertAlign w:val="superscript"/>
        </w:rPr>
        <w:t>1</w:t>
      </w:r>
      <w:r w:rsidRPr="00482D1A">
        <w:rPr>
          <w:color w:val="000000"/>
        </w:rPr>
        <w:t>, </w:t>
      </w:r>
      <w:r w:rsidR="00161766" w:rsidRPr="00482D1A">
        <w:rPr>
          <w:color w:val="000000"/>
        </w:rPr>
        <w:t xml:space="preserve"> </w:t>
      </w:r>
      <w:r w:rsidRPr="00482D1A">
        <w:rPr>
          <w:color w:val="000000"/>
        </w:rPr>
        <w:t>Н.Г. Рындина </w:t>
      </w:r>
      <w:r w:rsidR="00161766" w:rsidRPr="00161766">
        <w:rPr>
          <w:color w:val="000000"/>
          <w:vertAlign w:val="superscript"/>
        </w:rPr>
        <w:t>1</w:t>
      </w:r>
      <w:r w:rsidRPr="00482D1A">
        <w:rPr>
          <w:color w:val="000000"/>
        </w:rPr>
        <w:t>, </w:t>
      </w:r>
      <w:r w:rsidRPr="00482D1A">
        <w:rPr>
          <w:color w:val="000000"/>
          <w:vertAlign w:val="superscript"/>
        </w:rPr>
        <w:t> </w:t>
      </w:r>
      <w:r w:rsidR="002E24D8">
        <w:rPr>
          <w:color w:val="000000"/>
        </w:rPr>
        <w:t>П.Г.Кравчун</w:t>
      </w:r>
      <w:r w:rsidR="002E24D8" w:rsidRPr="002E24D8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 xml:space="preserve"> </w:t>
      </w:r>
      <w:r w:rsidR="002E24D8" w:rsidRPr="002E24D8">
        <w:rPr>
          <w:color w:val="000000"/>
          <w:vertAlign w:val="superscript"/>
        </w:rPr>
        <w:t>1</w:t>
      </w:r>
      <w:r w:rsidR="002E24D8">
        <w:rPr>
          <w:color w:val="000000"/>
          <w:lang w:val="uk-UA"/>
        </w:rPr>
        <w:t>,</w:t>
      </w:r>
      <w:r w:rsidRPr="00482D1A">
        <w:rPr>
          <w:color w:val="000000"/>
        </w:rPr>
        <w:t> </w:t>
      </w:r>
      <w:r w:rsidRPr="00482D1A">
        <w:rPr>
          <w:color w:val="000000"/>
          <w:vertAlign w:val="superscript"/>
        </w:rPr>
        <w:t> </w:t>
      </w:r>
      <w:r w:rsidRPr="00482D1A">
        <w:rPr>
          <w:color w:val="000000"/>
        </w:rPr>
        <w:t>В.И.Леонидова</w:t>
      </w:r>
      <w:r w:rsidR="00161766">
        <w:rPr>
          <w:color w:val="000000"/>
        </w:rPr>
        <w:t xml:space="preserve"> </w:t>
      </w:r>
      <w:r w:rsidR="00161766" w:rsidRPr="00161766">
        <w:rPr>
          <w:color w:val="000000"/>
          <w:vertAlign w:val="superscript"/>
        </w:rPr>
        <w:t>2</w:t>
      </w:r>
      <w:r w:rsidR="00A216DA">
        <w:rPr>
          <w:color w:val="000000"/>
        </w:rPr>
        <w:t>, Нарижная А.В.</w:t>
      </w:r>
      <w:r w:rsidR="00161766" w:rsidRPr="00161766">
        <w:rPr>
          <w:color w:val="000000"/>
          <w:vertAlign w:val="superscript"/>
        </w:rPr>
        <w:t>1</w:t>
      </w:r>
    </w:p>
    <w:p w:rsidR="005462B1" w:rsidRPr="00482D1A" w:rsidRDefault="005462B1" w:rsidP="00A9014C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82D1A">
        <w:rPr>
          <w:color w:val="000000"/>
          <w:vertAlign w:val="superscript"/>
        </w:rPr>
        <w:t>1 </w:t>
      </w:r>
      <w:r w:rsidRPr="00482D1A">
        <w:rPr>
          <w:color w:val="000000"/>
        </w:rPr>
        <w:t>Харьковский национальный медицинский университет, кафедра внутренней медицины №2, клинической иммунологии и аллерго</w:t>
      </w:r>
      <w:r w:rsidR="00B333E9" w:rsidRPr="00482D1A">
        <w:rPr>
          <w:color w:val="000000"/>
        </w:rPr>
        <w:t>логии имени академика Л.Т.Малой</w:t>
      </w:r>
      <w:r w:rsidRPr="00482D1A">
        <w:rPr>
          <w:color w:val="000000"/>
        </w:rPr>
        <w:t xml:space="preserve">, </w:t>
      </w:r>
      <w:r w:rsidR="00C85EF6">
        <w:rPr>
          <w:color w:val="000000"/>
          <w:lang w:val="uk-UA"/>
        </w:rPr>
        <w:t xml:space="preserve">                                             </w:t>
      </w:r>
      <w:r w:rsidR="00444C2C" w:rsidRPr="00482D1A">
        <w:rPr>
          <w:color w:val="000000"/>
        </w:rPr>
        <w:t>г</w:t>
      </w:r>
      <w:r w:rsidRPr="00482D1A">
        <w:rPr>
          <w:color w:val="000000"/>
        </w:rPr>
        <w:t>. Харьков, Украина.</w:t>
      </w:r>
    </w:p>
    <w:p w:rsidR="005462B1" w:rsidRPr="00482D1A" w:rsidRDefault="005462B1" w:rsidP="00FD13F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82D1A">
        <w:rPr>
          <w:color w:val="000000"/>
          <w:vertAlign w:val="superscript"/>
        </w:rPr>
        <w:t>2 </w:t>
      </w:r>
      <w:r w:rsidRPr="00482D1A">
        <w:rPr>
          <w:color w:val="000000"/>
        </w:rPr>
        <w:t>Коммунальное неком</w:t>
      </w:r>
      <w:r w:rsidR="0086286B">
        <w:rPr>
          <w:color w:val="000000"/>
          <w:lang w:val="uk-UA"/>
        </w:rPr>
        <w:t>м</w:t>
      </w:r>
      <w:r w:rsidRPr="00482D1A">
        <w:rPr>
          <w:color w:val="000000"/>
        </w:rPr>
        <w:t>ерческое предприятие «Городская клиническая больница №27» Харьковского городского совета, г. Харьков, Украина.</w:t>
      </w:r>
    </w:p>
    <w:p w:rsidR="00CE0106" w:rsidRPr="00482D1A" w:rsidRDefault="00A9014C" w:rsidP="00013DEC">
      <w:pPr>
        <w:pStyle w:val="a3"/>
        <w:spacing w:before="0" w:beforeAutospacing="0" w:after="0" w:line="360" w:lineRule="auto"/>
        <w:jc w:val="both"/>
      </w:pPr>
      <w:r w:rsidRPr="00482D1A">
        <w:rPr>
          <w:b/>
          <w:bCs/>
          <w:color w:val="000000"/>
        </w:rPr>
        <w:t>Введение.</w:t>
      </w:r>
      <w:r w:rsidR="00385A07" w:rsidRPr="00482D1A">
        <w:t xml:space="preserve"> </w:t>
      </w:r>
      <w:r w:rsidR="00305448" w:rsidRPr="00482D1A">
        <w:t>Дестабилизация течения ишемической болезни сердца (ИБС) в виде развития острого инфаркта миокарда (ОИМ) оста</w:t>
      </w:r>
      <w:r w:rsidR="00E20AF9" w:rsidRPr="00482D1A">
        <w:t>ё</w:t>
      </w:r>
      <w:r w:rsidR="00305448" w:rsidRPr="00482D1A">
        <w:t>тся важной причиной инвалидизации и смертности во всем мире. ОИМ является ведущей нозологической формой в структуре И</w:t>
      </w:r>
      <w:r w:rsidR="00E20AF9" w:rsidRPr="00482D1A">
        <w:t>БС в течение многих лет [1</w:t>
      </w:r>
      <w:r w:rsidR="00305448" w:rsidRPr="00482D1A">
        <w:t xml:space="preserve">]. Ежегодно в мире отмечается более 15000000 новых случаев ОИМ. В 2015 году в Украине заболеваемость </w:t>
      </w:r>
      <w:r w:rsidR="00900460">
        <w:rPr>
          <w:lang w:val="uk-UA"/>
        </w:rPr>
        <w:t>О</w:t>
      </w:r>
      <w:r w:rsidR="00305448" w:rsidRPr="00482D1A">
        <w:t>ИМ составила 120,6 на 100 000 населения, а смертность - 10063 с 594796 человек [</w:t>
      </w:r>
      <w:r w:rsidR="00AF0BEC" w:rsidRPr="00482D1A">
        <w:t>2</w:t>
      </w:r>
      <w:r w:rsidR="00482D1A">
        <w:t>].</w:t>
      </w:r>
      <w:r w:rsidR="00305448" w:rsidRPr="00482D1A">
        <w:t xml:space="preserve">                                          </w:t>
      </w:r>
      <w:r w:rsidR="00482D1A">
        <w:t xml:space="preserve">                                                                           </w:t>
      </w:r>
      <w:r w:rsidR="00305448" w:rsidRPr="00482D1A">
        <w:t xml:space="preserve">На современном этапе </w:t>
      </w:r>
      <w:r w:rsidR="00056B8C" w:rsidRPr="00482D1A">
        <w:t xml:space="preserve">лечения ОИМ </w:t>
      </w:r>
      <w:r w:rsidR="00023105" w:rsidRPr="00482D1A">
        <w:t xml:space="preserve">согласно </w:t>
      </w:r>
      <w:r w:rsidR="0061583B" w:rsidRPr="00482D1A">
        <w:t xml:space="preserve">приказам Министерства охраны здоровья Украины № 164 от 03.03.2016 г. и № 455 от 02.07.2014 г. </w:t>
      </w:r>
      <w:r w:rsidR="00056B8C" w:rsidRPr="00482D1A">
        <w:t xml:space="preserve">с использованием </w:t>
      </w:r>
      <w:r w:rsidR="00305448" w:rsidRPr="00482D1A">
        <w:t>тромболити</w:t>
      </w:r>
      <w:r w:rsidR="00056B8C" w:rsidRPr="00482D1A">
        <w:t>ческой терапии</w:t>
      </w:r>
      <w:r w:rsidR="00D64542" w:rsidRPr="00482D1A">
        <w:t>, перкутанных</w:t>
      </w:r>
      <w:r w:rsidR="00EB6709">
        <w:rPr>
          <w:lang w:val="uk-UA"/>
        </w:rPr>
        <w:t xml:space="preserve"> вмешательств</w:t>
      </w:r>
      <w:r w:rsidR="00D64542" w:rsidRPr="00482D1A">
        <w:t xml:space="preserve"> </w:t>
      </w:r>
      <w:r w:rsidR="00305448" w:rsidRPr="00482D1A">
        <w:t>существенно улучшили</w:t>
      </w:r>
      <w:r w:rsidR="00056B8C" w:rsidRPr="00482D1A">
        <w:t>сь</w:t>
      </w:r>
      <w:r w:rsidR="00305448" w:rsidRPr="00482D1A">
        <w:t xml:space="preserve"> результаты лечения. Однако в ряде случаев прогноз остается неблагоприятным, что обусловлено в значительной степени наличием коморбидно</w:t>
      </w:r>
      <w:r w:rsidR="006F6AE9" w:rsidRPr="00482D1A">
        <w:t>й патологии</w:t>
      </w:r>
      <w:r w:rsidR="00305448" w:rsidRPr="00482D1A">
        <w:t xml:space="preserve">. </w:t>
      </w:r>
      <w:r w:rsidR="00482D1A">
        <w:t xml:space="preserve">                                                                                </w:t>
      </w:r>
      <w:r w:rsidR="00305448" w:rsidRPr="00482D1A">
        <w:t xml:space="preserve">Сахарный диабет (СД) 2 типа является фактором, обусловливающим неблагоприятное течение ИБС. </w:t>
      </w:r>
      <w:r w:rsidR="00384372" w:rsidRPr="00482D1A">
        <w:t>На сегодняшний день, в мире,</w:t>
      </w:r>
      <w:r w:rsidR="00305448" w:rsidRPr="00482D1A">
        <w:t xml:space="preserve"> 347 млн ​​человек болеют сахарным диабетом,</w:t>
      </w:r>
      <w:r w:rsidR="00010DA9" w:rsidRPr="00482D1A">
        <w:t xml:space="preserve"> </w:t>
      </w:r>
      <w:r w:rsidR="00305448" w:rsidRPr="00482D1A">
        <w:t xml:space="preserve"> 90% </w:t>
      </w:r>
      <w:r w:rsidR="00010DA9" w:rsidRPr="00482D1A">
        <w:t xml:space="preserve"> из них </w:t>
      </w:r>
      <w:r w:rsidR="00305448" w:rsidRPr="00482D1A">
        <w:t xml:space="preserve">составляет СД 2 типа. Распространенность </w:t>
      </w:r>
      <w:r w:rsidR="00010DA9" w:rsidRPr="00482D1A">
        <w:t>СД</w:t>
      </w:r>
      <w:r w:rsidR="00305448" w:rsidRPr="00482D1A">
        <w:t xml:space="preserve"> в Украине составляет 1264500 человек [</w:t>
      </w:r>
      <w:r w:rsidR="0046088C" w:rsidRPr="00482D1A">
        <w:t>3</w:t>
      </w:r>
      <w:r w:rsidR="00305448" w:rsidRPr="00482D1A">
        <w:t xml:space="preserve">]. </w:t>
      </w:r>
      <w:r w:rsidR="006A51E3">
        <w:rPr>
          <w:lang w:val="uk-UA"/>
        </w:rPr>
        <w:t>Таким образом</w:t>
      </w:r>
      <w:r w:rsidR="006A51E3">
        <w:t>, СД 2</w:t>
      </w:r>
      <w:r w:rsidR="00305448" w:rsidRPr="00482D1A">
        <w:t xml:space="preserve"> типа является глобальной проблемой не только в Украине, но и во всем мире.</w:t>
      </w:r>
      <w:r w:rsidR="00482D1A">
        <w:t xml:space="preserve"> </w:t>
      </w:r>
      <w:r w:rsidR="00305448" w:rsidRPr="00482D1A">
        <w:t xml:space="preserve">Риск смертности повышается у больных </w:t>
      </w:r>
      <w:r w:rsidR="00C95360" w:rsidRPr="00482D1A">
        <w:t>ОИМ</w:t>
      </w:r>
      <w:r w:rsidR="00305448" w:rsidRPr="00482D1A">
        <w:t xml:space="preserve"> с сопутствующим СД 2 типа. Осложнения ОИМ у больных с сопутствующим СД 2 типа - актуальные вопросы современной кардиологии [</w:t>
      </w:r>
      <w:r w:rsidR="00C95360" w:rsidRPr="00482D1A">
        <w:t>4</w:t>
      </w:r>
      <w:r w:rsidR="00305448" w:rsidRPr="00482D1A">
        <w:t>].</w:t>
      </w:r>
      <w:r w:rsidR="00482D1A">
        <w:t xml:space="preserve"> </w:t>
      </w:r>
      <w:r w:rsidR="00EA2E5E" w:rsidRPr="00482D1A">
        <w:rPr>
          <w:lang w:val="uk-UA"/>
        </w:rPr>
        <w:t xml:space="preserve">По </w:t>
      </w:r>
      <w:r w:rsidR="00482D1A">
        <w:rPr>
          <w:lang w:val="uk-UA"/>
        </w:rPr>
        <w:t>результатам</w:t>
      </w:r>
      <w:r w:rsidR="00EA2E5E" w:rsidRPr="00482D1A">
        <w:rPr>
          <w:lang w:val="uk-UA"/>
        </w:rPr>
        <w:t xml:space="preserve"> REACH-реестра (реестр клинических признаков атеросклероза) установлено, что летальность больных с ОИМ без сопутствующего СД 2 типа составляет лишь 8,6% по сравнению с 16,1% больными ОИМ с сопутствующим СД 2 типа соответственно (р˂0,01) [5].</w:t>
      </w:r>
      <w:r w:rsidR="00482D1A">
        <w:t xml:space="preserve">                                                                </w:t>
      </w:r>
      <w:r w:rsidR="005462B1" w:rsidRPr="00482D1A">
        <w:rPr>
          <w:b/>
          <w:bCs/>
          <w:color w:val="000000"/>
        </w:rPr>
        <w:t>Цель. </w:t>
      </w:r>
      <w:r w:rsidR="00BB7AEF" w:rsidRPr="00482D1A">
        <w:rPr>
          <w:color w:val="000000"/>
        </w:rPr>
        <w:t>Проанализировать</w:t>
      </w:r>
      <w:r w:rsidR="00BB7AEF" w:rsidRPr="00482D1A">
        <w:rPr>
          <w:color w:val="000000"/>
          <w:lang w:val="uk-UA"/>
        </w:rPr>
        <w:t xml:space="preserve"> </w:t>
      </w:r>
      <w:r w:rsidR="005462B1" w:rsidRPr="00482D1A">
        <w:rPr>
          <w:color w:val="000000"/>
        </w:rPr>
        <w:t>особенности </w:t>
      </w:r>
      <w:r w:rsidR="00BB7AEF" w:rsidRPr="00482D1A">
        <w:rPr>
          <w:color w:val="000000"/>
          <w:lang w:val="uk-UA"/>
        </w:rPr>
        <w:t xml:space="preserve">клинического </w:t>
      </w:r>
      <w:r w:rsidR="005462B1" w:rsidRPr="00482D1A">
        <w:rPr>
          <w:color w:val="000000"/>
        </w:rPr>
        <w:t>течени</w:t>
      </w:r>
      <w:r w:rsidR="00BB7AEF" w:rsidRPr="00482D1A">
        <w:rPr>
          <w:color w:val="000000"/>
          <w:lang w:val="uk-UA"/>
        </w:rPr>
        <w:t>я</w:t>
      </w:r>
      <w:r w:rsidR="005462B1" w:rsidRPr="00482D1A">
        <w:rPr>
          <w:color w:val="000000"/>
        </w:rPr>
        <w:t>  острого инфаркта миокарда в </w:t>
      </w:r>
      <w:r w:rsidR="00BB7AEF" w:rsidRPr="00482D1A">
        <w:rPr>
          <w:color w:val="000000"/>
          <w:lang w:val="uk-UA"/>
        </w:rPr>
        <w:t>зависимости</w:t>
      </w:r>
      <w:r w:rsidR="005462B1" w:rsidRPr="00482D1A">
        <w:rPr>
          <w:color w:val="000000"/>
        </w:rPr>
        <w:t xml:space="preserve"> от наличия или отсутствия сопутствующего </w:t>
      </w:r>
      <w:r w:rsidR="00BB7AEF" w:rsidRPr="00482D1A">
        <w:rPr>
          <w:color w:val="000000"/>
          <w:lang w:val="uk-UA"/>
        </w:rPr>
        <w:t xml:space="preserve">сахарного </w:t>
      </w:r>
      <w:r w:rsidR="005462B1" w:rsidRPr="00482D1A">
        <w:rPr>
          <w:color w:val="000000"/>
        </w:rPr>
        <w:t>диабет</w:t>
      </w:r>
      <w:r w:rsidR="00BB7AEF" w:rsidRPr="00482D1A">
        <w:rPr>
          <w:color w:val="000000"/>
          <w:lang w:val="uk-UA"/>
        </w:rPr>
        <w:t>а</w:t>
      </w:r>
      <w:r w:rsidR="005462B1" w:rsidRPr="00482D1A">
        <w:rPr>
          <w:color w:val="000000"/>
        </w:rPr>
        <w:t>  2 типа</w:t>
      </w:r>
      <w:r w:rsidR="00BB7AEF" w:rsidRPr="00482D1A">
        <w:rPr>
          <w:color w:val="000000"/>
          <w:lang w:val="uk-UA"/>
        </w:rPr>
        <w:t>.</w:t>
      </w:r>
      <w:r w:rsidR="00482D1A">
        <w:rPr>
          <w:color w:val="000000"/>
          <w:lang w:val="uk-UA"/>
        </w:rPr>
        <w:t xml:space="preserve">                                                                                                                   </w:t>
      </w:r>
      <w:r w:rsidR="005462B1" w:rsidRPr="00482D1A">
        <w:rPr>
          <w:b/>
          <w:bCs/>
          <w:color w:val="000000"/>
        </w:rPr>
        <w:t>Материалы и методы. </w:t>
      </w:r>
      <w:r w:rsidR="00C621AF" w:rsidRPr="00482D1A">
        <w:rPr>
          <w:bCs/>
          <w:color w:val="000000"/>
        </w:rPr>
        <w:t xml:space="preserve">Дизайн исследования составили 120 больных, которые были </w:t>
      </w:r>
      <w:r w:rsidR="00C621AF" w:rsidRPr="00482D1A">
        <w:rPr>
          <w:bCs/>
          <w:color w:val="000000"/>
        </w:rPr>
        <w:lastRenderedPageBreak/>
        <w:t xml:space="preserve">разделены на 2 группы: 1 группу составили больные ОИМ с сопутствующим СД 2 типа (n = </w:t>
      </w:r>
      <w:r w:rsidR="002D5064" w:rsidRPr="00482D1A">
        <w:rPr>
          <w:bCs/>
          <w:color w:val="000000"/>
        </w:rPr>
        <w:t>70</w:t>
      </w:r>
      <w:r w:rsidR="00C621AF" w:rsidRPr="00482D1A">
        <w:rPr>
          <w:bCs/>
          <w:color w:val="000000"/>
        </w:rPr>
        <w:t>), 2 группа - больные ОИМ без сопутствующего СД 2 типа (n = 5</w:t>
      </w:r>
      <w:r w:rsidR="002D5064" w:rsidRPr="00482D1A">
        <w:rPr>
          <w:bCs/>
          <w:color w:val="000000"/>
        </w:rPr>
        <w:t>0</w:t>
      </w:r>
      <w:r w:rsidR="00C621AF" w:rsidRPr="00482D1A">
        <w:rPr>
          <w:bCs/>
          <w:color w:val="000000"/>
        </w:rPr>
        <w:t xml:space="preserve">). Больные обеих групп были сопоставимы по возрасту и полу (60 мужчин (50%) и 60 женщин (50%), средний возраст - 66,35 ± 0,91 лет, р &lt;0,05). Контрольную группу составили 20 практически здоровых лиц, среди которых 12 женщин (60%) и 8 мужчин (40%). Средний возраст составил 45,17 ± 2,88 лет. </w:t>
      </w:r>
      <w:r w:rsidR="00482D1A">
        <w:rPr>
          <w:color w:val="000000"/>
          <w:lang w:val="uk-UA"/>
        </w:rPr>
        <w:t xml:space="preserve"> </w:t>
      </w:r>
      <w:r w:rsidR="00482D1A" w:rsidRPr="00482D1A">
        <w:rPr>
          <w:color w:val="000000"/>
          <w:lang w:val="uk-UA"/>
        </w:rPr>
        <w:t xml:space="preserve">Все пациенты, которые были включены в исследование, подписали добровольное информированное согласие на участие. Диагнозы были установлены согласно действующим критериям. Диагноз ОИМ </w:t>
      </w:r>
      <w:r w:rsidR="002906D0">
        <w:rPr>
          <w:color w:val="000000"/>
          <w:lang w:val="uk-UA"/>
        </w:rPr>
        <w:t xml:space="preserve">был </w:t>
      </w:r>
      <w:r w:rsidR="00482D1A" w:rsidRPr="00482D1A">
        <w:rPr>
          <w:color w:val="000000"/>
          <w:lang w:val="uk-UA"/>
        </w:rPr>
        <w:t xml:space="preserve">определен согласно приказам Министерства охраны здоровья Украины №455 от 02.07.2014 года, № 436 от 03.07.2006 года. Диагноз СД 2 типа </w:t>
      </w:r>
      <w:r w:rsidR="002906D0">
        <w:rPr>
          <w:color w:val="000000"/>
          <w:lang w:val="uk-UA"/>
        </w:rPr>
        <w:t xml:space="preserve">был </w:t>
      </w:r>
      <w:r w:rsidR="00482D1A" w:rsidRPr="00482D1A">
        <w:rPr>
          <w:color w:val="000000"/>
          <w:lang w:val="uk-UA"/>
        </w:rPr>
        <w:t xml:space="preserve">определен в соответствии с совместимыми рекомендациям Американской диабетической ассоциации (ADA-American diabetes association) и Европейской ассоциации по изучению </w:t>
      </w:r>
      <w:r w:rsidR="008C2DC3">
        <w:rPr>
          <w:color w:val="000000"/>
          <w:lang w:val="uk-UA"/>
        </w:rPr>
        <w:t>СД</w:t>
      </w:r>
      <w:r w:rsidR="00482D1A" w:rsidRPr="00482D1A">
        <w:rPr>
          <w:color w:val="000000"/>
          <w:lang w:val="uk-UA"/>
        </w:rPr>
        <w:t xml:space="preserve"> (EASD-European association for the study of diabetes) - 2015 год. Всем больным проводили общие клинические и инструментальные обследования. Статистическая обработка полученных проведена с помощью программного пакета «Statistica 6,0» (StatSoft Inc, США). </w:t>
      </w:r>
      <w:r w:rsidR="00482D1A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5462B1" w:rsidRPr="00482D1A">
        <w:rPr>
          <w:b/>
          <w:bCs/>
          <w:color w:val="000000"/>
        </w:rPr>
        <w:t>Результаты </w:t>
      </w:r>
      <w:r w:rsidR="002E34F8" w:rsidRPr="00482D1A">
        <w:rPr>
          <w:b/>
          <w:bCs/>
          <w:color w:val="000000"/>
        </w:rPr>
        <w:t>и обсуждение</w:t>
      </w:r>
      <w:r w:rsidR="005462B1" w:rsidRPr="00482D1A">
        <w:rPr>
          <w:b/>
          <w:bCs/>
          <w:color w:val="000000"/>
        </w:rPr>
        <w:t>. </w:t>
      </w:r>
      <w:r w:rsidR="00B96712" w:rsidRPr="00482D1A">
        <w:rPr>
          <w:bCs/>
          <w:color w:val="000000"/>
        </w:rPr>
        <w:t xml:space="preserve">Исследование индекса массы тела (ИМТ) у обследуемых пациентов показал, что </w:t>
      </w:r>
      <w:r w:rsidR="008E794C" w:rsidRPr="00482D1A">
        <w:rPr>
          <w:bCs/>
          <w:color w:val="000000"/>
        </w:rPr>
        <w:t>у больных 1-ой группы средн</w:t>
      </w:r>
      <w:r w:rsidR="007B66B0" w:rsidRPr="00482D1A">
        <w:rPr>
          <w:bCs/>
          <w:color w:val="000000"/>
        </w:rPr>
        <w:t>ее</w:t>
      </w:r>
      <w:r w:rsidR="008E794C" w:rsidRPr="00482D1A">
        <w:rPr>
          <w:bCs/>
          <w:color w:val="000000"/>
        </w:rPr>
        <w:t xml:space="preserve"> </w:t>
      </w:r>
      <w:r w:rsidR="007B66B0" w:rsidRPr="00482D1A">
        <w:rPr>
          <w:bCs/>
          <w:color w:val="000000"/>
        </w:rPr>
        <w:t>значение</w:t>
      </w:r>
      <w:r w:rsidR="008E794C" w:rsidRPr="00482D1A">
        <w:rPr>
          <w:bCs/>
          <w:color w:val="000000"/>
        </w:rPr>
        <w:t xml:space="preserve"> ИМТ </w:t>
      </w:r>
      <w:r w:rsidR="007B66B0" w:rsidRPr="00482D1A">
        <w:rPr>
          <w:bCs/>
          <w:color w:val="000000"/>
        </w:rPr>
        <w:t>соответствовало</w:t>
      </w:r>
      <w:r w:rsidR="008E794C" w:rsidRPr="00482D1A">
        <w:rPr>
          <w:bCs/>
          <w:color w:val="000000"/>
        </w:rPr>
        <w:t xml:space="preserve"> </w:t>
      </w:r>
      <w:r w:rsidR="008673EB" w:rsidRPr="00482D1A">
        <w:rPr>
          <w:bCs/>
          <w:color w:val="000000"/>
        </w:rPr>
        <w:t>31±6,08</w:t>
      </w:r>
      <w:r w:rsidR="00CE0106" w:rsidRPr="00482D1A">
        <w:rPr>
          <w:bCs/>
          <w:color w:val="000000"/>
        </w:rPr>
        <w:t xml:space="preserve"> кг/м </w:t>
      </w:r>
      <w:r w:rsidR="00CE0106" w:rsidRPr="00482D1A">
        <w:rPr>
          <w:bCs/>
          <w:color w:val="000000"/>
          <w:vertAlign w:val="superscript"/>
        </w:rPr>
        <w:t xml:space="preserve">2 </w:t>
      </w:r>
      <w:r w:rsidR="00CE0106" w:rsidRPr="00482D1A">
        <w:rPr>
          <w:bCs/>
          <w:color w:val="000000"/>
        </w:rPr>
        <w:t xml:space="preserve">, у больных 2-ой группы - </w:t>
      </w:r>
      <w:r w:rsidR="008673EB" w:rsidRPr="00482D1A">
        <w:rPr>
          <w:bCs/>
          <w:color w:val="000000"/>
        </w:rPr>
        <w:t>27,08±4,62</w:t>
      </w:r>
      <w:r w:rsidR="00CE0106" w:rsidRPr="00482D1A">
        <w:t xml:space="preserve"> </w:t>
      </w:r>
      <w:r w:rsidR="00CE0106" w:rsidRPr="00482D1A">
        <w:rPr>
          <w:bCs/>
          <w:color w:val="000000"/>
        </w:rPr>
        <w:t>кг/м</w:t>
      </w:r>
      <w:r w:rsidR="00CE0106" w:rsidRPr="00482D1A">
        <w:rPr>
          <w:bCs/>
          <w:color w:val="000000"/>
          <w:vertAlign w:val="superscript"/>
        </w:rPr>
        <w:t xml:space="preserve"> 2</w:t>
      </w:r>
      <w:r w:rsidR="008673EB" w:rsidRPr="00482D1A">
        <w:rPr>
          <w:bCs/>
          <w:color w:val="000000"/>
        </w:rPr>
        <w:tab/>
      </w:r>
      <w:r w:rsidR="00CE0106" w:rsidRPr="00482D1A">
        <w:rPr>
          <w:bCs/>
          <w:color w:val="000000"/>
        </w:rPr>
        <w:t>(</w:t>
      </w:r>
      <w:r w:rsidR="00CE0106" w:rsidRPr="00482D1A">
        <w:rPr>
          <w:lang w:val="en-US"/>
        </w:rPr>
        <w:t>U</w:t>
      </w:r>
      <w:r w:rsidR="00CE0106" w:rsidRPr="00482D1A">
        <w:rPr>
          <w:bCs/>
          <w:color w:val="000000"/>
        </w:rPr>
        <w:t xml:space="preserve"> -</w:t>
      </w:r>
      <w:r w:rsidR="008673EB" w:rsidRPr="00482D1A">
        <w:rPr>
          <w:bCs/>
          <w:color w:val="000000"/>
        </w:rPr>
        <w:t>1007,5</w:t>
      </w:r>
      <w:r w:rsidR="00CE0106" w:rsidRPr="00482D1A">
        <w:rPr>
          <w:bCs/>
          <w:color w:val="000000"/>
        </w:rPr>
        <w:t xml:space="preserve">; р - </w:t>
      </w:r>
      <w:r w:rsidR="008673EB" w:rsidRPr="00482D1A">
        <w:rPr>
          <w:bCs/>
          <w:color w:val="000000"/>
        </w:rPr>
        <w:t>0,00008</w:t>
      </w:r>
      <w:r w:rsidR="00CE0106" w:rsidRPr="00482D1A">
        <w:rPr>
          <w:bCs/>
          <w:color w:val="000000"/>
        </w:rPr>
        <w:t xml:space="preserve">), что </w:t>
      </w:r>
      <w:r w:rsidR="00482D1A">
        <w:rPr>
          <w:bCs/>
          <w:color w:val="000000"/>
        </w:rPr>
        <w:t>продесонстрировано</w:t>
      </w:r>
      <w:r w:rsidR="00CE0106" w:rsidRPr="00482D1A">
        <w:rPr>
          <w:bCs/>
          <w:color w:val="000000"/>
        </w:rPr>
        <w:t xml:space="preserve"> на графике 1. </w:t>
      </w:r>
    </w:p>
    <w:p w:rsidR="00CE0106" w:rsidRPr="00482D1A" w:rsidRDefault="00FE71C6" w:rsidP="00736B32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482D1A">
        <w:rPr>
          <w:bCs/>
          <w:noProof/>
          <w:color w:val="000000"/>
        </w:rPr>
        <w:drawing>
          <wp:inline distT="0" distB="0" distL="0" distR="0" wp14:anchorId="4CCE70CD" wp14:editId="26CA4D8E">
            <wp:extent cx="3333750" cy="2496539"/>
            <wp:effectExtent l="0" t="0" r="0" b="0"/>
            <wp:docPr id="2" name="Рисунок 2" descr="E:\Учёба\Конференции, аспирантура\Гомель\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ёба\Конференции, аспирантура\Гомель\1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7" t="11632" r="15165" b="19545"/>
                    <a:stretch/>
                  </pic:blipFill>
                  <pic:spPr bwMode="auto">
                    <a:xfrm>
                      <a:off x="0" y="0"/>
                      <a:ext cx="3358037" cy="25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106" w:rsidRPr="00482D1A" w:rsidRDefault="00736B32" w:rsidP="00482D1A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482D1A">
        <w:rPr>
          <w:bCs/>
          <w:color w:val="000000"/>
        </w:rPr>
        <w:t>График 1. Среднее значение ИМТ у б</w:t>
      </w:r>
      <w:r w:rsidR="00694F5C" w:rsidRPr="00482D1A">
        <w:rPr>
          <w:bCs/>
          <w:color w:val="000000"/>
        </w:rPr>
        <w:t>ольных 1</w:t>
      </w:r>
      <w:r w:rsidRPr="00482D1A">
        <w:rPr>
          <w:bCs/>
          <w:color w:val="000000"/>
        </w:rPr>
        <w:t>-ой и 2-ой групп.</w:t>
      </w:r>
    </w:p>
    <w:p w:rsidR="002E34F8" w:rsidRPr="00482D1A" w:rsidRDefault="00CE0106" w:rsidP="00A9014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82D1A">
        <w:rPr>
          <w:bCs/>
          <w:color w:val="000000"/>
        </w:rPr>
        <w:t xml:space="preserve">Среднее значение ИМТ больных 1-ой группы соответствует ожирению 1-ой степени. </w:t>
      </w:r>
    </w:p>
    <w:p w:rsidR="007C0DC4" w:rsidRPr="00482D1A" w:rsidRDefault="003B6920" w:rsidP="00A9014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Исследование</w:t>
      </w:r>
      <w:r w:rsidR="00553DBD" w:rsidRPr="00482D1A">
        <w:rPr>
          <w:bCs/>
          <w:color w:val="000000"/>
        </w:rPr>
        <w:t xml:space="preserve"> сократительной функции левого </w:t>
      </w:r>
      <w:r w:rsidR="00725D51" w:rsidRPr="00482D1A">
        <w:rPr>
          <w:bCs/>
          <w:color w:val="000000"/>
        </w:rPr>
        <w:t>желудочка по параметру фракции выброса</w:t>
      </w:r>
      <w:r w:rsidR="0014517E">
        <w:rPr>
          <w:bCs/>
          <w:color w:val="000000"/>
        </w:rPr>
        <w:t xml:space="preserve"> </w:t>
      </w:r>
      <w:r w:rsidR="007478A5" w:rsidRPr="00482D1A">
        <w:rPr>
          <w:bCs/>
          <w:color w:val="000000"/>
        </w:rPr>
        <w:t>(ФВ)</w:t>
      </w:r>
      <w:r w:rsidR="00725D51" w:rsidRPr="00482D1A">
        <w:rPr>
          <w:bCs/>
          <w:color w:val="000000"/>
        </w:rPr>
        <w:t xml:space="preserve">, показало, что </w:t>
      </w:r>
      <w:r w:rsidR="007B66B0" w:rsidRPr="00482D1A">
        <w:rPr>
          <w:bCs/>
          <w:color w:val="000000"/>
        </w:rPr>
        <w:t xml:space="preserve">среднее значение </w:t>
      </w:r>
      <w:r w:rsidR="007478A5" w:rsidRPr="00482D1A">
        <w:rPr>
          <w:bCs/>
          <w:color w:val="000000"/>
        </w:rPr>
        <w:t>ФВ у боль</w:t>
      </w:r>
      <w:r w:rsidR="006E6E63">
        <w:rPr>
          <w:bCs/>
          <w:color w:val="000000"/>
        </w:rPr>
        <w:t>ных 1–ой группы соответсвовало</w:t>
      </w:r>
      <w:r w:rsidR="007478A5" w:rsidRPr="00482D1A">
        <w:rPr>
          <w:bCs/>
          <w:color w:val="000000"/>
        </w:rPr>
        <w:t>-</w:t>
      </w:r>
      <w:r w:rsidR="00AC327A" w:rsidRPr="00482D1A">
        <w:rPr>
          <w:bCs/>
          <w:color w:val="000000"/>
        </w:rPr>
        <w:t>44,9±9,81%</w:t>
      </w:r>
      <w:r w:rsidR="006E6E63">
        <w:rPr>
          <w:bCs/>
          <w:color w:val="000000"/>
        </w:rPr>
        <w:t>,</w:t>
      </w:r>
      <w:r w:rsidR="007478A5" w:rsidRPr="00482D1A">
        <w:rPr>
          <w:bCs/>
          <w:color w:val="000000"/>
        </w:rPr>
        <w:t xml:space="preserve"> у больных 2-ой группы - </w:t>
      </w:r>
      <w:r w:rsidR="00AC327A" w:rsidRPr="00482D1A">
        <w:rPr>
          <w:bCs/>
          <w:color w:val="000000"/>
        </w:rPr>
        <w:t xml:space="preserve">47,8±9,24 % </w:t>
      </w:r>
      <w:r w:rsidR="007478A5" w:rsidRPr="00482D1A">
        <w:rPr>
          <w:bCs/>
          <w:color w:val="000000"/>
        </w:rPr>
        <w:t>(</w:t>
      </w:r>
      <w:r w:rsidR="007478A5" w:rsidRPr="00482D1A">
        <w:rPr>
          <w:bCs/>
          <w:color w:val="000000"/>
          <w:lang w:val="en-US"/>
        </w:rPr>
        <w:t>U</w:t>
      </w:r>
      <w:r w:rsidR="007478A5" w:rsidRPr="00482D1A">
        <w:rPr>
          <w:bCs/>
          <w:color w:val="000000"/>
        </w:rPr>
        <w:t xml:space="preserve"> -1</w:t>
      </w:r>
      <w:r w:rsidR="007061AB" w:rsidRPr="00482D1A">
        <w:rPr>
          <w:bCs/>
          <w:color w:val="000000"/>
        </w:rPr>
        <w:t>29</w:t>
      </w:r>
      <w:r w:rsidR="007478A5" w:rsidRPr="00482D1A">
        <w:rPr>
          <w:bCs/>
          <w:color w:val="000000"/>
        </w:rPr>
        <w:t>7,5; р - 0,0</w:t>
      </w:r>
      <w:r w:rsidR="007061AB" w:rsidRPr="00482D1A">
        <w:rPr>
          <w:bCs/>
          <w:color w:val="000000"/>
        </w:rPr>
        <w:t>2</w:t>
      </w:r>
      <w:r w:rsidR="007478A5" w:rsidRPr="00482D1A">
        <w:rPr>
          <w:bCs/>
          <w:color w:val="000000"/>
        </w:rPr>
        <w:t xml:space="preserve">), что </w:t>
      </w:r>
      <w:r w:rsidR="00482D1A">
        <w:rPr>
          <w:bCs/>
          <w:color w:val="000000"/>
        </w:rPr>
        <w:t>продемонстрировано</w:t>
      </w:r>
      <w:r w:rsidR="007478A5" w:rsidRPr="00482D1A">
        <w:rPr>
          <w:bCs/>
          <w:color w:val="000000"/>
        </w:rPr>
        <w:t xml:space="preserve"> на графике 2.</w:t>
      </w:r>
    </w:p>
    <w:p w:rsidR="00694F5C" w:rsidRPr="00482D1A" w:rsidRDefault="00694F5C" w:rsidP="00694F5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2D1A">
        <w:rPr>
          <w:b/>
          <w:bCs/>
          <w:noProof/>
          <w:color w:val="000000"/>
        </w:rPr>
        <w:lastRenderedPageBreak/>
        <w:drawing>
          <wp:inline distT="0" distB="0" distL="0" distR="0" wp14:anchorId="3A0DF556" wp14:editId="4489B949">
            <wp:extent cx="3457575" cy="2481088"/>
            <wp:effectExtent l="0" t="0" r="0" b="0"/>
            <wp:docPr id="3" name="Рисунок 3" descr="E:\Учёба\Конференции, аспирантура\Гомель\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ёба\Конференции, аспирантура\Гомель\1\Слайд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24343" r="14329" b="7277"/>
                    <a:stretch/>
                  </pic:blipFill>
                  <pic:spPr bwMode="auto">
                    <a:xfrm>
                      <a:off x="0" y="0"/>
                      <a:ext cx="3471243" cy="24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F5C" w:rsidRPr="00482D1A" w:rsidRDefault="00694F5C" w:rsidP="00A9014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482D1A" w:rsidRPr="00482D1A" w:rsidRDefault="00694F5C" w:rsidP="00BB7440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482D1A">
        <w:rPr>
          <w:bCs/>
          <w:color w:val="000000"/>
        </w:rPr>
        <w:t>График 2. Среднее значение ФВ у больных 1-ой и 2-ой групп.</w:t>
      </w:r>
    </w:p>
    <w:p w:rsidR="00694F5C" w:rsidRPr="00482D1A" w:rsidRDefault="00FC23C6" w:rsidP="00A9014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lang w:val="uk-UA"/>
        </w:rPr>
      </w:pPr>
      <w:r w:rsidRPr="00482D1A">
        <w:rPr>
          <w:bCs/>
          <w:color w:val="000000"/>
        </w:rPr>
        <w:t xml:space="preserve">Обследование больных по шкале </w:t>
      </w:r>
      <w:r w:rsidRPr="00482D1A">
        <w:rPr>
          <w:bCs/>
          <w:color w:val="000000"/>
          <w:lang w:val="en-US"/>
        </w:rPr>
        <w:t>GRACE</w:t>
      </w:r>
      <w:r w:rsidRPr="00482D1A">
        <w:rPr>
          <w:bCs/>
          <w:color w:val="000000"/>
          <w:lang w:val="uk-UA"/>
        </w:rPr>
        <w:t xml:space="preserve"> </w:t>
      </w:r>
      <w:r w:rsidR="00E81977" w:rsidRPr="00482D1A">
        <w:rPr>
          <w:bCs/>
          <w:color w:val="000000"/>
          <w:lang w:val="uk-UA"/>
        </w:rPr>
        <w:t>(Global Registry of Acute Coronary Events), которое позволяет оценить риск летальности и развития ОИМ на госпитальном этапе и в течение 6 месяцев</w:t>
      </w:r>
      <w:r w:rsidR="00482D1A">
        <w:rPr>
          <w:bCs/>
          <w:color w:val="000000"/>
          <w:lang w:val="uk-UA"/>
        </w:rPr>
        <w:t xml:space="preserve"> после ОИМ</w:t>
      </w:r>
      <w:r w:rsidR="00E81977" w:rsidRPr="00482D1A">
        <w:rPr>
          <w:bCs/>
          <w:color w:val="000000"/>
          <w:lang w:val="uk-UA"/>
        </w:rPr>
        <w:t>, а также определить оптимальный способ лечения, продемонстрировало следующие результаты:</w:t>
      </w:r>
      <w:r w:rsidR="00CA7991" w:rsidRPr="00482D1A">
        <w:rPr>
          <w:bCs/>
          <w:color w:val="000000"/>
          <w:lang w:val="uk-UA"/>
        </w:rPr>
        <w:t xml:space="preserve"> среднее значение шкалы GRACE у больных </w:t>
      </w:r>
      <w:r w:rsidR="00482D1A">
        <w:rPr>
          <w:bCs/>
          <w:color w:val="000000"/>
          <w:lang w:val="uk-UA"/>
        </w:rPr>
        <w:t>1-ой</w:t>
      </w:r>
      <w:r w:rsidR="00CA7991" w:rsidRPr="00482D1A">
        <w:rPr>
          <w:bCs/>
          <w:color w:val="000000"/>
          <w:lang w:val="uk-UA"/>
        </w:rPr>
        <w:t xml:space="preserve"> групп</w:t>
      </w:r>
      <w:r w:rsidR="00482D1A">
        <w:rPr>
          <w:bCs/>
          <w:color w:val="000000"/>
          <w:lang w:val="uk-UA"/>
        </w:rPr>
        <w:t>ы</w:t>
      </w:r>
      <w:r w:rsidR="00CA7991" w:rsidRPr="00482D1A">
        <w:rPr>
          <w:bCs/>
          <w:color w:val="000000"/>
          <w:lang w:val="uk-UA"/>
        </w:rPr>
        <w:t xml:space="preserve"> соответствовало</w:t>
      </w:r>
      <w:r w:rsidR="00DB02CB" w:rsidRPr="00482D1A">
        <w:rPr>
          <w:bCs/>
          <w:color w:val="000000"/>
          <w:lang w:val="uk-UA"/>
        </w:rPr>
        <w:t xml:space="preserve"> </w:t>
      </w:r>
      <w:r w:rsidR="00CA7991" w:rsidRPr="00482D1A">
        <w:rPr>
          <w:bCs/>
          <w:color w:val="000000"/>
          <w:lang w:val="uk-UA"/>
        </w:rPr>
        <w:t xml:space="preserve">153,24±43,97 б., у больных 2-ой группы - </w:t>
      </w:r>
      <w:r w:rsidR="00DB02CB" w:rsidRPr="00482D1A">
        <w:rPr>
          <w:bCs/>
          <w:color w:val="000000"/>
          <w:lang w:val="uk-UA"/>
        </w:rPr>
        <w:t>136,5±36,84</w:t>
      </w:r>
      <w:r w:rsidR="00CA7991" w:rsidRPr="00482D1A">
        <w:rPr>
          <w:bCs/>
          <w:color w:val="000000"/>
          <w:lang w:val="uk-UA"/>
        </w:rPr>
        <w:t xml:space="preserve"> б. </w:t>
      </w:r>
      <w:r w:rsidR="00DB02CB" w:rsidRPr="00482D1A">
        <w:rPr>
          <w:bCs/>
          <w:color w:val="000000"/>
          <w:lang w:val="uk-UA"/>
        </w:rPr>
        <w:t xml:space="preserve"> </w:t>
      </w:r>
      <w:r w:rsidR="00CA7991" w:rsidRPr="00482D1A">
        <w:rPr>
          <w:bCs/>
          <w:color w:val="000000"/>
          <w:lang w:val="uk-UA"/>
        </w:rPr>
        <w:t>(</w:t>
      </w:r>
      <w:r w:rsidR="00062B79" w:rsidRPr="00482D1A">
        <w:rPr>
          <w:bCs/>
          <w:color w:val="000000"/>
          <w:lang w:val="en-US"/>
        </w:rPr>
        <w:t>U</w:t>
      </w:r>
      <w:r w:rsidR="00062B79" w:rsidRPr="00482D1A">
        <w:rPr>
          <w:bCs/>
          <w:color w:val="000000"/>
        </w:rPr>
        <w:t xml:space="preserve"> -</w:t>
      </w:r>
      <w:r w:rsidR="00CA7991" w:rsidRPr="00482D1A">
        <w:rPr>
          <w:bCs/>
          <w:color w:val="000000"/>
          <w:lang w:val="uk-UA"/>
        </w:rPr>
        <w:t>1026,5</w:t>
      </w:r>
      <w:r w:rsidR="00062B79" w:rsidRPr="00482D1A">
        <w:rPr>
          <w:bCs/>
          <w:color w:val="000000"/>
          <w:lang w:val="uk-UA"/>
        </w:rPr>
        <w:t>, р-</w:t>
      </w:r>
      <w:r w:rsidR="00CA7991" w:rsidRPr="00482D1A">
        <w:rPr>
          <w:bCs/>
          <w:color w:val="000000"/>
          <w:lang w:val="uk-UA"/>
        </w:rPr>
        <w:t>0,0</w:t>
      </w:r>
      <w:r w:rsidR="00DB02CB" w:rsidRPr="00482D1A">
        <w:rPr>
          <w:bCs/>
          <w:color w:val="000000"/>
          <w:lang w:val="uk-UA"/>
        </w:rPr>
        <w:t>4</w:t>
      </w:r>
      <w:r w:rsidR="00CA7991" w:rsidRPr="00482D1A">
        <w:rPr>
          <w:bCs/>
          <w:color w:val="000000"/>
          <w:lang w:val="uk-UA"/>
        </w:rPr>
        <w:t>)</w:t>
      </w:r>
      <w:r w:rsidR="007B6F8F" w:rsidRPr="00482D1A">
        <w:rPr>
          <w:bCs/>
          <w:color w:val="000000"/>
          <w:lang w:val="uk-UA"/>
        </w:rPr>
        <w:t>, что продемонстрировано на графике 3.</w:t>
      </w:r>
    </w:p>
    <w:p w:rsidR="00BB7440" w:rsidRDefault="00D27853" w:rsidP="00BB744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2D1A">
        <w:rPr>
          <w:b/>
          <w:bCs/>
          <w:noProof/>
          <w:color w:val="000000"/>
        </w:rPr>
        <w:drawing>
          <wp:inline distT="0" distB="0" distL="0" distR="0" wp14:anchorId="42A9F9A1" wp14:editId="0DDA61C5">
            <wp:extent cx="3004405" cy="2343150"/>
            <wp:effectExtent l="0" t="0" r="5715" b="0"/>
            <wp:docPr id="4" name="Рисунок 4" descr="E:\Учёба\Конференции, аспирантура\Гомель\гра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чёба\Конференции, аспирантура\Гомель\грас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6" t="26169" r="16394" b="6031"/>
                    <a:stretch/>
                  </pic:blipFill>
                  <pic:spPr bwMode="auto">
                    <a:xfrm>
                      <a:off x="0" y="0"/>
                      <a:ext cx="3020132" cy="23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E63" w:rsidRDefault="00D27853" w:rsidP="006E6E6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2D1A">
        <w:rPr>
          <w:bCs/>
          <w:color w:val="000000"/>
        </w:rPr>
        <w:t xml:space="preserve">График </w:t>
      </w:r>
      <w:r w:rsidR="002C1CDF" w:rsidRPr="00482D1A">
        <w:rPr>
          <w:bCs/>
          <w:color w:val="000000"/>
        </w:rPr>
        <w:t>3</w:t>
      </w:r>
      <w:r w:rsidRPr="00482D1A">
        <w:rPr>
          <w:bCs/>
          <w:color w:val="000000"/>
        </w:rPr>
        <w:t>. Среднее значение по шкале GRACE у больных 1-ой и 2-ой групп.</w:t>
      </w:r>
      <w:r w:rsidR="006E6E63">
        <w:rPr>
          <w:b/>
          <w:bCs/>
          <w:color w:val="000000"/>
        </w:rPr>
        <w:t xml:space="preserve">                               </w:t>
      </w:r>
    </w:p>
    <w:p w:rsidR="006E6E63" w:rsidRDefault="00854C78" w:rsidP="006E6E63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82D1A">
        <w:rPr>
          <w:bCs/>
          <w:color w:val="000000"/>
        </w:rPr>
        <w:t xml:space="preserve">Исходя из вышеописанного, оценка риска по шкале GRACE у больных 1-ой группы </w:t>
      </w:r>
      <w:r w:rsidR="0066425B" w:rsidRPr="00482D1A">
        <w:rPr>
          <w:bCs/>
          <w:color w:val="000000"/>
        </w:rPr>
        <w:t>соответствует высокому риску внутрибольничной смертности (</w:t>
      </w:r>
      <w:r w:rsidR="008306D4" w:rsidRPr="00482D1A">
        <w:rPr>
          <w:bCs/>
          <w:color w:val="000000"/>
        </w:rPr>
        <w:t>&gt;3</w:t>
      </w:r>
      <w:r w:rsidR="00A51456" w:rsidRPr="00482D1A">
        <w:rPr>
          <w:bCs/>
          <w:color w:val="000000"/>
        </w:rPr>
        <w:t xml:space="preserve">%) и высокому риску смертности в течении первых 6-ти месяцев после </w:t>
      </w:r>
      <w:r w:rsidR="002B6FF2" w:rsidRPr="00482D1A">
        <w:rPr>
          <w:bCs/>
          <w:color w:val="000000"/>
        </w:rPr>
        <w:t xml:space="preserve">выписки из стационара (&gt;8%); </w:t>
      </w:r>
      <w:r w:rsidR="00A51E36" w:rsidRPr="00482D1A">
        <w:rPr>
          <w:bCs/>
          <w:color w:val="000000"/>
        </w:rPr>
        <w:t xml:space="preserve">оценка риска по шкале GRACE у больных 2-ой группы соответствует </w:t>
      </w:r>
      <w:r w:rsidR="001942AD" w:rsidRPr="00482D1A">
        <w:rPr>
          <w:bCs/>
          <w:color w:val="000000"/>
        </w:rPr>
        <w:t>промежуточному</w:t>
      </w:r>
      <w:r w:rsidR="00A51E36" w:rsidRPr="00482D1A">
        <w:rPr>
          <w:bCs/>
          <w:color w:val="000000"/>
        </w:rPr>
        <w:t xml:space="preserve"> риску внутрибольничной смертности (</w:t>
      </w:r>
      <w:r w:rsidR="001942AD" w:rsidRPr="00482D1A">
        <w:rPr>
          <w:bCs/>
          <w:color w:val="000000"/>
        </w:rPr>
        <w:t>1-</w:t>
      </w:r>
      <w:r w:rsidR="00A51E36" w:rsidRPr="00482D1A">
        <w:rPr>
          <w:bCs/>
          <w:color w:val="000000"/>
        </w:rPr>
        <w:t>3%) и высокому риску смертности в течении первых 6-ти месяцев после выписки из стационара (&gt;8%)</w:t>
      </w:r>
      <w:r w:rsidR="00551DF6" w:rsidRPr="00482D1A">
        <w:rPr>
          <w:bCs/>
          <w:color w:val="000000"/>
        </w:rPr>
        <w:t>.</w:t>
      </w:r>
      <w:r w:rsidR="00E47151">
        <w:rPr>
          <w:bCs/>
          <w:color w:val="000000"/>
        </w:rPr>
        <w:t xml:space="preserve">                                                                                              </w:t>
      </w:r>
      <w:r w:rsidR="00422174" w:rsidRPr="00482D1A">
        <w:rPr>
          <w:bCs/>
          <w:color w:val="000000"/>
        </w:rPr>
        <w:lastRenderedPageBreak/>
        <w:t xml:space="preserve">Все пациенты были распределены на 4 группы по </w:t>
      </w:r>
      <w:r w:rsidR="00AC33EF" w:rsidRPr="00482D1A">
        <w:rPr>
          <w:bCs/>
          <w:color w:val="000000"/>
        </w:rPr>
        <w:t xml:space="preserve">классу тяжести </w:t>
      </w:r>
      <w:r w:rsidR="006B39BD" w:rsidRPr="00482D1A">
        <w:rPr>
          <w:bCs/>
          <w:color w:val="000000"/>
        </w:rPr>
        <w:t xml:space="preserve">ОИМ </w:t>
      </w:r>
      <w:r w:rsidR="00AC33EF" w:rsidRPr="00482D1A">
        <w:rPr>
          <w:bCs/>
          <w:color w:val="000000"/>
        </w:rPr>
        <w:t>по</w:t>
      </w:r>
      <w:r w:rsidR="00AC33EF" w:rsidRPr="00482D1A">
        <w:rPr>
          <w:rFonts w:asciiTheme="minorHAnsi" w:eastAsiaTheme="minorHAnsi" w:hAnsiTheme="minorHAnsi" w:cstheme="minorBidi"/>
          <w:bCs/>
          <w:color w:val="000000"/>
          <w:lang w:eastAsia="en-US"/>
        </w:rPr>
        <w:t xml:space="preserve"> </w:t>
      </w:r>
      <w:r w:rsidR="00AC33EF" w:rsidRPr="00482D1A">
        <w:rPr>
          <w:bCs/>
          <w:color w:val="000000"/>
        </w:rPr>
        <w:t>Killip.</w:t>
      </w:r>
      <w:r w:rsidR="00E47151">
        <w:rPr>
          <w:bCs/>
          <w:color w:val="000000"/>
        </w:rPr>
        <w:t xml:space="preserve">                                 </w:t>
      </w:r>
      <w:r w:rsidR="00AC33EF" w:rsidRPr="00482D1A">
        <w:rPr>
          <w:bCs/>
          <w:color w:val="000000"/>
        </w:rPr>
        <w:t xml:space="preserve">В таблице </w:t>
      </w:r>
      <w:r w:rsidR="006B39BD" w:rsidRPr="00482D1A">
        <w:rPr>
          <w:bCs/>
          <w:color w:val="000000"/>
        </w:rPr>
        <w:t>продемонстрированы классы тяжести ОИМ по Killip.</w:t>
      </w:r>
      <w:r w:rsidR="006E6E63">
        <w:rPr>
          <w:b/>
          <w:bCs/>
          <w:color w:val="000000"/>
        </w:rPr>
        <w:t xml:space="preserve">  </w:t>
      </w:r>
    </w:p>
    <w:p w:rsidR="00AC33EF" w:rsidRPr="006E6E63" w:rsidRDefault="006B39BD" w:rsidP="006E6E6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82D1A">
        <w:rPr>
          <w:bCs/>
          <w:color w:val="000000"/>
        </w:rPr>
        <w:t>Таблица 1. Классы тяжести обследуемых больных с ОИМ по Killip.</w:t>
      </w:r>
    </w:p>
    <w:tbl>
      <w:tblPr>
        <w:tblStyle w:val="a8"/>
        <w:tblW w:w="0" w:type="auto"/>
        <w:tblInd w:w="95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6B39BD" w:rsidRPr="00482D1A" w:rsidTr="00482D1A">
        <w:tc>
          <w:tcPr>
            <w:tcW w:w="2392" w:type="dxa"/>
          </w:tcPr>
          <w:p w:rsidR="006B39BD" w:rsidRPr="00482D1A" w:rsidRDefault="006B39BD" w:rsidP="00482D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Класс </w:t>
            </w:r>
            <w:r w:rsidR="00473D5D"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тяжести ОИМ по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illip</w:t>
            </w:r>
          </w:p>
        </w:tc>
        <w:tc>
          <w:tcPr>
            <w:tcW w:w="2393" w:type="dxa"/>
          </w:tcPr>
          <w:p w:rsidR="006B39BD" w:rsidRPr="00482D1A" w:rsidRDefault="006B39BD" w:rsidP="00482D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группа</w:t>
            </w:r>
          </w:p>
        </w:tc>
        <w:tc>
          <w:tcPr>
            <w:tcW w:w="2393" w:type="dxa"/>
          </w:tcPr>
          <w:p w:rsidR="006B39BD" w:rsidRPr="00482D1A" w:rsidRDefault="00482D1A" w:rsidP="00482D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груп</w:t>
            </w:r>
            <w:r w:rsidR="006B39BD"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</w:p>
        </w:tc>
      </w:tr>
      <w:tr w:rsidR="006B39BD" w:rsidRPr="00482D1A" w:rsidTr="00482D1A">
        <w:tc>
          <w:tcPr>
            <w:tcW w:w="2392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393" w:type="dxa"/>
          </w:tcPr>
          <w:p w:rsidR="006B39BD" w:rsidRPr="00482D1A" w:rsidRDefault="006B39BD" w:rsidP="00632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32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32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393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70%</w:t>
            </w:r>
          </w:p>
        </w:tc>
      </w:tr>
      <w:tr w:rsidR="006B39BD" w:rsidRPr="00482D1A" w:rsidTr="00482D1A">
        <w:tc>
          <w:tcPr>
            <w:tcW w:w="2392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93" w:type="dxa"/>
          </w:tcPr>
          <w:p w:rsidR="006B39BD" w:rsidRPr="00482D1A" w:rsidRDefault="006B39BD" w:rsidP="006B3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15,71%</w:t>
            </w:r>
          </w:p>
        </w:tc>
        <w:tc>
          <w:tcPr>
            <w:tcW w:w="2393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B39BD" w:rsidRPr="00482D1A" w:rsidTr="00482D1A">
        <w:tc>
          <w:tcPr>
            <w:tcW w:w="2392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93" w:type="dxa"/>
          </w:tcPr>
          <w:p w:rsidR="006B39BD" w:rsidRPr="00482D1A" w:rsidRDefault="006B39BD" w:rsidP="006B39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28,57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93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B39BD" w:rsidRPr="00482D1A" w:rsidTr="00482D1A">
        <w:tc>
          <w:tcPr>
            <w:tcW w:w="2392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6B39BD" w:rsidRPr="00482D1A" w:rsidRDefault="006B39BD" w:rsidP="00632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82D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B39BD" w:rsidRPr="00482D1A" w:rsidRDefault="006B39BD" w:rsidP="009647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B61D77" w:rsidRDefault="004D7740" w:rsidP="004D77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482D1A">
        <w:rPr>
          <w:bCs/>
          <w:color w:val="000000"/>
        </w:rPr>
        <w:t xml:space="preserve">Пациенты </w:t>
      </w:r>
      <w:r w:rsidR="00D108BA" w:rsidRPr="00482D1A">
        <w:rPr>
          <w:bCs/>
          <w:color w:val="000000"/>
        </w:rPr>
        <w:t>1-о</w:t>
      </w:r>
      <w:r w:rsidRPr="00482D1A">
        <w:rPr>
          <w:bCs/>
          <w:color w:val="000000"/>
        </w:rPr>
        <w:t xml:space="preserve">й </w:t>
      </w:r>
      <w:r w:rsidR="00D108BA" w:rsidRPr="00482D1A">
        <w:rPr>
          <w:bCs/>
          <w:color w:val="000000"/>
        </w:rPr>
        <w:t>груп</w:t>
      </w:r>
      <w:r w:rsidR="00C41B20">
        <w:rPr>
          <w:bCs/>
          <w:color w:val="000000"/>
        </w:rPr>
        <w:t>пы</w:t>
      </w:r>
      <w:r w:rsidR="00D108BA" w:rsidRPr="00482D1A">
        <w:rPr>
          <w:bCs/>
          <w:color w:val="000000"/>
        </w:rPr>
        <w:t>: І кла</w:t>
      </w:r>
      <w:r w:rsidRPr="00482D1A">
        <w:rPr>
          <w:bCs/>
          <w:color w:val="000000"/>
        </w:rPr>
        <w:t>с</w:t>
      </w:r>
      <w:r w:rsidR="00D108BA" w:rsidRPr="00482D1A">
        <w:rPr>
          <w:bCs/>
          <w:color w:val="000000"/>
        </w:rPr>
        <w:t>с б</w:t>
      </w:r>
      <w:r w:rsidRPr="00482D1A">
        <w:rPr>
          <w:bCs/>
          <w:color w:val="000000"/>
        </w:rPr>
        <w:t xml:space="preserve">ыл </w:t>
      </w:r>
      <w:r w:rsidR="00D108BA" w:rsidRPr="00482D1A">
        <w:rPr>
          <w:bCs/>
          <w:color w:val="000000"/>
        </w:rPr>
        <w:t xml:space="preserve"> </w:t>
      </w:r>
      <w:r w:rsidRPr="00482D1A">
        <w:rPr>
          <w:bCs/>
          <w:color w:val="000000"/>
        </w:rPr>
        <w:t xml:space="preserve">выявлен </w:t>
      </w:r>
      <w:r w:rsidR="00D108BA" w:rsidRPr="00482D1A">
        <w:rPr>
          <w:bCs/>
          <w:color w:val="000000"/>
        </w:rPr>
        <w:t xml:space="preserve">у </w:t>
      </w:r>
      <w:r w:rsidRPr="00482D1A">
        <w:rPr>
          <w:bCs/>
          <w:color w:val="000000"/>
        </w:rPr>
        <w:t xml:space="preserve"> </w:t>
      </w:r>
      <w:r w:rsidR="006327CF">
        <w:rPr>
          <w:bCs/>
          <w:color w:val="000000"/>
        </w:rPr>
        <w:t>29 человек</w:t>
      </w:r>
      <w:r w:rsidRPr="00482D1A">
        <w:rPr>
          <w:bCs/>
          <w:color w:val="000000"/>
        </w:rPr>
        <w:t xml:space="preserve"> (4</w:t>
      </w:r>
      <w:r w:rsidR="006327CF">
        <w:rPr>
          <w:bCs/>
          <w:color w:val="000000"/>
        </w:rPr>
        <w:t>1</w:t>
      </w:r>
      <w:r w:rsidR="00D108BA" w:rsidRPr="00482D1A">
        <w:rPr>
          <w:bCs/>
          <w:color w:val="000000"/>
        </w:rPr>
        <w:t>,</w:t>
      </w:r>
      <w:r w:rsidR="006327CF">
        <w:rPr>
          <w:bCs/>
          <w:color w:val="000000"/>
        </w:rPr>
        <w:t>43</w:t>
      </w:r>
      <w:r w:rsidR="00D108BA" w:rsidRPr="00482D1A">
        <w:rPr>
          <w:bCs/>
          <w:color w:val="000000"/>
        </w:rPr>
        <w:t>%</w:t>
      </w:r>
      <w:r w:rsidRPr="00482D1A">
        <w:rPr>
          <w:bCs/>
          <w:color w:val="000000"/>
        </w:rPr>
        <w:t>)</w:t>
      </w:r>
      <w:r w:rsidR="00D108BA" w:rsidRPr="00482D1A">
        <w:rPr>
          <w:bCs/>
          <w:color w:val="000000"/>
        </w:rPr>
        <w:t>, ІІ клас</w:t>
      </w:r>
      <w:r w:rsidRPr="00482D1A">
        <w:rPr>
          <w:bCs/>
          <w:color w:val="000000"/>
        </w:rPr>
        <w:t>с</w:t>
      </w:r>
      <w:r w:rsidR="00D108BA" w:rsidRPr="00482D1A">
        <w:rPr>
          <w:bCs/>
          <w:color w:val="000000"/>
        </w:rPr>
        <w:t xml:space="preserve"> – у </w:t>
      </w:r>
      <w:r w:rsidRPr="00482D1A">
        <w:rPr>
          <w:bCs/>
          <w:color w:val="000000"/>
        </w:rPr>
        <w:t>11 больных (</w:t>
      </w:r>
      <w:r w:rsidR="00D108BA" w:rsidRPr="00482D1A">
        <w:rPr>
          <w:bCs/>
          <w:color w:val="000000"/>
        </w:rPr>
        <w:t>1</w:t>
      </w:r>
      <w:r w:rsidRPr="00482D1A">
        <w:rPr>
          <w:bCs/>
          <w:color w:val="000000"/>
        </w:rPr>
        <w:t>5</w:t>
      </w:r>
      <w:r w:rsidR="00D108BA" w:rsidRPr="00482D1A">
        <w:rPr>
          <w:bCs/>
          <w:color w:val="000000"/>
        </w:rPr>
        <w:t>,</w:t>
      </w:r>
      <w:r w:rsidRPr="00482D1A">
        <w:rPr>
          <w:bCs/>
          <w:color w:val="000000"/>
        </w:rPr>
        <w:t>71</w:t>
      </w:r>
      <w:r w:rsidR="00D108BA" w:rsidRPr="00482D1A">
        <w:rPr>
          <w:bCs/>
          <w:color w:val="000000"/>
        </w:rPr>
        <w:t>%</w:t>
      </w:r>
      <w:r w:rsidRPr="00482D1A">
        <w:rPr>
          <w:bCs/>
          <w:color w:val="000000"/>
        </w:rPr>
        <w:t>)</w:t>
      </w:r>
      <w:r w:rsidR="00D108BA" w:rsidRPr="00482D1A">
        <w:rPr>
          <w:bCs/>
          <w:color w:val="000000"/>
        </w:rPr>
        <w:t>, ІІІ кла</w:t>
      </w:r>
      <w:r w:rsidR="0086505F">
        <w:rPr>
          <w:bCs/>
          <w:color w:val="000000"/>
        </w:rPr>
        <w:t>с</w:t>
      </w:r>
      <w:r w:rsidR="00D108BA" w:rsidRPr="00482D1A">
        <w:rPr>
          <w:bCs/>
          <w:color w:val="000000"/>
        </w:rPr>
        <w:t>с – у</w:t>
      </w:r>
      <w:r w:rsidRPr="00482D1A">
        <w:rPr>
          <w:bCs/>
          <w:color w:val="000000"/>
        </w:rPr>
        <w:t xml:space="preserve"> 20 больных </w:t>
      </w:r>
      <w:r w:rsidR="00D108BA" w:rsidRPr="00482D1A">
        <w:rPr>
          <w:bCs/>
          <w:color w:val="000000"/>
        </w:rPr>
        <w:t xml:space="preserve"> </w:t>
      </w:r>
      <w:r w:rsidRPr="00482D1A">
        <w:rPr>
          <w:bCs/>
          <w:color w:val="000000"/>
        </w:rPr>
        <w:t>(</w:t>
      </w:r>
      <w:r w:rsidR="00D108BA" w:rsidRPr="00482D1A">
        <w:rPr>
          <w:bCs/>
          <w:color w:val="000000"/>
        </w:rPr>
        <w:t>2</w:t>
      </w:r>
      <w:r w:rsidRPr="00482D1A">
        <w:rPr>
          <w:bCs/>
          <w:color w:val="000000"/>
        </w:rPr>
        <w:t>8</w:t>
      </w:r>
      <w:r w:rsidR="00D108BA" w:rsidRPr="00482D1A">
        <w:rPr>
          <w:bCs/>
          <w:color w:val="000000"/>
        </w:rPr>
        <w:t>,</w:t>
      </w:r>
      <w:r w:rsidRPr="00482D1A">
        <w:rPr>
          <w:bCs/>
          <w:color w:val="000000"/>
        </w:rPr>
        <w:t>57</w:t>
      </w:r>
      <w:r w:rsidR="00D108BA" w:rsidRPr="00482D1A">
        <w:rPr>
          <w:bCs/>
          <w:color w:val="000000"/>
        </w:rPr>
        <w:t>%</w:t>
      </w:r>
      <w:r w:rsidRPr="00482D1A">
        <w:rPr>
          <w:bCs/>
          <w:color w:val="000000"/>
        </w:rPr>
        <w:t>)</w:t>
      </w:r>
      <w:r w:rsidR="00D108BA" w:rsidRPr="00482D1A">
        <w:rPr>
          <w:bCs/>
          <w:color w:val="000000"/>
        </w:rPr>
        <w:t>, ІV кла</w:t>
      </w:r>
      <w:r w:rsidR="0086505F">
        <w:rPr>
          <w:bCs/>
          <w:color w:val="000000"/>
        </w:rPr>
        <w:t>с</w:t>
      </w:r>
      <w:r w:rsidR="00D108BA" w:rsidRPr="00482D1A">
        <w:rPr>
          <w:bCs/>
          <w:color w:val="000000"/>
        </w:rPr>
        <w:t xml:space="preserve">с – у </w:t>
      </w:r>
      <w:r w:rsidR="006327CF">
        <w:rPr>
          <w:bCs/>
          <w:color w:val="000000"/>
        </w:rPr>
        <w:t>10</w:t>
      </w:r>
      <w:r w:rsidRPr="00482D1A">
        <w:rPr>
          <w:bCs/>
          <w:color w:val="000000"/>
        </w:rPr>
        <w:t xml:space="preserve"> больных (</w:t>
      </w:r>
      <w:r w:rsidR="00D108BA" w:rsidRPr="00482D1A">
        <w:rPr>
          <w:bCs/>
          <w:color w:val="000000"/>
        </w:rPr>
        <w:t>1</w:t>
      </w:r>
      <w:r w:rsidR="006327CF">
        <w:rPr>
          <w:bCs/>
          <w:color w:val="000000"/>
        </w:rPr>
        <w:t>4</w:t>
      </w:r>
      <w:r w:rsidR="00D108BA" w:rsidRPr="00482D1A">
        <w:rPr>
          <w:bCs/>
          <w:color w:val="000000"/>
        </w:rPr>
        <w:t>,</w:t>
      </w:r>
      <w:r w:rsidR="006327CF">
        <w:rPr>
          <w:bCs/>
          <w:color w:val="000000"/>
        </w:rPr>
        <w:t>29</w:t>
      </w:r>
      <w:r w:rsidR="00D108BA" w:rsidRPr="00482D1A">
        <w:rPr>
          <w:bCs/>
          <w:color w:val="000000"/>
        </w:rPr>
        <w:t>%</w:t>
      </w:r>
      <w:r w:rsidRPr="00482D1A">
        <w:rPr>
          <w:bCs/>
          <w:color w:val="000000"/>
        </w:rPr>
        <w:t>)</w:t>
      </w:r>
      <w:r w:rsidR="00D108BA" w:rsidRPr="00482D1A">
        <w:rPr>
          <w:bCs/>
          <w:color w:val="000000"/>
        </w:rPr>
        <w:t xml:space="preserve">.  </w:t>
      </w:r>
      <w:r w:rsidRPr="00482D1A">
        <w:rPr>
          <w:bCs/>
          <w:color w:val="000000"/>
        </w:rPr>
        <w:t>Пациенты 2-ой груп</w:t>
      </w:r>
      <w:r w:rsidR="00C41B20">
        <w:rPr>
          <w:bCs/>
          <w:color w:val="000000"/>
        </w:rPr>
        <w:t>пы</w:t>
      </w:r>
      <w:r w:rsidRPr="00482D1A">
        <w:rPr>
          <w:bCs/>
          <w:color w:val="000000"/>
        </w:rPr>
        <w:t>: І класс был  выявлен у  3</w:t>
      </w:r>
      <w:r w:rsidR="00BC7535" w:rsidRPr="00482D1A">
        <w:rPr>
          <w:bCs/>
          <w:color w:val="000000"/>
        </w:rPr>
        <w:t>5</w:t>
      </w:r>
      <w:r w:rsidRPr="00482D1A">
        <w:rPr>
          <w:bCs/>
          <w:color w:val="000000"/>
        </w:rPr>
        <w:t xml:space="preserve"> </w:t>
      </w:r>
      <w:r w:rsidR="00BC7535" w:rsidRPr="00482D1A">
        <w:rPr>
          <w:bCs/>
          <w:color w:val="000000"/>
        </w:rPr>
        <w:t>больных</w:t>
      </w:r>
      <w:r w:rsidRPr="00482D1A">
        <w:rPr>
          <w:bCs/>
          <w:color w:val="000000"/>
        </w:rPr>
        <w:t xml:space="preserve"> (</w:t>
      </w:r>
      <w:r w:rsidR="00BC7535" w:rsidRPr="00482D1A">
        <w:rPr>
          <w:bCs/>
          <w:color w:val="000000"/>
        </w:rPr>
        <w:t>70</w:t>
      </w:r>
      <w:r w:rsidRPr="00482D1A">
        <w:rPr>
          <w:bCs/>
          <w:color w:val="000000"/>
        </w:rPr>
        <w:t xml:space="preserve">%), ІІ класс – у </w:t>
      </w:r>
      <w:r w:rsidR="006A6F5A" w:rsidRPr="00482D1A">
        <w:rPr>
          <w:bCs/>
          <w:color w:val="000000"/>
        </w:rPr>
        <w:t>7</w:t>
      </w:r>
      <w:r w:rsidRPr="00482D1A">
        <w:rPr>
          <w:bCs/>
          <w:color w:val="000000"/>
        </w:rPr>
        <w:t xml:space="preserve"> больных (1</w:t>
      </w:r>
      <w:r w:rsidR="006A6F5A" w:rsidRPr="00482D1A">
        <w:rPr>
          <w:bCs/>
          <w:color w:val="000000"/>
        </w:rPr>
        <w:t>4</w:t>
      </w:r>
      <w:r w:rsidRPr="00482D1A">
        <w:rPr>
          <w:bCs/>
          <w:color w:val="000000"/>
        </w:rPr>
        <w:t>%), ІІІ кла</w:t>
      </w:r>
      <w:r w:rsidR="0086505F">
        <w:rPr>
          <w:bCs/>
          <w:color w:val="000000"/>
        </w:rPr>
        <w:t>с</w:t>
      </w:r>
      <w:r w:rsidRPr="00482D1A">
        <w:rPr>
          <w:bCs/>
          <w:color w:val="000000"/>
        </w:rPr>
        <w:t xml:space="preserve">с – у </w:t>
      </w:r>
      <w:r w:rsidR="006A6F5A" w:rsidRPr="00482D1A">
        <w:rPr>
          <w:bCs/>
          <w:color w:val="000000"/>
        </w:rPr>
        <w:t>3</w:t>
      </w:r>
      <w:r w:rsidRPr="00482D1A">
        <w:rPr>
          <w:bCs/>
          <w:color w:val="000000"/>
        </w:rPr>
        <w:t xml:space="preserve"> больных  (</w:t>
      </w:r>
      <w:r w:rsidR="006A6F5A" w:rsidRPr="00482D1A">
        <w:rPr>
          <w:bCs/>
          <w:color w:val="000000"/>
        </w:rPr>
        <w:t>6</w:t>
      </w:r>
      <w:r w:rsidRPr="00482D1A">
        <w:rPr>
          <w:bCs/>
          <w:color w:val="000000"/>
        </w:rPr>
        <w:t>%), ІV кла</w:t>
      </w:r>
      <w:r w:rsidR="0086505F">
        <w:rPr>
          <w:bCs/>
          <w:color w:val="000000"/>
        </w:rPr>
        <w:t>с</w:t>
      </w:r>
      <w:r w:rsidRPr="00482D1A">
        <w:rPr>
          <w:bCs/>
          <w:color w:val="000000"/>
        </w:rPr>
        <w:t xml:space="preserve">с – у </w:t>
      </w:r>
      <w:r w:rsidR="006A6F5A" w:rsidRPr="00482D1A">
        <w:rPr>
          <w:bCs/>
          <w:color w:val="000000"/>
        </w:rPr>
        <w:t>5</w:t>
      </w:r>
      <w:r w:rsidRPr="00482D1A">
        <w:rPr>
          <w:bCs/>
          <w:color w:val="000000"/>
        </w:rPr>
        <w:t xml:space="preserve"> больных (1</w:t>
      </w:r>
      <w:r w:rsidR="006A6F5A" w:rsidRPr="00482D1A">
        <w:rPr>
          <w:bCs/>
          <w:color w:val="000000"/>
        </w:rPr>
        <w:t>0</w:t>
      </w:r>
      <w:r w:rsidRPr="00482D1A">
        <w:rPr>
          <w:bCs/>
          <w:color w:val="000000"/>
        </w:rPr>
        <w:t xml:space="preserve">%). </w:t>
      </w:r>
    </w:p>
    <w:p w:rsidR="004D7740" w:rsidRPr="00482D1A" w:rsidRDefault="004D7740" w:rsidP="004D774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482D1A">
        <w:rPr>
          <w:bCs/>
          <w:color w:val="000000"/>
        </w:rPr>
        <w:t xml:space="preserve"> </w:t>
      </w:r>
      <w:r w:rsidR="00B61D77" w:rsidRPr="00B61D77">
        <w:rPr>
          <w:bCs/>
          <w:color w:val="000000"/>
        </w:rPr>
        <w:t>Из вышеперечисленного, следует отметить, что прогностически неблагопритными в отношении класса тяжести ОИМ по Killip были больные 1-ой группы, у которых был диагностирован сопутствующий СД 2 типа, у которых чаще, по сравнению с больными 2-ой группы, встречались такие осложнения, как сердечная астма, острая левожелудочковая недостаточность и кардиогенный шок.</w:t>
      </w:r>
    </w:p>
    <w:p w:rsidR="005462B1" w:rsidRPr="00482D1A" w:rsidRDefault="005462B1" w:rsidP="00A9014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482D1A">
        <w:rPr>
          <w:color w:val="000000"/>
        </w:rPr>
        <w:t xml:space="preserve">Летальные случаи имели </w:t>
      </w:r>
      <w:r w:rsidRPr="00482D1A">
        <w:t xml:space="preserve">место у </w:t>
      </w:r>
      <w:r w:rsidR="00E666C2" w:rsidRPr="00482D1A">
        <w:t>9</w:t>
      </w:r>
      <w:r w:rsidRPr="00482D1A">
        <w:t xml:space="preserve"> больных, которые входили в состав </w:t>
      </w:r>
      <w:r w:rsidR="00E666C2" w:rsidRPr="00482D1A">
        <w:t>1-ой</w:t>
      </w:r>
      <w:r w:rsidRPr="00482D1A">
        <w:t xml:space="preserve"> группы, что составля</w:t>
      </w:r>
      <w:r w:rsidR="00E666C2" w:rsidRPr="00482D1A">
        <w:t>ет</w:t>
      </w:r>
      <w:r w:rsidRPr="00482D1A">
        <w:t> </w:t>
      </w:r>
      <w:r w:rsidR="00E666C2" w:rsidRPr="00482D1A">
        <w:t>1</w:t>
      </w:r>
      <w:r w:rsidRPr="00482D1A">
        <w:t>2,</w:t>
      </w:r>
      <w:r w:rsidR="00E666C2" w:rsidRPr="00482D1A">
        <w:t>86</w:t>
      </w:r>
      <w:r w:rsidRPr="00482D1A">
        <w:t xml:space="preserve">%  и у </w:t>
      </w:r>
      <w:r w:rsidR="00E666C2" w:rsidRPr="00482D1A">
        <w:t>4</w:t>
      </w:r>
      <w:r w:rsidRPr="00482D1A">
        <w:t xml:space="preserve"> больн</w:t>
      </w:r>
      <w:r w:rsidR="00E666C2" w:rsidRPr="00482D1A">
        <w:t>ых</w:t>
      </w:r>
      <w:r w:rsidRPr="00482D1A">
        <w:t> 2 й группы , что составля</w:t>
      </w:r>
      <w:r w:rsidR="00E666C2" w:rsidRPr="00482D1A">
        <w:t>ет</w:t>
      </w:r>
      <w:r w:rsidRPr="00482D1A">
        <w:t> </w:t>
      </w:r>
      <w:r w:rsidR="00E666C2" w:rsidRPr="00482D1A">
        <w:t>8</w:t>
      </w:r>
      <w:r w:rsidRPr="00482D1A">
        <w:t>%.</w:t>
      </w:r>
    </w:p>
    <w:p w:rsidR="008761FE" w:rsidRPr="00703B40" w:rsidRDefault="005462B1" w:rsidP="00703B4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482D1A">
        <w:rPr>
          <w:b/>
          <w:bCs/>
          <w:color w:val="000000"/>
        </w:rPr>
        <w:t>Выводы. </w:t>
      </w:r>
      <w:r w:rsidRPr="00482D1A">
        <w:rPr>
          <w:color w:val="000000"/>
        </w:rPr>
        <w:t xml:space="preserve">Таким образом, проведенное исследование показало, что у больных с сопутствующим сахарным диабетом 2 типа </w:t>
      </w:r>
      <w:r w:rsidR="0077144F" w:rsidRPr="00482D1A">
        <w:rPr>
          <w:color w:val="000000"/>
        </w:rPr>
        <w:t xml:space="preserve">имело место осложнённое клиническое течение </w:t>
      </w:r>
      <w:r w:rsidRPr="00482D1A">
        <w:rPr>
          <w:color w:val="000000"/>
        </w:rPr>
        <w:t>острого инфаркта миокарда  по сравнению с изолированным инфарктом миокарда</w:t>
      </w:r>
      <w:r w:rsidR="00686D92" w:rsidRPr="00482D1A">
        <w:rPr>
          <w:color w:val="000000"/>
        </w:rPr>
        <w:t>,</w:t>
      </w:r>
      <w:r w:rsidR="00686D92" w:rsidRPr="00482D1A">
        <w:t xml:space="preserve"> </w:t>
      </w:r>
      <w:r w:rsidR="00686D92" w:rsidRPr="00482D1A">
        <w:rPr>
          <w:color w:val="000000"/>
        </w:rPr>
        <w:t>что делает актуальным данный вопрос для кардиологов, эндокринологов и медицинских представителей других отраслей, а также требует дальнейшего изучения патогенетических механизмов этих коморбидных состояний для выбора современных методов терапевтических мероприятий.</w:t>
      </w:r>
    </w:p>
    <w:p w:rsidR="00E20AF9" w:rsidRPr="00482D1A" w:rsidRDefault="00E20AF9" w:rsidP="00E20A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1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20AF9" w:rsidRPr="00482D1A" w:rsidRDefault="00AF0BEC" w:rsidP="00AF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1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0AF9" w:rsidRPr="00482D1A">
        <w:rPr>
          <w:rFonts w:ascii="Times New Roman" w:hAnsi="Times New Roman" w:cs="Times New Roman"/>
          <w:sz w:val="24"/>
          <w:szCs w:val="24"/>
          <w:lang w:val="en-US"/>
        </w:rPr>
        <w:t>A Comparison of Intracoronary with Intravenous Glyco-protein IIb/IIIa Inhibitors During Percutaneous Coronary Intervention in 157 Patients with Acute Coronary Syndrome: A Meta-Analysis of Randomized Controlled Trials / G. Fu, L. Jia, Y. Wang [et al.] //Journal of Interventional Cardiology. – 2012. – Vol. 25, N  3. – P. 223–234.</w:t>
      </w:r>
    </w:p>
    <w:p w:rsidR="00AF0BEC" w:rsidRPr="00482D1A" w:rsidRDefault="00AF0BEC" w:rsidP="00AF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A">
        <w:rPr>
          <w:rFonts w:ascii="Times New Roman" w:hAnsi="Times New Roman" w:cs="Times New Roman"/>
          <w:sz w:val="24"/>
          <w:szCs w:val="24"/>
        </w:rPr>
        <w:t>2</w:t>
      </w:r>
      <w:r w:rsidR="00C3400D" w:rsidRPr="00482D1A">
        <w:rPr>
          <w:rFonts w:ascii="Times New Roman" w:hAnsi="Times New Roman" w:cs="Times New Roman"/>
          <w:sz w:val="24"/>
          <w:szCs w:val="24"/>
        </w:rPr>
        <w:t>.</w:t>
      </w:r>
      <w:r w:rsidRPr="00482D1A">
        <w:rPr>
          <w:rFonts w:ascii="Times New Roman" w:hAnsi="Times New Roman" w:cs="Times New Roman"/>
          <w:sz w:val="24"/>
          <w:szCs w:val="24"/>
        </w:rPr>
        <w:t xml:space="preserve">Проблеми здоров’я і медичної допомоги та модель покращання в сучасних умовах . / В. М. Коваленко, В. М. Корнацький, Д. М Мороз [та ін.] ; за ред. В. М. Коваленко, В. М. </w:t>
      </w:r>
      <w:r w:rsidRPr="00482D1A">
        <w:rPr>
          <w:rFonts w:ascii="Times New Roman" w:hAnsi="Times New Roman" w:cs="Times New Roman"/>
          <w:sz w:val="24"/>
          <w:szCs w:val="24"/>
        </w:rPr>
        <w:lastRenderedPageBreak/>
        <w:t>Корнацького ; ДУ «ННЦ «Інститут кардіології імені академіка М. Д. Стражеска» НАМН України. – 2016. – 261 с.</w:t>
      </w:r>
    </w:p>
    <w:p w:rsidR="00C3400D" w:rsidRPr="00FD6FEF" w:rsidRDefault="0046088C" w:rsidP="00AF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A">
        <w:rPr>
          <w:rFonts w:ascii="Times New Roman" w:hAnsi="Times New Roman" w:cs="Times New Roman"/>
          <w:sz w:val="24"/>
          <w:szCs w:val="24"/>
        </w:rPr>
        <w:t>3.</w:t>
      </w:r>
      <w:r w:rsidRPr="00482D1A">
        <w:rPr>
          <w:rFonts w:ascii="Times New Roman" w:hAnsi="Times New Roman" w:cs="Times New Roman"/>
          <w:sz w:val="24"/>
          <w:szCs w:val="24"/>
        </w:rPr>
        <w:tab/>
        <w:t xml:space="preserve">Заклади охорони здоров’я та захворюваність населення України у 2013 році. Державна служба статистики України. Статистичний бюл., м. Київ, 2014 [Електроний ресурс]. </w:t>
      </w:r>
      <w:r w:rsidRPr="006327C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6FEF">
        <w:rPr>
          <w:rFonts w:ascii="Times New Roman" w:hAnsi="Times New Roman" w:cs="Times New Roman"/>
          <w:sz w:val="24"/>
          <w:szCs w:val="24"/>
        </w:rPr>
        <w:t>:</w:t>
      </w:r>
      <w:r w:rsidRPr="006327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6FEF">
        <w:rPr>
          <w:rFonts w:ascii="Times New Roman" w:hAnsi="Times New Roman" w:cs="Times New Roman"/>
          <w:sz w:val="24"/>
          <w:szCs w:val="24"/>
        </w:rPr>
        <w:t>.</w:t>
      </w:r>
      <w:r w:rsidRPr="006327CF">
        <w:rPr>
          <w:rFonts w:ascii="Times New Roman" w:hAnsi="Times New Roman" w:cs="Times New Roman"/>
          <w:sz w:val="24"/>
          <w:szCs w:val="24"/>
          <w:lang w:val="en-US"/>
        </w:rPr>
        <w:t>ukrstat</w:t>
      </w:r>
      <w:r w:rsidRPr="00FD6FEF">
        <w:rPr>
          <w:rFonts w:ascii="Times New Roman" w:hAnsi="Times New Roman" w:cs="Times New Roman"/>
          <w:sz w:val="24"/>
          <w:szCs w:val="24"/>
        </w:rPr>
        <w:t>.</w:t>
      </w:r>
      <w:r w:rsidRPr="006327C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D6FEF">
        <w:rPr>
          <w:rFonts w:ascii="Times New Roman" w:hAnsi="Times New Roman" w:cs="Times New Roman"/>
          <w:sz w:val="24"/>
          <w:szCs w:val="24"/>
        </w:rPr>
        <w:t>.</w:t>
      </w:r>
      <w:r w:rsidRPr="006327C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D6FEF">
        <w:rPr>
          <w:rFonts w:ascii="Times New Roman" w:hAnsi="Times New Roman" w:cs="Times New Roman"/>
          <w:sz w:val="24"/>
          <w:szCs w:val="24"/>
        </w:rPr>
        <w:t xml:space="preserve"> (</w:t>
      </w:r>
      <w:r w:rsidRPr="00482D1A">
        <w:rPr>
          <w:rFonts w:ascii="Times New Roman" w:hAnsi="Times New Roman" w:cs="Times New Roman"/>
          <w:sz w:val="24"/>
          <w:szCs w:val="24"/>
        </w:rPr>
        <w:t>дата</w:t>
      </w:r>
      <w:r w:rsidRPr="00FD6FEF">
        <w:rPr>
          <w:rFonts w:ascii="Times New Roman" w:hAnsi="Times New Roman" w:cs="Times New Roman"/>
          <w:sz w:val="24"/>
          <w:szCs w:val="24"/>
        </w:rPr>
        <w:t xml:space="preserve"> </w:t>
      </w:r>
      <w:r w:rsidRPr="00482D1A">
        <w:rPr>
          <w:rFonts w:ascii="Times New Roman" w:hAnsi="Times New Roman" w:cs="Times New Roman"/>
          <w:sz w:val="24"/>
          <w:szCs w:val="24"/>
        </w:rPr>
        <w:t>звернення</w:t>
      </w:r>
      <w:r w:rsidRPr="00FD6FEF">
        <w:rPr>
          <w:rFonts w:ascii="Times New Roman" w:hAnsi="Times New Roman" w:cs="Times New Roman"/>
          <w:sz w:val="24"/>
          <w:szCs w:val="24"/>
        </w:rPr>
        <w:t>: 28.12.2014).</w:t>
      </w:r>
    </w:p>
    <w:p w:rsidR="00AD3883" w:rsidRPr="00482D1A" w:rsidRDefault="00AD3883" w:rsidP="00AF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7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82D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1F62" w:rsidRPr="00482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D1A">
        <w:rPr>
          <w:rFonts w:ascii="Times New Roman" w:hAnsi="Times New Roman" w:cs="Times New Roman"/>
          <w:sz w:val="24"/>
          <w:szCs w:val="24"/>
          <w:lang w:val="en-US"/>
        </w:rPr>
        <w:t xml:space="preserve">Ryden L. et al. Guideline on diabetes, pre-diabetes, and cardiovascular diseases,executive summary. Europ Heart J.  2007.  Vol. 28.  P. 88-136.  </w:t>
      </w:r>
    </w:p>
    <w:p w:rsidR="0046088C" w:rsidRPr="00482D1A" w:rsidRDefault="00881F62" w:rsidP="00AF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1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82D1A">
        <w:rPr>
          <w:rFonts w:ascii="Times New Roman" w:hAnsi="Times New Roman" w:cs="Times New Roman"/>
          <w:sz w:val="24"/>
          <w:szCs w:val="24"/>
          <w:lang w:val="en-US"/>
        </w:rPr>
        <w:t>Zeymer U. Diabetes as coronary artery disease equivalent revisited. Results of the prospective REACH-registry / U. Zeymer // European Heart Journal. - 2011. - Vol. 32. - P.65</w:t>
      </w:r>
    </w:p>
    <w:p w:rsidR="00E20AF9" w:rsidRPr="00881F62" w:rsidRDefault="00E20AF9" w:rsidP="00A9014C">
      <w:pPr>
        <w:spacing w:line="360" w:lineRule="auto"/>
        <w:rPr>
          <w:sz w:val="28"/>
          <w:szCs w:val="28"/>
          <w:lang w:val="en-US"/>
        </w:rPr>
      </w:pPr>
    </w:p>
    <w:sectPr w:rsidR="00E20AF9" w:rsidRPr="00881F62" w:rsidSect="00A9014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2161"/>
    <w:multiLevelType w:val="hybridMultilevel"/>
    <w:tmpl w:val="91B44740"/>
    <w:lvl w:ilvl="0" w:tplc="980CA5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87"/>
    <w:rsid w:val="00010DA9"/>
    <w:rsid w:val="00013DEC"/>
    <w:rsid w:val="00023105"/>
    <w:rsid w:val="00041D9B"/>
    <w:rsid w:val="00056B8C"/>
    <w:rsid w:val="00062B79"/>
    <w:rsid w:val="00077DDC"/>
    <w:rsid w:val="000F030B"/>
    <w:rsid w:val="000F19E5"/>
    <w:rsid w:val="0014517E"/>
    <w:rsid w:val="00161766"/>
    <w:rsid w:val="00191236"/>
    <w:rsid w:val="001942AD"/>
    <w:rsid w:val="002906D0"/>
    <w:rsid w:val="002919FA"/>
    <w:rsid w:val="002A18A8"/>
    <w:rsid w:val="002B6FF2"/>
    <w:rsid w:val="002C1CDF"/>
    <w:rsid w:val="002D5064"/>
    <w:rsid w:val="002E24D8"/>
    <w:rsid w:val="002E34F8"/>
    <w:rsid w:val="00305448"/>
    <w:rsid w:val="00384372"/>
    <w:rsid w:val="00385A07"/>
    <w:rsid w:val="003B3C53"/>
    <w:rsid w:val="003B6920"/>
    <w:rsid w:val="00422174"/>
    <w:rsid w:val="00444C2C"/>
    <w:rsid w:val="0046088C"/>
    <w:rsid w:val="00473D5D"/>
    <w:rsid w:val="00482D1A"/>
    <w:rsid w:val="004D7740"/>
    <w:rsid w:val="005343A0"/>
    <w:rsid w:val="005462B1"/>
    <w:rsid w:val="00551DF6"/>
    <w:rsid w:val="00553DBD"/>
    <w:rsid w:val="005A5D21"/>
    <w:rsid w:val="0061583B"/>
    <w:rsid w:val="006327CF"/>
    <w:rsid w:val="0066425B"/>
    <w:rsid w:val="0066571F"/>
    <w:rsid w:val="00686D92"/>
    <w:rsid w:val="00694F5C"/>
    <w:rsid w:val="006A51E3"/>
    <w:rsid w:val="006A6F5A"/>
    <w:rsid w:val="006B39BD"/>
    <w:rsid w:val="006E6E63"/>
    <w:rsid w:val="006F6AE9"/>
    <w:rsid w:val="00703B40"/>
    <w:rsid w:val="007061AB"/>
    <w:rsid w:val="00725D51"/>
    <w:rsid w:val="00736B32"/>
    <w:rsid w:val="007478A5"/>
    <w:rsid w:val="0077144F"/>
    <w:rsid w:val="007B66B0"/>
    <w:rsid w:val="007B6F8F"/>
    <w:rsid w:val="007C0DC4"/>
    <w:rsid w:val="008265B6"/>
    <w:rsid w:val="008306D4"/>
    <w:rsid w:val="00854C78"/>
    <w:rsid w:val="0086286B"/>
    <w:rsid w:val="0086505F"/>
    <w:rsid w:val="008673EB"/>
    <w:rsid w:val="008761FE"/>
    <w:rsid w:val="00881F62"/>
    <w:rsid w:val="008C2DC3"/>
    <w:rsid w:val="008E794C"/>
    <w:rsid w:val="00900460"/>
    <w:rsid w:val="00925A88"/>
    <w:rsid w:val="009A11E1"/>
    <w:rsid w:val="00A216DA"/>
    <w:rsid w:val="00A35791"/>
    <w:rsid w:val="00A51456"/>
    <w:rsid w:val="00A51E36"/>
    <w:rsid w:val="00A9014C"/>
    <w:rsid w:val="00AC327A"/>
    <w:rsid w:val="00AC33EF"/>
    <w:rsid w:val="00AD3883"/>
    <w:rsid w:val="00AF0BEC"/>
    <w:rsid w:val="00B24EFA"/>
    <w:rsid w:val="00B333E9"/>
    <w:rsid w:val="00B61D77"/>
    <w:rsid w:val="00B96712"/>
    <w:rsid w:val="00BB7440"/>
    <w:rsid w:val="00BB7AEF"/>
    <w:rsid w:val="00BC7535"/>
    <w:rsid w:val="00C266BD"/>
    <w:rsid w:val="00C3400D"/>
    <w:rsid w:val="00C356ED"/>
    <w:rsid w:val="00C41B20"/>
    <w:rsid w:val="00C466E8"/>
    <w:rsid w:val="00C621AF"/>
    <w:rsid w:val="00C702C3"/>
    <w:rsid w:val="00C74C2D"/>
    <w:rsid w:val="00C85EF6"/>
    <w:rsid w:val="00C95360"/>
    <w:rsid w:val="00CA7991"/>
    <w:rsid w:val="00CE0106"/>
    <w:rsid w:val="00D108BA"/>
    <w:rsid w:val="00D27853"/>
    <w:rsid w:val="00D64542"/>
    <w:rsid w:val="00DB02CB"/>
    <w:rsid w:val="00E20AF9"/>
    <w:rsid w:val="00E47151"/>
    <w:rsid w:val="00E666C2"/>
    <w:rsid w:val="00E81977"/>
    <w:rsid w:val="00E90FA4"/>
    <w:rsid w:val="00EA2E5E"/>
    <w:rsid w:val="00EB6709"/>
    <w:rsid w:val="00F505C9"/>
    <w:rsid w:val="00FC23C6"/>
    <w:rsid w:val="00FC7787"/>
    <w:rsid w:val="00FD13FA"/>
    <w:rsid w:val="00FD4387"/>
    <w:rsid w:val="00FD6FEF"/>
    <w:rsid w:val="00FE58AB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5D13-F936-764C-9A2B-17FD1D8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06D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Гость</cp:lastModifiedBy>
  <cp:revision>2</cp:revision>
  <dcterms:created xsi:type="dcterms:W3CDTF">2020-11-19T14:24:00Z</dcterms:created>
  <dcterms:modified xsi:type="dcterms:W3CDTF">2020-11-19T14:24:00Z</dcterms:modified>
</cp:coreProperties>
</file>