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557" w:rsidRPr="00960229" w:rsidRDefault="006C0557" w:rsidP="006C0557">
      <w:pPr>
        <w:suppressAutoHyphens/>
        <w:jc w:val="center"/>
        <w:rPr>
          <w:b/>
          <w:sz w:val="20"/>
          <w:lang w:val="uk-UA"/>
        </w:rPr>
      </w:pPr>
      <w:r w:rsidRPr="00960229">
        <w:rPr>
          <w:b/>
          <w:sz w:val="20"/>
          <w:lang w:val="uk-UA"/>
        </w:rPr>
        <w:t xml:space="preserve">РІВЕНЬ ІЛ-2 У ДІТЕЙ З РЕЦИДИВУЮЧИМ </w:t>
      </w:r>
    </w:p>
    <w:p w:rsidR="006C0557" w:rsidRPr="00960229" w:rsidRDefault="006C0557" w:rsidP="006C0557">
      <w:pPr>
        <w:suppressAutoHyphens/>
        <w:jc w:val="center"/>
        <w:rPr>
          <w:b/>
          <w:sz w:val="20"/>
          <w:lang w:val="uk-UA"/>
        </w:rPr>
      </w:pPr>
      <w:r w:rsidRPr="00960229">
        <w:rPr>
          <w:b/>
          <w:sz w:val="20"/>
          <w:lang w:val="uk-UA"/>
        </w:rPr>
        <w:t>БРОНХООБСТРУКТИВНИМ СИНДРОМОМ ТА АСТМОЮ</w:t>
      </w:r>
    </w:p>
    <w:p w:rsidR="006C0557" w:rsidRPr="00960229" w:rsidRDefault="006C0557" w:rsidP="006C0557">
      <w:pPr>
        <w:suppressAutoHyphens/>
        <w:contextualSpacing/>
        <w:jc w:val="center"/>
        <w:rPr>
          <w:i/>
          <w:sz w:val="20"/>
          <w:lang w:val="uk-UA"/>
        </w:rPr>
      </w:pPr>
      <w:r w:rsidRPr="00960229">
        <w:rPr>
          <w:i/>
          <w:sz w:val="20"/>
          <w:lang w:val="uk-UA"/>
        </w:rPr>
        <w:t>Макєєва Н.І.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Бірюкова М.К.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 xml:space="preserve">, </w:t>
      </w:r>
      <w:proofErr w:type="spellStart"/>
      <w:r w:rsidRPr="00960229">
        <w:rPr>
          <w:i/>
          <w:sz w:val="20"/>
          <w:lang w:val="uk-UA"/>
        </w:rPr>
        <w:t>Алєксєєва</w:t>
      </w:r>
      <w:proofErr w:type="spellEnd"/>
      <w:r w:rsidRPr="00960229">
        <w:rPr>
          <w:i/>
          <w:sz w:val="20"/>
          <w:lang w:val="uk-UA"/>
        </w:rPr>
        <w:t xml:space="preserve"> Н.П.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Малахова В.М.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</w:t>
      </w:r>
    </w:p>
    <w:p w:rsidR="006C0557" w:rsidRPr="00960229" w:rsidRDefault="006C0557" w:rsidP="006C0557">
      <w:pPr>
        <w:suppressAutoHyphens/>
        <w:contextualSpacing/>
        <w:jc w:val="center"/>
        <w:rPr>
          <w:i/>
          <w:sz w:val="20"/>
          <w:vertAlign w:val="superscript"/>
          <w:lang w:val="uk-UA"/>
        </w:rPr>
      </w:pPr>
      <w:r w:rsidRPr="00960229">
        <w:rPr>
          <w:i/>
          <w:sz w:val="20"/>
          <w:lang w:val="uk-UA"/>
        </w:rPr>
        <w:t>Афанасьєва О.О.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 xml:space="preserve">, </w:t>
      </w:r>
      <w:proofErr w:type="spellStart"/>
      <w:r w:rsidRPr="00960229">
        <w:rPr>
          <w:i/>
          <w:sz w:val="20"/>
          <w:lang w:val="uk-UA"/>
        </w:rPr>
        <w:t>Семеренко</w:t>
      </w:r>
      <w:proofErr w:type="spellEnd"/>
      <w:r w:rsidRPr="00960229">
        <w:rPr>
          <w:i/>
          <w:sz w:val="20"/>
          <w:lang w:val="uk-UA"/>
        </w:rPr>
        <w:t xml:space="preserve"> Г.І.</w:t>
      </w:r>
      <w:r w:rsidRPr="00960229">
        <w:rPr>
          <w:i/>
          <w:sz w:val="20"/>
          <w:vertAlign w:val="superscript"/>
          <w:lang w:val="uk-UA"/>
        </w:rPr>
        <w:t>2</w:t>
      </w:r>
      <w:r w:rsidRPr="00960229">
        <w:rPr>
          <w:i/>
          <w:sz w:val="20"/>
          <w:lang w:val="uk-UA"/>
        </w:rPr>
        <w:t>, Козлова Я.В.</w:t>
      </w:r>
      <w:r w:rsidRPr="00960229">
        <w:rPr>
          <w:i/>
          <w:sz w:val="20"/>
          <w:vertAlign w:val="superscript"/>
          <w:lang w:val="uk-UA"/>
        </w:rPr>
        <w:t>2</w:t>
      </w:r>
    </w:p>
    <w:p w:rsidR="006C0557" w:rsidRPr="00960229" w:rsidRDefault="006C0557" w:rsidP="006C0557">
      <w:pPr>
        <w:suppressAutoHyphens/>
        <w:contextualSpacing/>
        <w:jc w:val="center"/>
        <w:rPr>
          <w:sz w:val="20"/>
          <w:lang w:val="uk-UA"/>
        </w:rPr>
      </w:pPr>
      <w:r w:rsidRPr="00960229">
        <w:rPr>
          <w:sz w:val="20"/>
          <w:vertAlign w:val="superscript"/>
          <w:lang w:val="uk-UA"/>
        </w:rPr>
        <w:t>1</w:t>
      </w:r>
      <w:r w:rsidRPr="00960229">
        <w:rPr>
          <w:sz w:val="20"/>
          <w:lang w:val="uk-UA"/>
        </w:rPr>
        <w:t xml:space="preserve">Харківський національний медичний університет </w:t>
      </w:r>
    </w:p>
    <w:p w:rsidR="006C0557" w:rsidRPr="00960229" w:rsidRDefault="006C0557" w:rsidP="006C0557">
      <w:pPr>
        <w:suppressAutoHyphens/>
        <w:contextualSpacing/>
        <w:jc w:val="center"/>
        <w:rPr>
          <w:sz w:val="20"/>
          <w:lang w:val="uk-UA"/>
        </w:rPr>
      </w:pPr>
      <w:r w:rsidRPr="00960229">
        <w:rPr>
          <w:sz w:val="20"/>
          <w:lang w:val="uk-UA"/>
        </w:rPr>
        <w:t>Кафедра педіатрії № 2</w:t>
      </w:r>
    </w:p>
    <w:p w:rsidR="006C0557" w:rsidRPr="00960229" w:rsidRDefault="006C0557" w:rsidP="006C0557">
      <w:pPr>
        <w:suppressAutoHyphens/>
        <w:jc w:val="center"/>
        <w:rPr>
          <w:sz w:val="20"/>
          <w:lang w:val="uk-UA"/>
        </w:rPr>
      </w:pPr>
      <w:r w:rsidRPr="00960229">
        <w:rPr>
          <w:sz w:val="20"/>
          <w:vertAlign w:val="superscript"/>
          <w:lang w:val="uk-UA"/>
        </w:rPr>
        <w:t>2</w:t>
      </w:r>
      <w:r w:rsidRPr="00960229">
        <w:rPr>
          <w:sz w:val="20"/>
          <w:lang w:val="uk-UA"/>
        </w:rPr>
        <w:t>КНП  «Міська клінічна дитяча лікарня №16» Харківської міської ради</w:t>
      </w:r>
    </w:p>
    <w:p w:rsidR="006C0557" w:rsidRPr="00960229" w:rsidRDefault="006C0557" w:rsidP="006C0557">
      <w:pPr>
        <w:suppressAutoHyphens/>
        <w:ind w:firstLine="709"/>
        <w:contextualSpacing/>
        <w:jc w:val="center"/>
        <w:rPr>
          <w:sz w:val="20"/>
          <w:lang w:val="uk-UA"/>
        </w:rPr>
      </w:pPr>
    </w:p>
    <w:p w:rsidR="006C0557" w:rsidRPr="00960229" w:rsidRDefault="006C0557" w:rsidP="006C0557">
      <w:pPr>
        <w:suppressAutoHyphens/>
        <w:ind w:firstLine="709"/>
        <w:contextualSpacing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З патогенетичної точки зору астма є хронічним запаленням дихальних шляхів, однак, в останні роки багато дослідників вважають, що процес не відокремлюється тільки бронхіальним деревом і має системний характер. На початку формування запалення механізми, які сприяють цьому, не залежать від характеру пошкодження (алергічний, інфекційний агент та ін.), і мають загальні ознаки дії комплексу </w:t>
      </w:r>
      <w:proofErr w:type="spellStart"/>
      <w:r w:rsidRPr="00960229">
        <w:rPr>
          <w:sz w:val="20"/>
          <w:lang w:val="uk-UA"/>
        </w:rPr>
        <w:t>цитокінів</w:t>
      </w:r>
      <w:proofErr w:type="spellEnd"/>
      <w:r w:rsidRPr="00960229">
        <w:rPr>
          <w:sz w:val="20"/>
          <w:lang w:val="uk-UA"/>
        </w:rPr>
        <w:t xml:space="preserve">. Насамперед починають синтезуватися </w:t>
      </w:r>
      <w:proofErr w:type="spellStart"/>
      <w:r w:rsidRPr="00960229">
        <w:rPr>
          <w:sz w:val="20"/>
          <w:lang w:val="uk-UA"/>
        </w:rPr>
        <w:t>прозапальні</w:t>
      </w:r>
      <w:proofErr w:type="spellEnd"/>
      <w:r w:rsidRPr="00960229">
        <w:rPr>
          <w:sz w:val="20"/>
          <w:lang w:val="uk-UA"/>
        </w:rPr>
        <w:t xml:space="preserve"> </w:t>
      </w:r>
      <w:proofErr w:type="spellStart"/>
      <w:r w:rsidRPr="00960229">
        <w:rPr>
          <w:sz w:val="20"/>
          <w:lang w:val="uk-UA"/>
        </w:rPr>
        <w:t>інтерлейкіни</w:t>
      </w:r>
      <w:proofErr w:type="spellEnd"/>
      <w:r w:rsidRPr="00960229">
        <w:rPr>
          <w:sz w:val="20"/>
          <w:lang w:val="uk-UA"/>
        </w:rPr>
        <w:t xml:space="preserve"> (</w:t>
      </w:r>
      <w:r w:rsidRPr="00960229">
        <w:rPr>
          <w:sz w:val="20"/>
        </w:rPr>
        <w:t>IL</w:t>
      </w:r>
      <w:r w:rsidRPr="00960229">
        <w:rPr>
          <w:sz w:val="20"/>
          <w:lang w:val="uk-UA"/>
        </w:rPr>
        <w:t xml:space="preserve">-1, </w:t>
      </w:r>
      <w:r w:rsidRPr="00960229">
        <w:rPr>
          <w:sz w:val="20"/>
          <w:lang w:val="en-US"/>
        </w:rPr>
        <w:t>IL</w:t>
      </w:r>
      <w:r w:rsidRPr="00960229">
        <w:rPr>
          <w:sz w:val="20"/>
          <w:lang w:val="uk-UA"/>
        </w:rPr>
        <w:t xml:space="preserve">-2, </w:t>
      </w:r>
      <w:r w:rsidRPr="00960229">
        <w:rPr>
          <w:sz w:val="20"/>
        </w:rPr>
        <w:t>IL</w:t>
      </w:r>
      <w:r w:rsidRPr="00960229">
        <w:rPr>
          <w:sz w:val="20"/>
          <w:lang w:val="uk-UA"/>
        </w:rPr>
        <w:t xml:space="preserve">-6, </w:t>
      </w:r>
      <w:r w:rsidRPr="00960229">
        <w:rPr>
          <w:sz w:val="20"/>
        </w:rPr>
        <w:t>IL</w:t>
      </w:r>
      <w:r w:rsidRPr="00960229">
        <w:rPr>
          <w:sz w:val="20"/>
          <w:lang w:val="uk-UA"/>
        </w:rPr>
        <w:t xml:space="preserve">-8, </w:t>
      </w:r>
      <w:r w:rsidRPr="00960229">
        <w:rPr>
          <w:sz w:val="20"/>
        </w:rPr>
        <w:t>TNF</w:t>
      </w:r>
      <w:r w:rsidRPr="00960229">
        <w:rPr>
          <w:sz w:val="20"/>
          <w:lang w:val="uk-UA"/>
        </w:rPr>
        <w:t>-</w:t>
      </w:r>
      <w:r w:rsidRPr="00960229">
        <w:rPr>
          <w:sz w:val="20"/>
        </w:rPr>
        <w:t>α</w:t>
      </w:r>
      <w:r w:rsidRPr="00960229">
        <w:rPr>
          <w:sz w:val="20"/>
          <w:lang w:val="uk-UA"/>
        </w:rPr>
        <w:t xml:space="preserve">, </w:t>
      </w:r>
      <w:r w:rsidRPr="00960229">
        <w:rPr>
          <w:sz w:val="20"/>
        </w:rPr>
        <w:t>GM</w:t>
      </w:r>
      <w:r w:rsidRPr="00960229">
        <w:rPr>
          <w:sz w:val="20"/>
          <w:lang w:val="uk-UA"/>
        </w:rPr>
        <w:t>-</w:t>
      </w:r>
      <w:r w:rsidRPr="00960229">
        <w:rPr>
          <w:sz w:val="20"/>
        </w:rPr>
        <w:t>CSF</w:t>
      </w:r>
      <w:r w:rsidRPr="00960229">
        <w:rPr>
          <w:sz w:val="20"/>
          <w:lang w:val="uk-UA"/>
        </w:rPr>
        <w:t>), а потім синтезуються протизапальні (</w:t>
      </w:r>
      <w:r w:rsidRPr="00960229">
        <w:rPr>
          <w:sz w:val="20"/>
        </w:rPr>
        <w:t>IL</w:t>
      </w:r>
      <w:r w:rsidRPr="00960229">
        <w:rPr>
          <w:sz w:val="20"/>
          <w:lang w:val="uk-UA"/>
        </w:rPr>
        <w:t xml:space="preserve">-4, </w:t>
      </w:r>
      <w:r w:rsidRPr="00960229">
        <w:rPr>
          <w:sz w:val="20"/>
        </w:rPr>
        <w:t>IL</w:t>
      </w:r>
      <w:r w:rsidRPr="00960229">
        <w:rPr>
          <w:sz w:val="20"/>
          <w:lang w:val="uk-UA"/>
        </w:rPr>
        <w:t xml:space="preserve">-10, </w:t>
      </w:r>
      <w:r w:rsidRPr="00960229">
        <w:rPr>
          <w:sz w:val="20"/>
        </w:rPr>
        <w:t>IL</w:t>
      </w:r>
      <w:r w:rsidRPr="00960229">
        <w:rPr>
          <w:sz w:val="20"/>
          <w:lang w:val="uk-UA"/>
        </w:rPr>
        <w:t xml:space="preserve">-13, </w:t>
      </w:r>
      <w:r w:rsidRPr="00960229">
        <w:rPr>
          <w:sz w:val="20"/>
        </w:rPr>
        <w:t>TGF</w:t>
      </w:r>
      <w:r w:rsidRPr="00960229">
        <w:rPr>
          <w:sz w:val="20"/>
          <w:lang w:val="uk-UA"/>
        </w:rPr>
        <w:t>-</w:t>
      </w:r>
      <w:r w:rsidRPr="00960229">
        <w:rPr>
          <w:sz w:val="20"/>
        </w:rPr>
        <w:t>b</w:t>
      </w:r>
      <w:r w:rsidRPr="00960229">
        <w:rPr>
          <w:sz w:val="20"/>
          <w:lang w:val="uk-UA"/>
        </w:rPr>
        <w:t xml:space="preserve">), які характеризують хронічний запальний процес та призводять до </w:t>
      </w:r>
      <w:proofErr w:type="spellStart"/>
      <w:r w:rsidRPr="00960229">
        <w:rPr>
          <w:sz w:val="20"/>
          <w:lang w:val="uk-UA"/>
        </w:rPr>
        <w:t>ремоделювання</w:t>
      </w:r>
      <w:proofErr w:type="spellEnd"/>
      <w:r w:rsidRPr="00960229">
        <w:rPr>
          <w:sz w:val="20"/>
          <w:lang w:val="uk-UA"/>
        </w:rPr>
        <w:t xml:space="preserve"> дихальних шляхів з гіперплазією гладких м’язів </w:t>
      </w:r>
      <w:proofErr w:type="spellStart"/>
      <w:r w:rsidRPr="00960229">
        <w:rPr>
          <w:sz w:val="20"/>
          <w:lang w:val="uk-UA"/>
        </w:rPr>
        <w:t>бронхолегеневої</w:t>
      </w:r>
      <w:proofErr w:type="spellEnd"/>
      <w:r w:rsidRPr="00960229">
        <w:rPr>
          <w:sz w:val="20"/>
          <w:lang w:val="uk-UA"/>
        </w:rPr>
        <w:t xml:space="preserve"> системи. Слід відзначити, що вірогідно частіше хронічна </w:t>
      </w:r>
      <w:proofErr w:type="spellStart"/>
      <w:r w:rsidRPr="00960229">
        <w:rPr>
          <w:sz w:val="20"/>
          <w:lang w:val="uk-UA"/>
        </w:rPr>
        <w:t>бронхолегенева</w:t>
      </w:r>
      <w:proofErr w:type="spellEnd"/>
      <w:r w:rsidRPr="00960229">
        <w:rPr>
          <w:sz w:val="20"/>
          <w:lang w:val="uk-UA"/>
        </w:rPr>
        <w:t xml:space="preserve"> патологія у дітей, яка характеризується </w:t>
      </w:r>
      <w:proofErr w:type="spellStart"/>
      <w:r w:rsidRPr="00960229">
        <w:rPr>
          <w:sz w:val="20"/>
          <w:lang w:val="uk-UA"/>
        </w:rPr>
        <w:t>рецидивуючим</w:t>
      </w:r>
      <w:proofErr w:type="spellEnd"/>
      <w:r w:rsidRPr="00960229">
        <w:rPr>
          <w:sz w:val="20"/>
          <w:lang w:val="uk-UA"/>
        </w:rPr>
        <w:t xml:space="preserve"> </w:t>
      </w:r>
      <w:proofErr w:type="spellStart"/>
      <w:r w:rsidRPr="00960229">
        <w:rPr>
          <w:sz w:val="20"/>
          <w:lang w:val="uk-UA"/>
        </w:rPr>
        <w:t>бронхообструктивним</w:t>
      </w:r>
      <w:proofErr w:type="spellEnd"/>
      <w:r w:rsidRPr="00960229">
        <w:rPr>
          <w:sz w:val="20"/>
          <w:lang w:val="uk-UA"/>
        </w:rPr>
        <w:t xml:space="preserve"> синдромом (БОС), є саме астма, яка переважно формується у дітей молодшого віку – перших 3-х років життя. </w:t>
      </w:r>
    </w:p>
    <w:p w:rsidR="006C0557" w:rsidRPr="00960229" w:rsidRDefault="006C0557" w:rsidP="006C0557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Мета дослідження: проаналізувати вміст </w:t>
      </w:r>
      <w:proofErr w:type="spellStart"/>
      <w:r w:rsidRPr="00960229">
        <w:rPr>
          <w:sz w:val="20"/>
          <w:lang w:val="uk-UA"/>
        </w:rPr>
        <w:t>прозапальних</w:t>
      </w:r>
      <w:proofErr w:type="spellEnd"/>
      <w:r w:rsidRPr="00960229">
        <w:rPr>
          <w:sz w:val="20"/>
          <w:lang w:val="uk-UA"/>
        </w:rPr>
        <w:t xml:space="preserve"> </w:t>
      </w:r>
      <w:proofErr w:type="spellStart"/>
      <w:r w:rsidRPr="00960229">
        <w:rPr>
          <w:sz w:val="20"/>
          <w:lang w:val="uk-UA"/>
        </w:rPr>
        <w:t>цитокінів</w:t>
      </w:r>
      <w:proofErr w:type="spellEnd"/>
      <w:r w:rsidRPr="00960229">
        <w:rPr>
          <w:sz w:val="20"/>
          <w:lang w:val="uk-UA"/>
        </w:rPr>
        <w:t xml:space="preserve"> І</w:t>
      </w:r>
      <w:r w:rsidRPr="00960229">
        <w:rPr>
          <w:sz w:val="20"/>
          <w:lang w:val="en-US"/>
        </w:rPr>
        <w:t>L</w:t>
      </w:r>
      <w:r w:rsidRPr="00960229">
        <w:rPr>
          <w:sz w:val="20"/>
          <w:lang w:val="uk-UA"/>
        </w:rPr>
        <w:t xml:space="preserve">-2 в сироватці крові у дітей з </w:t>
      </w:r>
      <w:proofErr w:type="spellStart"/>
      <w:r w:rsidRPr="00960229">
        <w:rPr>
          <w:sz w:val="20"/>
          <w:lang w:val="uk-UA"/>
        </w:rPr>
        <w:t>рецидивуючим</w:t>
      </w:r>
      <w:proofErr w:type="spellEnd"/>
      <w:r w:rsidRPr="00960229">
        <w:rPr>
          <w:sz w:val="20"/>
          <w:lang w:val="uk-UA"/>
        </w:rPr>
        <w:t xml:space="preserve"> БОС і у дітей, у яких вже діагностовано астму, для вирішення питання про переважання інфекційного або алергічного запалення.</w:t>
      </w:r>
    </w:p>
    <w:p w:rsidR="006C0557" w:rsidRPr="00960229" w:rsidRDefault="006C0557" w:rsidP="006C0557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sz w:val="20"/>
          <w:szCs w:val="20"/>
          <w:lang w:val="uk-UA"/>
        </w:rPr>
        <w:t>Матеріали</w:t>
      </w:r>
      <w:r w:rsidRPr="00960229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960229">
        <w:rPr>
          <w:rFonts w:ascii="Times New Roman" w:hAnsi="Times New Roman"/>
          <w:sz w:val="20"/>
          <w:szCs w:val="20"/>
        </w:rPr>
        <w:t>методи</w:t>
      </w:r>
      <w:proofErr w:type="spellEnd"/>
      <w:r w:rsidRPr="00960229">
        <w:rPr>
          <w:rFonts w:ascii="Times New Roman" w:hAnsi="Times New Roman"/>
          <w:sz w:val="20"/>
          <w:szCs w:val="20"/>
        </w:rPr>
        <w:t xml:space="preserve">. 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Обстежено 102 дитини, що проходили лікування у КЗОЗ «ХМКДЛ № 16». Обстеження проводилося в перші 2 дні госпіталізації з приводу БОС або загострення астми. Визначення рівнів IL-2 у сироватці крові проводилося </w:t>
      </w:r>
      <w:proofErr w:type="spellStart"/>
      <w:r w:rsidRPr="00960229">
        <w:rPr>
          <w:rFonts w:ascii="Times New Roman" w:hAnsi="Times New Roman"/>
          <w:sz w:val="20"/>
          <w:szCs w:val="20"/>
          <w:lang w:val="uk-UA"/>
        </w:rPr>
        <w:t>імуноферментним</w:t>
      </w:r>
      <w:proofErr w:type="spellEnd"/>
      <w:r w:rsidRPr="00960229">
        <w:rPr>
          <w:rFonts w:ascii="Times New Roman" w:hAnsi="Times New Roman"/>
          <w:sz w:val="20"/>
          <w:szCs w:val="20"/>
          <w:lang w:val="uk-UA"/>
        </w:rPr>
        <w:t xml:space="preserve"> методом із використанням набору «Інтерлейкін-2-ІФА-БЕСТ» за стандартною методикою. Статистичний аналіз даних було проведено з використанням статистичних пакетів „EXCELL FOR WINDOWS” та „STATISTICA 7.0. FOR WINDOWS”.</w:t>
      </w:r>
    </w:p>
    <w:p w:rsidR="006C0557" w:rsidRPr="00960229" w:rsidRDefault="006C0557" w:rsidP="006C0557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sz w:val="20"/>
          <w:szCs w:val="20"/>
          <w:lang w:val="uk-UA"/>
        </w:rPr>
        <w:t>Результати. До 1-ої групи (</w:t>
      </w:r>
      <w:r w:rsidRPr="00960229">
        <w:rPr>
          <w:rFonts w:ascii="Times New Roman" w:hAnsi="Times New Roman"/>
          <w:sz w:val="20"/>
          <w:szCs w:val="20"/>
          <w:lang w:val="en-US"/>
        </w:rPr>
        <w:t>n</w:t>
      </w:r>
      <w:r w:rsidRPr="00960229">
        <w:rPr>
          <w:rFonts w:ascii="Times New Roman" w:hAnsi="Times New Roman"/>
          <w:sz w:val="20"/>
          <w:szCs w:val="20"/>
          <w:lang w:val="uk-UA"/>
        </w:rPr>
        <w:t>=57, середній вік 3,27 ± 1,55 років) увійшли діти, що мали в анамнезі від 1 до 3-х епізодів БОС, але не сформували астму; 2-у групу (</w:t>
      </w:r>
      <w:r w:rsidRPr="00960229">
        <w:rPr>
          <w:rFonts w:ascii="Times New Roman" w:hAnsi="Times New Roman"/>
          <w:sz w:val="20"/>
          <w:szCs w:val="20"/>
          <w:lang w:val="en-US"/>
        </w:rPr>
        <w:t>n</w:t>
      </w:r>
      <w:r w:rsidRPr="00960229">
        <w:rPr>
          <w:rFonts w:ascii="Times New Roman" w:hAnsi="Times New Roman"/>
          <w:sz w:val="20"/>
          <w:szCs w:val="20"/>
          <w:lang w:val="uk-UA"/>
        </w:rPr>
        <w:t>= 15, середній вік 3,28 ± 1,23 років) склали діти з повторними епізодами БОС, у яких було діагностовано астму у подальшому. До групи контролю (</w:t>
      </w:r>
      <w:r w:rsidRPr="00960229">
        <w:rPr>
          <w:rFonts w:ascii="Times New Roman" w:hAnsi="Times New Roman"/>
          <w:sz w:val="20"/>
          <w:szCs w:val="20"/>
          <w:lang w:val="en-US"/>
        </w:rPr>
        <w:t>n</w:t>
      </w:r>
      <w:r w:rsidRPr="00960229">
        <w:rPr>
          <w:rFonts w:ascii="Times New Roman" w:hAnsi="Times New Roman"/>
          <w:sz w:val="20"/>
          <w:szCs w:val="20"/>
        </w:rPr>
        <w:t>=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 30, середній вік 3,5 ± 1,55 років) включено дітей без наявності хронічних захворювань і відсутності гострих запальних </w:t>
      </w:r>
      <w:proofErr w:type="spellStart"/>
      <w:r w:rsidRPr="00960229">
        <w:rPr>
          <w:rFonts w:ascii="Times New Roman" w:hAnsi="Times New Roman"/>
          <w:sz w:val="20"/>
          <w:szCs w:val="20"/>
          <w:lang w:val="uk-UA"/>
        </w:rPr>
        <w:t>хвороб</w:t>
      </w:r>
      <w:proofErr w:type="spellEnd"/>
      <w:r w:rsidRPr="00960229">
        <w:rPr>
          <w:rFonts w:ascii="Times New Roman" w:hAnsi="Times New Roman"/>
          <w:sz w:val="20"/>
          <w:szCs w:val="20"/>
          <w:lang w:val="uk-UA"/>
        </w:rPr>
        <w:t xml:space="preserve"> протягом останніх 3-х місяців. Пацієнти з вродженими аномаліями </w:t>
      </w:r>
      <w:proofErr w:type="spellStart"/>
      <w:r w:rsidRPr="00960229">
        <w:rPr>
          <w:rFonts w:ascii="Times New Roman" w:hAnsi="Times New Roman"/>
          <w:sz w:val="20"/>
          <w:szCs w:val="20"/>
          <w:lang w:val="uk-UA"/>
        </w:rPr>
        <w:t>бронхолегеневої</w:t>
      </w:r>
      <w:proofErr w:type="spellEnd"/>
      <w:r w:rsidRPr="00960229">
        <w:rPr>
          <w:rFonts w:ascii="Times New Roman" w:hAnsi="Times New Roman"/>
          <w:sz w:val="20"/>
          <w:szCs w:val="20"/>
          <w:lang w:val="uk-UA"/>
        </w:rPr>
        <w:t xml:space="preserve"> системи, </w:t>
      </w:r>
      <w:proofErr w:type="spellStart"/>
      <w:r w:rsidRPr="00960229">
        <w:rPr>
          <w:rFonts w:ascii="Times New Roman" w:hAnsi="Times New Roman"/>
          <w:sz w:val="20"/>
          <w:szCs w:val="20"/>
          <w:lang w:val="uk-UA"/>
        </w:rPr>
        <w:t>пневмоніями</w:t>
      </w:r>
      <w:proofErr w:type="spellEnd"/>
      <w:r w:rsidRPr="00960229">
        <w:rPr>
          <w:rFonts w:ascii="Times New Roman" w:hAnsi="Times New Roman"/>
          <w:sz w:val="20"/>
          <w:szCs w:val="20"/>
          <w:lang w:val="uk-UA"/>
        </w:rPr>
        <w:t xml:space="preserve"> були виключені із дослідження. Діагноз астма встановлювався згідно критеріїв </w:t>
      </w:r>
      <w:r w:rsidRPr="00960229">
        <w:rPr>
          <w:rFonts w:ascii="Times New Roman" w:hAnsi="Times New Roman"/>
          <w:sz w:val="20"/>
          <w:szCs w:val="20"/>
          <w:lang w:val="en-US"/>
        </w:rPr>
        <w:t>GINA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 2018. Статистично значущої різниці за статтю, віком в досліджуваних групах не визначено </w:t>
      </w:r>
      <w:r w:rsidRPr="00960229">
        <w:rPr>
          <w:rFonts w:ascii="Times New Roman" w:hAnsi="Times New Roman"/>
          <w:sz w:val="20"/>
          <w:szCs w:val="20"/>
        </w:rPr>
        <w:t>p&lt;0.05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. Рівень </w:t>
      </w:r>
      <w:proofErr w:type="spellStart"/>
      <w:r w:rsidRPr="00960229">
        <w:rPr>
          <w:rFonts w:ascii="Times New Roman" w:hAnsi="Times New Roman"/>
          <w:sz w:val="20"/>
          <w:szCs w:val="20"/>
          <w:lang w:val="uk-UA"/>
        </w:rPr>
        <w:t>прозапальних</w:t>
      </w:r>
      <w:proofErr w:type="spellEnd"/>
      <w:r w:rsidRPr="0096022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60229">
        <w:rPr>
          <w:rFonts w:ascii="Times New Roman" w:hAnsi="Times New Roman"/>
          <w:sz w:val="20"/>
          <w:szCs w:val="20"/>
          <w:lang w:val="uk-UA"/>
        </w:rPr>
        <w:t>цит</w:t>
      </w:r>
      <w:r w:rsidRPr="00960229">
        <w:rPr>
          <w:rFonts w:ascii="Times New Roman" w:hAnsi="Times New Roman"/>
          <w:sz w:val="20"/>
          <w:szCs w:val="20"/>
          <w:lang w:val="uk-UA"/>
        </w:rPr>
        <w:t>о</w:t>
      </w:r>
      <w:r w:rsidRPr="00960229">
        <w:rPr>
          <w:rFonts w:ascii="Times New Roman" w:hAnsi="Times New Roman"/>
          <w:sz w:val="20"/>
          <w:szCs w:val="20"/>
          <w:lang w:val="uk-UA"/>
        </w:rPr>
        <w:t>кінів</w:t>
      </w:r>
      <w:proofErr w:type="spellEnd"/>
      <w:r w:rsidRPr="00960229">
        <w:rPr>
          <w:rFonts w:ascii="Times New Roman" w:hAnsi="Times New Roman"/>
          <w:sz w:val="20"/>
          <w:szCs w:val="20"/>
          <w:lang w:val="uk-UA"/>
        </w:rPr>
        <w:t xml:space="preserve"> І</w:t>
      </w:r>
      <w:r w:rsidRPr="00960229">
        <w:rPr>
          <w:rFonts w:ascii="Times New Roman" w:hAnsi="Times New Roman"/>
          <w:sz w:val="20"/>
          <w:szCs w:val="20"/>
          <w:lang w:val="en-US"/>
        </w:rPr>
        <w:t>L</w:t>
      </w:r>
      <w:r w:rsidRPr="00960229">
        <w:rPr>
          <w:rFonts w:ascii="Times New Roman" w:hAnsi="Times New Roman"/>
          <w:sz w:val="20"/>
          <w:szCs w:val="20"/>
          <w:lang w:val="uk-UA"/>
        </w:rPr>
        <w:t>-2 в крові був вірогідно підвищеним в обох групах досліджених, у порівнянні з групою контролю, що підтверджує наявність зап</w:t>
      </w:r>
      <w:r w:rsidRPr="00960229">
        <w:rPr>
          <w:rFonts w:ascii="Times New Roman" w:hAnsi="Times New Roman"/>
          <w:sz w:val="20"/>
          <w:szCs w:val="20"/>
          <w:lang w:val="uk-UA"/>
        </w:rPr>
        <w:t>а</w:t>
      </w:r>
      <w:r w:rsidRPr="00960229">
        <w:rPr>
          <w:rFonts w:ascii="Times New Roman" w:hAnsi="Times New Roman"/>
          <w:sz w:val="20"/>
          <w:szCs w:val="20"/>
          <w:lang w:val="uk-UA"/>
        </w:rPr>
        <w:t>льного процесу в організмі.</w:t>
      </w:r>
      <w:r w:rsidRPr="00960229">
        <w:rPr>
          <w:rFonts w:ascii="Times New Roman" w:hAnsi="Times New Roman"/>
          <w:sz w:val="20"/>
          <w:szCs w:val="20"/>
          <w:lang w:val="en-US"/>
        </w:rPr>
        <w:t>Me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960229">
        <w:rPr>
          <w:rFonts w:ascii="Times New Roman" w:hAnsi="Times New Roman"/>
          <w:sz w:val="20"/>
          <w:szCs w:val="20"/>
          <w:lang w:val="en-US"/>
        </w:rPr>
        <w:t>Lq</w:t>
      </w:r>
      <w:proofErr w:type="spellEnd"/>
      <w:r w:rsidRPr="00960229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Pr="00960229">
        <w:rPr>
          <w:rFonts w:ascii="Times New Roman" w:hAnsi="Times New Roman"/>
          <w:sz w:val="20"/>
          <w:szCs w:val="20"/>
          <w:lang w:val="en-US"/>
        </w:rPr>
        <w:t>Uq</w:t>
      </w:r>
      <w:proofErr w:type="spellEnd"/>
      <w:r w:rsidRPr="00960229">
        <w:rPr>
          <w:rFonts w:ascii="Times New Roman" w:hAnsi="Times New Roman"/>
          <w:sz w:val="20"/>
          <w:szCs w:val="20"/>
          <w:lang w:val="uk-UA"/>
        </w:rPr>
        <w:t xml:space="preserve">), </w:t>
      </w:r>
      <w:proofErr w:type="spellStart"/>
      <w:r w:rsidRPr="00960229">
        <w:rPr>
          <w:rFonts w:ascii="Times New Roman" w:hAnsi="Times New Roman"/>
          <w:sz w:val="20"/>
          <w:szCs w:val="20"/>
          <w:lang w:val="uk-UA"/>
        </w:rPr>
        <w:t>птг</w:t>
      </w:r>
      <w:proofErr w:type="spellEnd"/>
      <w:r w:rsidRPr="00960229">
        <w:rPr>
          <w:rFonts w:ascii="Times New Roman" w:hAnsi="Times New Roman"/>
          <w:sz w:val="20"/>
          <w:szCs w:val="20"/>
          <w:lang w:val="uk-UA"/>
        </w:rPr>
        <w:t>/мл: 1–а група - 58.94 (31.70; 04.59), 2-а група - 22.62 (17.44; 33.11), група контролю - 5.33 (5.00; 5.79) (</w:t>
      </w:r>
      <w:r w:rsidRPr="00960229">
        <w:rPr>
          <w:rFonts w:ascii="Times New Roman" w:hAnsi="Times New Roman"/>
          <w:sz w:val="20"/>
          <w:szCs w:val="20"/>
          <w:lang w:val="en-US"/>
        </w:rPr>
        <w:t>KW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960229">
        <w:rPr>
          <w:rFonts w:ascii="Times New Roman" w:hAnsi="Times New Roman"/>
          <w:sz w:val="20"/>
          <w:szCs w:val="20"/>
          <w:lang w:val="en-US"/>
        </w:rPr>
        <w:t>H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=46.6662; </w:t>
      </w:r>
      <w:r w:rsidRPr="00960229">
        <w:rPr>
          <w:rFonts w:ascii="Times New Roman" w:hAnsi="Times New Roman"/>
          <w:sz w:val="20"/>
          <w:szCs w:val="20"/>
          <w:lang w:val="en-US"/>
        </w:rPr>
        <w:t>p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&lt;0.001, </w:t>
      </w:r>
      <w:r w:rsidRPr="00960229">
        <w:rPr>
          <w:rFonts w:ascii="Times New Roman" w:hAnsi="Times New Roman"/>
          <w:sz w:val="20"/>
          <w:szCs w:val="20"/>
          <w:lang w:val="en-US"/>
        </w:rPr>
        <w:t>MW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960229">
        <w:rPr>
          <w:rFonts w:ascii="Times New Roman" w:hAnsi="Times New Roman"/>
          <w:sz w:val="20"/>
          <w:szCs w:val="20"/>
          <w:lang w:val="en-US"/>
        </w:rPr>
        <w:t>p</w:t>
      </w:r>
      <w:r w:rsidRPr="00960229">
        <w:rPr>
          <w:rFonts w:ascii="Times New Roman" w:hAnsi="Times New Roman"/>
          <w:sz w:val="20"/>
          <w:szCs w:val="20"/>
          <w:vertAlign w:val="subscript"/>
          <w:lang w:val="uk-UA"/>
        </w:rPr>
        <w:t xml:space="preserve">1-2 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&lt;0.001; </w:t>
      </w:r>
      <w:r w:rsidRPr="00960229">
        <w:rPr>
          <w:rFonts w:ascii="Times New Roman" w:hAnsi="Times New Roman"/>
          <w:sz w:val="20"/>
          <w:szCs w:val="20"/>
          <w:lang w:val="en-US"/>
        </w:rPr>
        <w:t>p</w:t>
      </w:r>
      <w:r w:rsidRPr="00960229">
        <w:rPr>
          <w:rFonts w:ascii="Times New Roman" w:hAnsi="Times New Roman"/>
          <w:sz w:val="20"/>
          <w:szCs w:val="20"/>
          <w:vertAlign w:val="subscript"/>
          <w:lang w:val="uk-UA"/>
        </w:rPr>
        <w:t>1-контроль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&lt;0.001; </w:t>
      </w:r>
      <w:r w:rsidRPr="00960229">
        <w:rPr>
          <w:rFonts w:ascii="Times New Roman" w:hAnsi="Times New Roman"/>
          <w:sz w:val="20"/>
          <w:szCs w:val="20"/>
          <w:lang w:val="en-US"/>
        </w:rPr>
        <w:t>p</w:t>
      </w:r>
      <w:r w:rsidRPr="00960229">
        <w:rPr>
          <w:rFonts w:ascii="Times New Roman" w:hAnsi="Times New Roman"/>
          <w:sz w:val="20"/>
          <w:szCs w:val="20"/>
          <w:vertAlign w:val="subscript"/>
          <w:lang w:val="uk-UA"/>
        </w:rPr>
        <w:t xml:space="preserve">2- контроль </w:t>
      </w:r>
      <w:r w:rsidRPr="00960229">
        <w:rPr>
          <w:rFonts w:ascii="Times New Roman" w:hAnsi="Times New Roman"/>
          <w:sz w:val="20"/>
          <w:szCs w:val="20"/>
          <w:lang w:val="uk-UA"/>
        </w:rPr>
        <w:t>&lt;0.001). Однак слід зазначити, що рівень І</w:t>
      </w:r>
      <w:r w:rsidRPr="00960229">
        <w:rPr>
          <w:rFonts w:ascii="Times New Roman" w:hAnsi="Times New Roman"/>
          <w:sz w:val="20"/>
          <w:szCs w:val="20"/>
          <w:lang w:val="en-US"/>
        </w:rPr>
        <w:t>L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-2 був вірогідно вище у пацієнтів з </w:t>
      </w:r>
      <w:proofErr w:type="spellStart"/>
      <w:r w:rsidRPr="00960229">
        <w:rPr>
          <w:rFonts w:ascii="Times New Roman" w:hAnsi="Times New Roman"/>
          <w:sz w:val="20"/>
          <w:szCs w:val="20"/>
          <w:lang w:val="uk-UA"/>
        </w:rPr>
        <w:t>рецидивуючим</w:t>
      </w:r>
      <w:proofErr w:type="spellEnd"/>
      <w:r w:rsidRPr="0096022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60229">
        <w:rPr>
          <w:rFonts w:ascii="Times New Roman" w:hAnsi="Times New Roman"/>
          <w:sz w:val="20"/>
          <w:szCs w:val="20"/>
          <w:lang w:val="en-US"/>
        </w:rPr>
        <w:t>wheezing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 на тлі гострих респірато</w:t>
      </w:r>
      <w:r w:rsidRPr="00960229">
        <w:rPr>
          <w:rFonts w:ascii="Times New Roman" w:hAnsi="Times New Roman"/>
          <w:sz w:val="20"/>
          <w:szCs w:val="20"/>
          <w:lang w:val="uk-UA"/>
        </w:rPr>
        <w:t>р</w:t>
      </w:r>
      <w:r w:rsidRPr="00960229">
        <w:rPr>
          <w:rFonts w:ascii="Times New Roman" w:hAnsi="Times New Roman"/>
          <w:sz w:val="20"/>
          <w:szCs w:val="20"/>
          <w:lang w:val="uk-UA"/>
        </w:rPr>
        <w:t>них інфекцій.</w:t>
      </w:r>
    </w:p>
    <w:p w:rsidR="006C0557" w:rsidRPr="00960229" w:rsidRDefault="006C0557" w:rsidP="006C0557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sz w:val="20"/>
          <w:szCs w:val="20"/>
          <w:lang w:val="uk-UA"/>
        </w:rPr>
        <w:t>Висновки. Основними ендогенними продуцентами IL-2 є активовані Т</w:t>
      </w:r>
      <w:r w:rsidRPr="00960229">
        <w:rPr>
          <w:rFonts w:ascii="Times New Roman" w:hAnsi="Times New Roman"/>
          <w:sz w:val="20"/>
          <w:szCs w:val="20"/>
          <w:lang w:val="en-US"/>
        </w:rPr>
        <w:t>h</w:t>
      </w:r>
      <w:r w:rsidRPr="00960229">
        <w:rPr>
          <w:rFonts w:ascii="Times New Roman" w:hAnsi="Times New Roman"/>
          <w:sz w:val="20"/>
          <w:szCs w:val="20"/>
          <w:lang w:val="uk-UA"/>
        </w:rPr>
        <w:t>1 (90% продукції) і частково - цитотоксичні Т-лімфоцити (10% продукції); синтезувати IL-2 здатні також дендритні клітини. Активація Тh1 призводить до стимуляції функцій Т-лімфоцитів і макрофагів, що веде до розвитку імунної відповіді по клітинному типу, який грає вирішальну роль в захисті від внутрішньоклітинних мікроорганізмів, в тому числі і вірусів. Таким чином, підвищені рівні І</w:t>
      </w:r>
      <w:r w:rsidRPr="00960229">
        <w:rPr>
          <w:rFonts w:ascii="Times New Roman" w:hAnsi="Times New Roman"/>
          <w:sz w:val="20"/>
          <w:szCs w:val="20"/>
          <w:lang w:val="en-US"/>
        </w:rPr>
        <w:t>L</w:t>
      </w:r>
      <w:r w:rsidRPr="00960229">
        <w:rPr>
          <w:rFonts w:ascii="Times New Roman" w:hAnsi="Times New Roman"/>
          <w:sz w:val="20"/>
          <w:szCs w:val="20"/>
          <w:lang w:val="uk-UA"/>
        </w:rPr>
        <w:t>-2 в 1-й і 2-й групах свідчать про наявність запальний змін в тканинах. Однак більш високий рівень І</w:t>
      </w:r>
      <w:r w:rsidRPr="00960229">
        <w:rPr>
          <w:rFonts w:ascii="Times New Roman" w:hAnsi="Times New Roman"/>
          <w:sz w:val="20"/>
          <w:szCs w:val="20"/>
          <w:lang w:val="en-US"/>
        </w:rPr>
        <w:t>L</w:t>
      </w:r>
      <w:r w:rsidRPr="00960229">
        <w:rPr>
          <w:rFonts w:ascii="Times New Roman" w:hAnsi="Times New Roman"/>
          <w:sz w:val="20"/>
          <w:szCs w:val="20"/>
          <w:lang w:val="uk-UA"/>
        </w:rPr>
        <w:t xml:space="preserve">-2 в 1-й групі вказує на переважання в імунній відповіді інфекційного компонента над алергічним. Тобто </w:t>
      </w:r>
      <w:proofErr w:type="spellStart"/>
      <w:r w:rsidRPr="00960229">
        <w:rPr>
          <w:rFonts w:ascii="Times New Roman" w:hAnsi="Times New Roman"/>
          <w:sz w:val="20"/>
          <w:szCs w:val="20"/>
          <w:lang w:val="uk-UA"/>
        </w:rPr>
        <w:t>р</w:t>
      </w:r>
      <w:r w:rsidRPr="00960229">
        <w:rPr>
          <w:rFonts w:ascii="Times New Roman" w:hAnsi="Times New Roman"/>
          <w:sz w:val="20"/>
          <w:szCs w:val="20"/>
          <w:lang w:val="uk-UA"/>
        </w:rPr>
        <w:t>е</w:t>
      </w:r>
      <w:r w:rsidRPr="00960229">
        <w:rPr>
          <w:rFonts w:ascii="Times New Roman" w:hAnsi="Times New Roman"/>
          <w:sz w:val="20"/>
          <w:szCs w:val="20"/>
          <w:lang w:val="uk-UA"/>
        </w:rPr>
        <w:t>цидивуючий</w:t>
      </w:r>
      <w:proofErr w:type="spellEnd"/>
      <w:r w:rsidRPr="00960229">
        <w:rPr>
          <w:rFonts w:ascii="Times New Roman" w:hAnsi="Times New Roman"/>
          <w:sz w:val="20"/>
          <w:szCs w:val="20"/>
          <w:lang w:val="uk-UA"/>
        </w:rPr>
        <w:t xml:space="preserve"> БОС у дітей переважно обумовлений інфекційної природою запалення у порівнянні з групою дітей з встановленим діагнозом астми. З іншого боку, підвищення рівня І</w:t>
      </w:r>
      <w:r w:rsidRPr="00960229">
        <w:rPr>
          <w:rFonts w:ascii="Times New Roman" w:hAnsi="Times New Roman"/>
          <w:sz w:val="20"/>
          <w:szCs w:val="20"/>
          <w:lang w:val="en-US"/>
        </w:rPr>
        <w:t>L</w:t>
      </w:r>
      <w:r w:rsidRPr="00960229">
        <w:rPr>
          <w:rFonts w:ascii="Times New Roman" w:hAnsi="Times New Roman"/>
          <w:sz w:val="20"/>
          <w:szCs w:val="20"/>
          <w:lang w:val="uk-UA"/>
        </w:rPr>
        <w:t>-2 в 2-й групі свідчить про досить важливу роль вірусних інфекцій як тригера загострення астми у дітей раннього віку.</w:t>
      </w:r>
    </w:p>
    <w:p w:rsidR="006C0557" w:rsidRDefault="006C0557" w:rsidP="006C0557">
      <w:pPr>
        <w:suppressAutoHyphens/>
        <w:jc w:val="center"/>
        <w:rPr>
          <w:b/>
          <w:sz w:val="20"/>
          <w:lang w:val="uk-UA"/>
        </w:rPr>
      </w:pPr>
    </w:p>
    <w:p w:rsidR="006C0557" w:rsidRDefault="006C0557" w:rsidP="006C0557">
      <w:pPr>
        <w:suppressAutoHyphens/>
        <w:jc w:val="center"/>
        <w:rPr>
          <w:b/>
          <w:sz w:val="20"/>
          <w:lang w:val="uk-UA"/>
        </w:rPr>
      </w:pPr>
    </w:p>
    <w:p w:rsidR="006C0557" w:rsidRDefault="006C0557" w:rsidP="006C0557">
      <w:pPr>
        <w:suppressAutoHyphens/>
        <w:jc w:val="center"/>
        <w:rPr>
          <w:b/>
          <w:sz w:val="20"/>
          <w:lang w:val="uk-UA"/>
        </w:rPr>
      </w:pPr>
    </w:p>
    <w:p w:rsidR="006C0557" w:rsidRDefault="006C0557" w:rsidP="006C0557">
      <w:pPr>
        <w:suppressAutoHyphens/>
        <w:jc w:val="center"/>
        <w:rPr>
          <w:b/>
          <w:sz w:val="20"/>
          <w:lang w:val="uk-UA"/>
        </w:rPr>
      </w:pPr>
    </w:p>
    <w:p w:rsidR="006C0557" w:rsidRPr="006C0557" w:rsidRDefault="006C0557">
      <w:pPr>
        <w:rPr>
          <w:lang w:val="uk-UA"/>
        </w:rPr>
      </w:pPr>
    </w:p>
    <w:sectPr w:rsidR="006C0557" w:rsidRPr="006C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57"/>
    <w:rsid w:val="006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58DE-8A72-4640-A6EC-FC6E6577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55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3550</Characters>
  <Application>Microsoft Office Word</Application>
  <DocSecurity>0</DocSecurity>
  <Lines>73</Lines>
  <Paragraphs>34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Potikhenska</dc:creator>
  <cp:keywords/>
  <dc:description/>
  <cp:lastModifiedBy>Khrystyna Potikhenska</cp:lastModifiedBy>
  <cp:revision>1</cp:revision>
  <dcterms:created xsi:type="dcterms:W3CDTF">2020-11-15T17:42:00Z</dcterms:created>
  <dcterms:modified xsi:type="dcterms:W3CDTF">2020-11-15T17:42:00Z</dcterms:modified>
</cp:coreProperties>
</file>