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9E" w:rsidRPr="004B3B7B" w:rsidRDefault="00A1698C" w:rsidP="00A1698C">
      <w:pPr>
        <w:spacing w:line="360" w:lineRule="auto"/>
        <w:rPr>
          <w:rFonts w:ascii="Times New Roman" w:eastAsia="Times New Roman" w:hAnsi="Times New Roman" w:cs="Times New Roman"/>
          <w:sz w:val="28"/>
          <w:szCs w:val="28"/>
          <w:lang w:val="en-US"/>
        </w:rPr>
      </w:pPr>
      <w:bookmarkStart w:id="0" w:name="_GoBack"/>
      <w:bookmarkEnd w:id="0"/>
      <w:r w:rsidRPr="004B3B7B">
        <w:rPr>
          <w:rFonts w:ascii="Times New Roman" w:eastAsia="Times New Roman" w:hAnsi="Times New Roman" w:cs="Times New Roman"/>
          <w:b/>
          <w:bCs/>
          <w:color w:val="000000"/>
          <w:sz w:val="28"/>
          <w:szCs w:val="28"/>
          <w:lang w:val="en-US"/>
        </w:rPr>
        <w:t>UDC</w:t>
      </w:r>
      <w:r w:rsidR="0049479E" w:rsidRPr="004B3B7B">
        <w:rPr>
          <w:rFonts w:ascii="Times New Roman" w:eastAsia="Times New Roman" w:hAnsi="Times New Roman" w:cs="Times New Roman"/>
          <w:b/>
          <w:bCs/>
          <w:color w:val="000000"/>
          <w:sz w:val="28"/>
          <w:szCs w:val="28"/>
          <w:lang w:val="en-US"/>
        </w:rPr>
        <w:t>:</w:t>
      </w:r>
      <w:r w:rsidR="0049479E" w:rsidRPr="004B3B7B">
        <w:rPr>
          <w:rFonts w:ascii="Times New Roman" w:eastAsia="Times New Roman" w:hAnsi="Times New Roman" w:cs="Times New Roman"/>
          <w:b/>
          <w:bCs/>
          <w:color w:val="000000"/>
          <w:sz w:val="28"/>
          <w:szCs w:val="28"/>
          <w:shd w:val="clear" w:color="auto" w:fill="FFFFFF"/>
          <w:lang w:val="en-US"/>
        </w:rPr>
        <w:t xml:space="preserve"> 614.2</w:t>
      </w:r>
    </w:p>
    <w:p w:rsidR="0049479E" w:rsidRPr="004B3B7B" w:rsidRDefault="0049479E" w:rsidP="00A1698C">
      <w:pPr>
        <w:widowControl w:val="0"/>
        <w:autoSpaceDE w:val="0"/>
        <w:autoSpaceDN w:val="0"/>
        <w:adjustRightInd w:val="0"/>
        <w:spacing w:line="360" w:lineRule="auto"/>
        <w:jc w:val="center"/>
        <w:rPr>
          <w:rFonts w:ascii="Times New Roman" w:hAnsi="Times New Roman" w:cs="Times New Roman"/>
          <w:b/>
          <w:bCs/>
          <w:color w:val="222222"/>
          <w:sz w:val="28"/>
          <w:szCs w:val="28"/>
          <w:lang w:val="en-US"/>
        </w:rPr>
      </w:pPr>
      <w:proofErr w:type="spellStart"/>
      <w:r w:rsidRPr="004B3B7B">
        <w:rPr>
          <w:rFonts w:ascii="Times New Roman" w:hAnsi="Times New Roman" w:cs="Times New Roman"/>
          <w:b/>
          <w:bCs/>
          <w:color w:val="222222"/>
          <w:sz w:val="28"/>
          <w:szCs w:val="28"/>
          <w:lang w:val="en-US"/>
        </w:rPr>
        <w:t>Oleksandr</w:t>
      </w:r>
      <w:proofErr w:type="spellEnd"/>
      <w:r w:rsidR="008A2A71">
        <w:rPr>
          <w:rFonts w:ascii="Times New Roman" w:hAnsi="Times New Roman" w:cs="Times New Roman"/>
          <w:b/>
          <w:bCs/>
          <w:color w:val="222222"/>
          <w:sz w:val="28"/>
          <w:szCs w:val="28"/>
          <w:lang w:val="en-US"/>
        </w:rPr>
        <w:t xml:space="preserve"> </w:t>
      </w:r>
      <w:proofErr w:type="spellStart"/>
      <w:r w:rsidRPr="004B3B7B">
        <w:rPr>
          <w:rFonts w:ascii="Times New Roman" w:hAnsi="Times New Roman" w:cs="Times New Roman"/>
          <w:b/>
          <w:bCs/>
          <w:color w:val="222222"/>
          <w:sz w:val="28"/>
          <w:szCs w:val="28"/>
          <w:lang w:val="en-US"/>
        </w:rPr>
        <w:t>Melnychenko</w:t>
      </w:r>
      <w:proofErr w:type="spellEnd"/>
      <w:r w:rsidRPr="004B3B7B">
        <w:rPr>
          <w:rFonts w:ascii="Times New Roman" w:hAnsi="Times New Roman" w:cs="Times New Roman"/>
          <w:b/>
          <w:bCs/>
          <w:color w:val="222222"/>
          <w:sz w:val="28"/>
          <w:szCs w:val="28"/>
          <w:lang w:val="en-US"/>
        </w:rPr>
        <w:t>,</w:t>
      </w:r>
    </w:p>
    <w:p w:rsidR="0049479E" w:rsidRPr="004B3B7B" w:rsidRDefault="0049479E" w:rsidP="00A1698C">
      <w:pPr>
        <w:widowControl w:val="0"/>
        <w:autoSpaceDE w:val="0"/>
        <w:autoSpaceDN w:val="0"/>
        <w:adjustRightInd w:val="0"/>
        <w:spacing w:line="360" w:lineRule="auto"/>
        <w:jc w:val="center"/>
        <w:rPr>
          <w:rFonts w:ascii="Times New Roman" w:hAnsi="Times New Roman" w:cs="Times New Roman"/>
          <w:color w:val="222222"/>
          <w:sz w:val="28"/>
          <w:szCs w:val="28"/>
          <w:lang w:val="en-US"/>
        </w:rPr>
      </w:pPr>
      <w:r w:rsidRPr="004B3B7B">
        <w:rPr>
          <w:rFonts w:ascii="Times New Roman" w:hAnsi="Times New Roman" w:cs="Times New Roman"/>
          <w:color w:val="222222"/>
          <w:sz w:val="28"/>
          <w:szCs w:val="28"/>
          <w:lang w:val="en-US"/>
        </w:rPr>
        <w:t>Professor of the Chair of Public Health and Health Care Management,</w:t>
      </w:r>
    </w:p>
    <w:p w:rsidR="0049479E" w:rsidRPr="004B3B7B" w:rsidRDefault="0049479E" w:rsidP="00A1698C">
      <w:pPr>
        <w:widowControl w:val="0"/>
        <w:autoSpaceDE w:val="0"/>
        <w:autoSpaceDN w:val="0"/>
        <w:adjustRightInd w:val="0"/>
        <w:spacing w:line="360" w:lineRule="auto"/>
        <w:jc w:val="center"/>
        <w:rPr>
          <w:rFonts w:ascii="Times New Roman" w:hAnsi="Times New Roman" w:cs="Times New Roman"/>
          <w:color w:val="222222"/>
          <w:sz w:val="28"/>
          <w:szCs w:val="28"/>
          <w:lang w:val="en-US"/>
        </w:rPr>
      </w:pPr>
      <w:r w:rsidRPr="004B3B7B">
        <w:rPr>
          <w:rFonts w:ascii="Times New Roman" w:hAnsi="Times New Roman" w:cs="Times New Roman"/>
          <w:color w:val="222222"/>
          <w:sz w:val="28"/>
          <w:szCs w:val="28"/>
          <w:lang w:val="en-US"/>
        </w:rPr>
        <w:t xml:space="preserve"> Doctor of State Management, Professor,</w:t>
      </w:r>
    </w:p>
    <w:p w:rsidR="00A1698C" w:rsidRPr="00A1698C" w:rsidRDefault="00A1698C" w:rsidP="00A1698C">
      <w:pPr>
        <w:widowControl w:val="0"/>
        <w:autoSpaceDE w:val="0"/>
        <w:autoSpaceDN w:val="0"/>
        <w:adjustRightInd w:val="0"/>
        <w:spacing w:line="360" w:lineRule="auto"/>
        <w:jc w:val="center"/>
        <w:rPr>
          <w:rFonts w:ascii="Times New Roman" w:hAnsi="Times New Roman" w:cs="Times New Roman"/>
          <w:color w:val="222222"/>
          <w:sz w:val="28"/>
          <w:szCs w:val="28"/>
          <w:lang w:val="en-US"/>
        </w:rPr>
      </w:pPr>
      <w:proofErr w:type="spellStart"/>
      <w:r w:rsidRPr="004B3B7B">
        <w:rPr>
          <w:rFonts w:ascii="Times New Roman" w:hAnsi="Times New Roman" w:cs="Times New Roman"/>
          <w:color w:val="222222"/>
          <w:sz w:val="28"/>
          <w:szCs w:val="28"/>
          <w:lang w:val="en-US"/>
        </w:rPr>
        <w:t>Kharkiv</w:t>
      </w:r>
      <w:proofErr w:type="spellEnd"/>
      <w:r w:rsidRPr="004B3B7B">
        <w:rPr>
          <w:rFonts w:ascii="Times New Roman" w:hAnsi="Times New Roman" w:cs="Times New Roman"/>
          <w:color w:val="222222"/>
          <w:sz w:val="28"/>
          <w:szCs w:val="28"/>
          <w:lang w:val="en-US"/>
        </w:rPr>
        <w:t xml:space="preserve"> National Medical University, Ukraine</w:t>
      </w:r>
    </w:p>
    <w:p w:rsidR="0049479E" w:rsidRPr="0049479E" w:rsidRDefault="00A1698C" w:rsidP="00A1698C">
      <w:pPr>
        <w:widowControl w:val="0"/>
        <w:autoSpaceDE w:val="0"/>
        <w:autoSpaceDN w:val="0"/>
        <w:adjustRightInd w:val="0"/>
        <w:spacing w:line="360" w:lineRule="auto"/>
        <w:jc w:val="center"/>
        <w:rPr>
          <w:rFonts w:ascii="Times New Roman" w:hAnsi="Times New Roman" w:cs="Times New Roman"/>
          <w:b/>
          <w:bCs/>
          <w:color w:val="222222"/>
          <w:sz w:val="28"/>
          <w:szCs w:val="28"/>
          <w:lang w:val="en-US"/>
        </w:rPr>
      </w:pPr>
      <w:r w:rsidRPr="004B3B7B">
        <w:rPr>
          <w:rFonts w:ascii="Times New Roman" w:hAnsi="Times New Roman" w:cs="Times New Roman"/>
          <w:b/>
          <w:bCs/>
          <w:color w:val="222222"/>
          <w:sz w:val="28"/>
          <w:szCs w:val="28"/>
          <w:lang w:val="en-US"/>
        </w:rPr>
        <w:t>Dar</w:t>
      </w:r>
      <w:r>
        <w:rPr>
          <w:rFonts w:ascii="Times New Roman" w:hAnsi="Times New Roman" w:cs="Times New Roman"/>
          <w:b/>
          <w:bCs/>
          <w:color w:val="222222"/>
          <w:sz w:val="28"/>
          <w:szCs w:val="28"/>
          <w:lang w:val="en-US"/>
        </w:rPr>
        <w:t>y</w:t>
      </w:r>
      <w:r w:rsidR="0049479E" w:rsidRPr="004B3B7B">
        <w:rPr>
          <w:rFonts w:ascii="Times New Roman" w:hAnsi="Times New Roman" w:cs="Times New Roman"/>
          <w:b/>
          <w:bCs/>
          <w:color w:val="222222"/>
          <w:sz w:val="28"/>
          <w:szCs w:val="28"/>
          <w:lang w:val="en-US"/>
        </w:rPr>
        <w:t xml:space="preserve">a </w:t>
      </w:r>
      <w:proofErr w:type="spellStart"/>
      <w:r w:rsidR="0049479E" w:rsidRPr="004B3B7B">
        <w:rPr>
          <w:rFonts w:ascii="Times New Roman" w:hAnsi="Times New Roman" w:cs="Times New Roman"/>
          <w:b/>
          <w:bCs/>
          <w:color w:val="222222"/>
          <w:sz w:val="28"/>
          <w:szCs w:val="28"/>
          <w:lang w:val="en-US"/>
        </w:rPr>
        <w:t>Chesnakova</w:t>
      </w:r>
      <w:proofErr w:type="spellEnd"/>
      <w:r w:rsidR="0049479E" w:rsidRPr="004B3B7B">
        <w:rPr>
          <w:rFonts w:ascii="Times New Roman" w:hAnsi="Times New Roman" w:cs="Times New Roman"/>
          <w:b/>
          <w:bCs/>
          <w:color w:val="222222"/>
          <w:sz w:val="28"/>
          <w:szCs w:val="28"/>
          <w:lang w:val="en-US"/>
        </w:rPr>
        <w:t xml:space="preserve">, Alina </w:t>
      </w:r>
      <w:proofErr w:type="spellStart"/>
      <w:r w:rsidR="0049479E" w:rsidRPr="004B3B7B">
        <w:rPr>
          <w:rFonts w:ascii="Times New Roman" w:hAnsi="Times New Roman" w:cs="Times New Roman"/>
          <w:b/>
          <w:bCs/>
          <w:color w:val="222222"/>
          <w:sz w:val="28"/>
          <w:szCs w:val="28"/>
          <w:lang w:val="en-US"/>
        </w:rPr>
        <w:t>Mizik</w:t>
      </w:r>
      <w:proofErr w:type="spellEnd"/>
      <w:r w:rsidR="0049479E" w:rsidRPr="004B3B7B">
        <w:rPr>
          <w:rFonts w:ascii="Times New Roman" w:hAnsi="Times New Roman" w:cs="Times New Roman"/>
          <w:b/>
          <w:bCs/>
          <w:color w:val="222222"/>
          <w:sz w:val="28"/>
          <w:szCs w:val="28"/>
          <w:lang w:val="en-US"/>
        </w:rPr>
        <w:t xml:space="preserve">, </w:t>
      </w:r>
      <w:proofErr w:type="spellStart"/>
      <w:r w:rsidR="00B67A79" w:rsidRPr="004B3B7B">
        <w:rPr>
          <w:rFonts w:ascii="Times New Roman" w:hAnsi="Times New Roman" w:cs="Times New Roman"/>
          <w:b/>
          <w:bCs/>
          <w:color w:val="222222"/>
          <w:sz w:val="28"/>
          <w:szCs w:val="28"/>
          <w:lang w:val="en-US"/>
        </w:rPr>
        <w:t>Veronika</w:t>
      </w:r>
      <w:proofErr w:type="spellEnd"/>
      <w:r w:rsidR="008A2A71">
        <w:rPr>
          <w:rFonts w:ascii="Times New Roman" w:hAnsi="Times New Roman" w:cs="Times New Roman"/>
          <w:b/>
          <w:bCs/>
          <w:color w:val="222222"/>
          <w:sz w:val="28"/>
          <w:szCs w:val="28"/>
          <w:lang w:val="en-US"/>
        </w:rPr>
        <w:t xml:space="preserve"> </w:t>
      </w:r>
      <w:proofErr w:type="spellStart"/>
      <w:r w:rsidR="0049479E" w:rsidRPr="004B3B7B">
        <w:rPr>
          <w:rFonts w:ascii="Times New Roman" w:hAnsi="Times New Roman" w:cs="Times New Roman"/>
          <w:b/>
          <w:bCs/>
          <w:color w:val="222222"/>
          <w:sz w:val="28"/>
          <w:szCs w:val="28"/>
          <w:lang w:val="en-US"/>
        </w:rPr>
        <w:t>Suprunova</w:t>
      </w:r>
      <w:proofErr w:type="spellEnd"/>
    </w:p>
    <w:p w:rsidR="0049479E" w:rsidRPr="004B3B7B" w:rsidRDefault="0049479E" w:rsidP="00A1698C">
      <w:pPr>
        <w:widowControl w:val="0"/>
        <w:autoSpaceDE w:val="0"/>
        <w:autoSpaceDN w:val="0"/>
        <w:adjustRightInd w:val="0"/>
        <w:spacing w:line="360" w:lineRule="auto"/>
        <w:jc w:val="center"/>
        <w:rPr>
          <w:rFonts w:ascii="Times New Roman" w:hAnsi="Times New Roman" w:cs="Times New Roman"/>
          <w:color w:val="222222"/>
          <w:sz w:val="28"/>
          <w:szCs w:val="28"/>
          <w:lang w:val="en-US"/>
        </w:rPr>
      </w:pPr>
      <w:proofErr w:type="gramStart"/>
      <w:r w:rsidRPr="004B3B7B">
        <w:rPr>
          <w:rFonts w:ascii="Times New Roman" w:hAnsi="Times New Roman" w:cs="Times New Roman"/>
          <w:color w:val="222222"/>
          <w:sz w:val="28"/>
          <w:szCs w:val="28"/>
          <w:lang w:val="en-US"/>
        </w:rPr>
        <w:t>the</w:t>
      </w:r>
      <w:proofErr w:type="gramEnd"/>
      <w:r w:rsidRPr="004B3B7B">
        <w:rPr>
          <w:rFonts w:ascii="Times New Roman" w:hAnsi="Times New Roman" w:cs="Times New Roman"/>
          <w:color w:val="222222"/>
          <w:sz w:val="28"/>
          <w:szCs w:val="28"/>
          <w:lang w:val="en-US"/>
        </w:rPr>
        <w:t xml:space="preserve"> 6</w:t>
      </w:r>
      <w:r w:rsidRPr="004B3B7B">
        <w:rPr>
          <w:rFonts w:ascii="Times New Roman" w:hAnsi="Times New Roman" w:cs="Times New Roman"/>
          <w:color w:val="222222"/>
          <w:sz w:val="28"/>
          <w:szCs w:val="28"/>
          <w:vertAlign w:val="superscript"/>
          <w:lang w:val="en-US"/>
        </w:rPr>
        <w:t>th</w:t>
      </w:r>
      <w:r w:rsidRPr="004B3B7B">
        <w:rPr>
          <w:rFonts w:ascii="Times New Roman" w:hAnsi="Times New Roman" w:cs="Times New Roman"/>
          <w:color w:val="222222"/>
          <w:sz w:val="28"/>
          <w:szCs w:val="28"/>
          <w:lang w:val="en-US"/>
        </w:rPr>
        <w:t xml:space="preserve"> year students of the 2</w:t>
      </w:r>
      <w:r w:rsidRPr="004B3B7B">
        <w:rPr>
          <w:rFonts w:ascii="Times New Roman" w:hAnsi="Times New Roman" w:cs="Times New Roman"/>
          <w:color w:val="222222"/>
          <w:sz w:val="28"/>
          <w:szCs w:val="28"/>
          <w:vertAlign w:val="superscript"/>
          <w:lang w:val="en-US"/>
        </w:rPr>
        <w:t>nd</w:t>
      </w:r>
      <w:r w:rsidRPr="004B3B7B">
        <w:rPr>
          <w:rFonts w:ascii="Times New Roman" w:hAnsi="Times New Roman" w:cs="Times New Roman"/>
          <w:color w:val="222222"/>
          <w:sz w:val="28"/>
          <w:szCs w:val="28"/>
          <w:lang w:val="en-US"/>
        </w:rPr>
        <w:t xml:space="preserve"> Medical Faculty, Group 32,</w:t>
      </w:r>
    </w:p>
    <w:p w:rsidR="0049479E" w:rsidRPr="00A1698C" w:rsidRDefault="0049479E" w:rsidP="00A1698C">
      <w:pPr>
        <w:widowControl w:val="0"/>
        <w:autoSpaceDE w:val="0"/>
        <w:autoSpaceDN w:val="0"/>
        <w:adjustRightInd w:val="0"/>
        <w:spacing w:line="360" w:lineRule="auto"/>
        <w:jc w:val="center"/>
        <w:rPr>
          <w:rFonts w:ascii="Times New Roman" w:hAnsi="Times New Roman" w:cs="Times New Roman"/>
          <w:color w:val="222222"/>
          <w:sz w:val="28"/>
          <w:szCs w:val="28"/>
          <w:lang w:val="en-US"/>
        </w:rPr>
      </w:pPr>
      <w:proofErr w:type="spellStart"/>
      <w:r w:rsidRPr="004B3B7B">
        <w:rPr>
          <w:rFonts w:ascii="Times New Roman" w:hAnsi="Times New Roman" w:cs="Times New Roman"/>
          <w:color w:val="222222"/>
          <w:sz w:val="28"/>
          <w:szCs w:val="28"/>
          <w:lang w:val="en-US"/>
        </w:rPr>
        <w:t>Kharkiv</w:t>
      </w:r>
      <w:proofErr w:type="spellEnd"/>
      <w:r w:rsidRPr="004B3B7B">
        <w:rPr>
          <w:rFonts w:ascii="Times New Roman" w:hAnsi="Times New Roman" w:cs="Times New Roman"/>
          <w:color w:val="222222"/>
          <w:sz w:val="28"/>
          <w:szCs w:val="28"/>
          <w:lang w:val="en-US"/>
        </w:rPr>
        <w:t xml:space="preserve"> National Medical University</w:t>
      </w:r>
      <w:r w:rsidR="00A1698C" w:rsidRPr="004B3B7B">
        <w:rPr>
          <w:rFonts w:ascii="Times New Roman" w:hAnsi="Times New Roman" w:cs="Times New Roman"/>
          <w:color w:val="222222"/>
          <w:sz w:val="28"/>
          <w:szCs w:val="28"/>
          <w:lang w:val="en-US"/>
        </w:rPr>
        <w:t>,</w:t>
      </w:r>
      <w:r w:rsidR="008F789B">
        <w:rPr>
          <w:rFonts w:ascii="Times New Roman" w:hAnsi="Times New Roman" w:cs="Times New Roman"/>
          <w:color w:val="222222"/>
          <w:sz w:val="28"/>
          <w:szCs w:val="28"/>
        </w:rPr>
        <w:t xml:space="preserve"> </w:t>
      </w:r>
      <w:r w:rsidR="00A1698C" w:rsidRPr="004B3B7B">
        <w:rPr>
          <w:rFonts w:ascii="Times New Roman" w:hAnsi="Times New Roman" w:cs="Times New Roman"/>
          <w:color w:val="222222"/>
          <w:sz w:val="28"/>
          <w:szCs w:val="28"/>
          <w:lang w:val="en-US"/>
        </w:rPr>
        <w:t>Ukraine</w:t>
      </w:r>
    </w:p>
    <w:p w:rsidR="0049479E" w:rsidRPr="004B3B7B" w:rsidRDefault="0049479E" w:rsidP="00A1698C">
      <w:pPr>
        <w:widowControl w:val="0"/>
        <w:autoSpaceDE w:val="0"/>
        <w:autoSpaceDN w:val="0"/>
        <w:adjustRightInd w:val="0"/>
        <w:spacing w:line="360" w:lineRule="auto"/>
        <w:rPr>
          <w:rFonts w:ascii="Times New Roman" w:hAnsi="Times New Roman" w:cs="Times New Roman"/>
          <w:color w:val="222222"/>
          <w:sz w:val="28"/>
          <w:szCs w:val="28"/>
          <w:lang w:val="en-US"/>
        </w:rPr>
      </w:pPr>
    </w:p>
    <w:p w:rsidR="0049479E" w:rsidRPr="004B3B7B" w:rsidRDefault="0049479E" w:rsidP="00A1698C">
      <w:pPr>
        <w:widowControl w:val="0"/>
        <w:autoSpaceDE w:val="0"/>
        <w:autoSpaceDN w:val="0"/>
        <w:adjustRightInd w:val="0"/>
        <w:spacing w:line="360" w:lineRule="auto"/>
        <w:jc w:val="center"/>
        <w:rPr>
          <w:rFonts w:ascii="Times New Roman" w:hAnsi="Times New Roman" w:cs="Times New Roman"/>
          <w:b/>
          <w:bCs/>
          <w:sz w:val="28"/>
          <w:szCs w:val="28"/>
          <w:lang w:val="en-US"/>
        </w:rPr>
      </w:pPr>
      <w:r w:rsidRPr="004B3B7B">
        <w:rPr>
          <w:rFonts w:ascii="Times New Roman" w:hAnsi="Times New Roman" w:cs="Times New Roman"/>
          <w:b/>
          <w:bCs/>
          <w:sz w:val="28"/>
          <w:szCs w:val="28"/>
          <w:lang w:val="en-US"/>
        </w:rPr>
        <w:t>ATTITUDE OF STUDENTS OFMEDICAL PROFILE HIGHER EDUCATIONAL INSTITUTIONS TO THE PROSPECTS OF EMPLOYMENT IN RURAL AREAS</w:t>
      </w:r>
    </w:p>
    <w:p w:rsidR="0049479E" w:rsidRPr="004B3B7B" w:rsidRDefault="0049479E" w:rsidP="00A1698C">
      <w:pPr>
        <w:widowControl w:val="0"/>
        <w:autoSpaceDE w:val="0"/>
        <w:autoSpaceDN w:val="0"/>
        <w:adjustRightInd w:val="0"/>
        <w:spacing w:line="360" w:lineRule="auto"/>
        <w:jc w:val="both"/>
        <w:rPr>
          <w:rFonts w:ascii="Times New Roman" w:hAnsi="Times New Roman" w:cs="Times New Roman"/>
          <w:b/>
          <w:bCs/>
          <w:sz w:val="28"/>
          <w:szCs w:val="28"/>
          <w:lang w:val="en-US"/>
        </w:rPr>
      </w:pPr>
    </w:p>
    <w:p w:rsidR="0049479E" w:rsidRPr="004B3B7B" w:rsidRDefault="0049479E" w:rsidP="00A1698C">
      <w:pPr>
        <w:widowControl w:val="0"/>
        <w:autoSpaceDE w:val="0"/>
        <w:autoSpaceDN w:val="0"/>
        <w:adjustRightInd w:val="0"/>
        <w:spacing w:line="360" w:lineRule="auto"/>
        <w:ind w:firstLine="709"/>
        <w:jc w:val="both"/>
        <w:rPr>
          <w:rFonts w:ascii="Times New Roman" w:hAnsi="Times New Roman" w:cs="Times New Roman"/>
          <w:color w:val="222222"/>
          <w:sz w:val="28"/>
          <w:szCs w:val="28"/>
          <w:lang w:val="en-US"/>
        </w:rPr>
      </w:pPr>
      <w:r w:rsidRPr="004B3B7B">
        <w:rPr>
          <w:rFonts w:ascii="Times New Roman" w:hAnsi="Times New Roman" w:cs="Times New Roman"/>
          <w:b/>
          <w:bCs/>
          <w:sz w:val="28"/>
          <w:szCs w:val="28"/>
          <w:lang w:val="en-US"/>
        </w:rPr>
        <w:t>Introduction.</w:t>
      </w:r>
      <w:r w:rsidR="008276CC">
        <w:rPr>
          <w:rFonts w:ascii="Times New Roman" w:hAnsi="Times New Roman" w:cs="Times New Roman"/>
          <w:b/>
          <w:bCs/>
          <w:sz w:val="28"/>
          <w:szCs w:val="28"/>
          <w:lang w:val="en-US"/>
        </w:rPr>
        <w:t xml:space="preserve"> </w:t>
      </w:r>
      <w:r w:rsidRPr="004B3B7B">
        <w:rPr>
          <w:rFonts w:ascii="Times New Roman" w:hAnsi="Times New Roman" w:cs="Times New Roman"/>
          <w:color w:val="222222"/>
          <w:sz w:val="28"/>
          <w:szCs w:val="28"/>
          <w:lang w:val="en-US"/>
        </w:rPr>
        <w:t>The WHO notes all over the world a shortage of medical staff in rural areas (especially in remote rural areas). This problem is also persistent for Ukraine. Moreover, the situation is only getting worse from year to year, which, among other things, is due to the reluctance of medical students of higher educational institutions to work in rural areas, which, ultimately, determines the relevance of this study.</w:t>
      </w:r>
    </w:p>
    <w:p w:rsidR="0049479E" w:rsidRPr="004B3B7B" w:rsidRDefault="0049479E"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4B3B7B">
        <w:rPr>
          <w:rFonts w:ascii="Times New Roman" w:hAnsi="Times New Roman" w:cs="Times New Roman"/>
          <w:b/>
          <w:bCs/>
          <w:sz w:val="28"/>
          <w:szCs w:val="28"/>
          <w:lang w:val="en-US"/>
        </w:rPr>
        <w:t>Objective.</w:t>
      </w:r>
      <w:r w:rsidRPr="004B3B7B">
        <w:rPr>
          <w:rFonts w:ascii="Times New Roman" w:hAnsi="Times New Roman" w:cs="Times New Roman"/>
          <w:sz w:val="28"/>
          <w:szCs w:val="28"/>
          <w:lang w:val="en-US"/>
        </w:rPr>
        <w:t xml:space="preserve"> Determination of attitude of </w:t>
      </w:r>
      <w:r w:rsidRPr="004B3B7B">
        <w:rPr>
          <w:rFonts w:ascii="Times New Roman" w:hAnsi="Times New Roman" w:cs="Times New Roman"/>
          <w:color w:val="222222"/>
          <w:sz w:val="28"/>
          <w:szCs w:val="28"/>
          <w:lang w:val="en-US"/>
        </w:rPr>
        <w:t>students of medical profile higher educational institutions to the prospects of employment in rural areas</w:t>
      </w:r>
      <w:r w:rsidRPr="004B3B7B">
        <w:rPr>
          <w:rFonts w:ascii="Times New Roman" w:hAnsi="Times New Roman" w:cs="Times New Roman"/>
          <w:sz w:val="28"/>
          <w:szCs w:val="28"/>
          <w:lang w:val="en-US"/>
        </w:rPr>
        <w:t>.</w:t>
      </w:r>
    </w:p>
    <w:p w:rsidR="0049479E" w:rsidRPr="004B3B7B" w:rsidRDefault="0049479E"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4B3B7B">
        <w:rPr>
          <w:rFonts w:ascii="Times New Roman" w:hAnsi="Times New Roman" w:cs="Times New Roman"/>
          <w:b/>
          <w:bCs/>
          <w:sz w:val="28"/>
          <w:szCs w:val="28"/>
          <w:lang w:val="en-US"/>
        </w:rPr>
        <w:t>Methods and materials.</w:t>
      </w:r>
      <w:r w:rsidRPr="004B3B7B">
        <w:rPr>
          <w:rFonts w:ascii="Times New Roman" w:hAnsi="Times New Roman" w:cs="Times New Roman"/>
          <w:sz w:val="28"/>
          <w:szCs w:val="28"/>
          <w:lang w:val="en-US"/>
        </w:rPr>
        <w:t xml:space="preserve"> The s</w:t>
      </w:r>
      <w:r w:rsidR="008276CC">
        <w:rPr>
          <w:rFonts w:ascii="Times New Roman" w:hAnsi="Times New Roman" w:cs="Times New Roman"/>
          <w:sz w:val="28"/>
          <w:szCs w:val="28"/>
          <w:lang w:val="en-US"/>
        </w:rPr>
        <w:t>tudy was conducted in September</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xml:space="preserve">– </w:t>
      </w:r>
      <w:r w:rsidRPr="004B3B7B">
        <w:rPr>
          <w:rFonts w:ascii="Times New Roman" w:hAnsi="Times New Roman" w:cs="Times New Roman"/>
          <w:sz w:val="28"/>
          <w:szCs w:val="28"/>
          <w:lang w:val="en-US"/>
        </w:rPr>
        <w:t>October 2020 with the use of the Google Forms technology and a standardized questionnaire. The responde</w:t>
      </w:r>
      <w:r w:rsidR="008276CC">
        <w:rPr>
          <w:rFonts w:ascii="Times New Roman" w:hAnsi="Times New Roman" w:cs="Times New Roman"/>
          <w:sz w:val="28"/>
          <w:szCs w:val="28"/>
          <w:lang w:val="en-US"/>
        </w:rPr>
        <w:t>nts were 120 adults, of whom 76,</w:t>
      </w:r>
      <w:r w:rsidRPr="004B3B7B">
        <w:rPr>
          <w:rFonts w:ascii="Times New Roman" w:hAnsi="Times New Roman" w:cs="Times New Roman"/>
          <w:sz w:val="28"/>
          <w:szCs w:val="28"/>
          <w:lang w:val="en-US"/>
        </w:rPr>
        <w:t xml:space="preserve">7% were women; 100% are students of the </w:t>
      </w:r>
      <w:proofErr w:type="spellStart"/>
      <w:r w:rsidRPr="004B3B7B">
        <w:rPr>
          <w:rFonts w:ascii="Times New Roman" w:hAnsi="Times New Roman" w:cs="Times New Roman"/>
          <w:color w:val="222222"/>
          <w:sz w:val="28"/>
          <w:szCs w:val="28"/>
          <w:lang w:val="en-US"/>
        </w:rPr>
        <w:t>Kharkiv</w:t>
      </w:r>
      <w:proofErr w:type="spellEnd"/>
      <w:r w:rsidRPr="004B3B7B">
        <w:rPr>
          <w:rFonts w:ascii="Times New Roman" w:hAnsi="Times New Roman" w:cs="Times New Roman"/>
          <w:color w:val="222222"/>
          <w:sz w:val="28"/>
          <w:szCs w:val="28"/>
          <w:lang w:val="en-US"/>
        </w:rPr>
        <w:t xml:space="preserve"> National Medical University</w:t>
      </w:r>
      <w:r w:rsidR="008276CC">
        <w:rPr>
          <w:rFonts w:ascii="Times New Roman" w:hAnsi="Times New Roman" w:cs="Times New Roman"/>
          <w:sz w:val="28"/>
          <w:szCs w:val="28"/>
          <w:lang w:val="en-US"/>
        </w:rPr>
        <w:t>; 58</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3% are the sixth</w:t>
      </w:r>
      <w:r w:rsidR="008F789B" w:rsidRPr="008F789B">
        <w:rPr>
          <w:rFonts w:ascii="Times New Roman" w:hAnsi="Times New Roman" w:cs="Times New Roman"/>
          <w:sz w:val="28"/>
          <w:szCs w:val="28"/>
          <w:lang w:val="en-US"/>
        </w:rPr>
        <w:t>-</w:t>
      </w:r>
      <w:r w:rsidRPr="004B3B7B">
        <w:rPr>
          <w:rFonts w:ascii="Times New Roman" w:hAnsi="Times New Roman" w:cs="Times New Roman"/>
          <w:sz w:val="28"/>
          <w:szCs w:val="28"/>
          <w:lang w:val="en-US"/>
        </w:rPr>
        <w:t>yea</w:t>
      </w:r>
      <w:r w:rsidR="008276CC">
        <w:rPr>
          <w:rFonts w:ascii="Times New Roman" w:hAnsi="Times New Roman" w:cs="Times New Roman"/>
          <w:sz w:val="28"/>
          <w:szCs w:val="28"/>
          <w:lang w:val="en-US"/>
        </w:rPr>
        <w:t>r students, 17</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5% are the fifth</w:t>
      </w:r>
      <w:r w:rsidR="008F789B">
        <w:rPr>
          <w:rFonts w:ascii="Times New Roman" w:hAnsi="Times New Roman" w:cs="Times New Roman"/>
          <w:sz w:val="28"/>
          <w:szCs w:val="28"/>
          <w:lang w:val="en-US"/>
        </w:rPr>
        <w:t>-</w:t>
      </w:r>
      <w:r w:rsidR="008276CC">
        <w:rPr>
          <w:rFonts w:ascii="Times New Roman" w:hAnsi="Times New Roman" w:cs="Times New Roman"/>
          <w:sz w:val="28"/>
          <w:szCs w:val="28"/>
          <w:lang w:val="en-US"/>
        </w:rPr>
        <w:t>year students, 24</w:t>
      </w:r>
      <w:r w:rsidR="008276CC" w:rsidRP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3% are the fourth and younger years studen</w:t>
      </w:r>
      <w:r w:rsidR="008276CC">
        <w:rPr>
          <w:rFonts w:ascii="Times New Roman" w:hAnsi="Times New Roman" w:cs="Times New Roman"/>
          <w:sz w:val="28"/>
          <w:szCs w:val="28"/>
          <w:lang w:val="en-US"/>
        </w:rPr>
        <w:t>ts; 97</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2% study medicine, 0</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8%</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pediatrics, 0</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8%</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dentistry, 0</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8%</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other branches; 42</w:t>
      </w:r>
      <w:r w:rsidR="008276CC" w:rsidRP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 xml:space="preserve">5% are from </w:t>
      </w:r>
      <w:proofErr w:type="spellStart"/>
      <w:r w:rsidRPr="004B3B7B">
        <w:rPr>
          <w:rFonts w:ascii="Times New Roman" w:hAnsi="Times New Roman" w:cs="Times New Roman"/>
          <w:sz w:val="28"/>
          <w:szCs w:val="28"/>
          <w:lang w:val="en-US"/>
        </w:rPr>
        <w:t>Kha</w:t>
      </w:r>
      <w:r w:rsidR="008276CC">
        <w:rPr>
          <w:rFonts w:ascii="Times New Roman" w:hAnsi="Times New Roman" w:cs="Times New Roman"/>
          <w:sz w:val="28"/>
          <w:szCs w:val="28"/>
          <w:lang w:val="en-US"/>
        </w:rPr>
        <w:t>rkiv</w:t>
      </w:r>
      <w:proofErr w:type="spellEnd"/>
      <w:r w:rsidR="008276CC">
        <w:rPr>
          <w:rFonts w:ascii="Times New Roman" w:hAnsi="Times New Roman" w:cs="Times New Roman"/>
          <w:sz w:val="28"/>
          <w:szCs w:val="28"/>
          <w:lang w:val="en-US"/>
        </w:rPr>
        <w:t>, 1</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7%</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from Kyiv, 18</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3%</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 xml:space="preserve"> reside</w:t>
      </w:r>
      <w:r w:rsidR="008276CC">
        <w:rPr>
          <w:rFonts w:ascii="Times New Roman" w:hAnsi="Times New Roman" w:cs="Times New Roman"/>
          <w:sz w:val="28"/>
          <w:szCs w:val="28"/>
          <w:lang w:val="en-US"/>
        </w:rPr>
        <w:t>nts of regional centers, 19</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2%</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 xml:space="preserve"> reside</w:t>
      </w:r>
      <w:r w:rsidR="008276CC">
        <w:rPr>
          <w:rFonts w:ascii="Times New Roman" w:hAnsi="Times New Roman" w:cs="Times New Roman"/>
          <w:sz w:val="28"/>
          <w:szCs w:val="28"/>
          <w:lang w:val="en-US"/>
        </w:rPr>
        <w:t>nts of district centers, 18</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3%</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 xml:space="preserve"> residents </w:t>
      </w:r>
      <w:r w:rsidR="008276CC">
        <w:rPr>
          <w:rFonts w:ascii="Times New Roman" w:hAnsi="Times New Roman" w:cs="Times New Roman"/>
          <w:sz w:val="28"/>
          <w:szCs w:val="28"/>
          <w:lang w:val="en-US"/>
        </w:rPr>
        <w:t>of villages and settlements; 33</w:t>
      </w:r>
      <w:r w:rsidR="008276CC" w:rsidRP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 xml:space="preserve">3% live with their </w:t>
      </w:r>
      <w:r w:rsidR="008276CC">
        <w:rPr>
          <w:rFonts w:ascii="Times New Roman" w:hAnsi="Times New Roman" w:cs="Times New Roman"/>
          <w:sz w:val="28"/>
          <w:szCs w:val="28"/>
          <w:lang w:val="en-US"/>
        </w:rPr>
        <w:lastRenderedPageBreak/>
        <w:t>parents, 28</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3% live in dormitories, 20</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0%</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in their own dwelling and 18</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3%</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 xml:space="preserve"> in rent</w:t>
      </w:r>
      <w:r w:rsidR="008276CC">
        <w:rPr>
          <w:rFonts w:ascii="Times New Roman" w:hAnsi="Times New Roman" w:cs="Times New Roman"/>
          <w:sz w:val="28"/>
          <w:szCs w:val="28"/>
          <w:lang w:val="en-US"/>
        </w:rPr>
        <w:t>ed accommodation; 7</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5% are married, 50</w:t>
      </w:r>
      <w:r w:rsidR="008276CC" w:rsidRP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0% ar</w:t>
      </w:r>
      <w:r w:rsidR="008276CC">
        <w:rPr>
          <w:rFonts w:ascii="Times New Roman" w:hAnsi="Times New Roman" w:cs="Times New Roman"/>
          <w:sz w:val="28"/>
          <w:szCs w:val="28"/>
          <w:lang w:val="en-US"/>
        </w:rPr>
        <w:t>e in a consensual union, and 42</w:t>
      </w:r>
      <w:r w:rsidR="008276CC" w:rsidRPr="008276CC">
        <w:rPr>
          <w:rFonts w:ascii="Times New Roman" w:hAnsi="Times New Roman" w:cs="Times New Roman"/>
          <w:sz w:val="28"/>
          <w:szCs w:val="28"/>
          <w:lang w:val="en-US"/>
        </w:rPr>
        <w:t>,</w:t>
      </w:r>
      <w:r w:rsidRPr="004B3B7B">
        <w:rPr>
          <w:rFonts w:ascii="Times New Roman" w:hAnsi="Times New Roman" w:cs="Times New Roman"/>
          <w:sz w:val="28"/>
          <w:szCs w:val="28"/>
          <w:lang w:val="en-US"/>
        </w:rPr>
        <w:t>5% are single.</w:t>
      </w:r>
    </w:p>
    <w:p w:rsidR="0049479E" w:rsidRPr="008A2A71" w:rsidRDefault="0049479E" w:rsidP="00A1698C">
      <w:pPr>
        <w:widowControl w:val="0"/>
        <w:autoSpaceDE w:val="0"/>
        <w:autoSpaceDN w:val="0"/>
        <w:adjustRightInd w:val="0"/>
        <w:spacing w:line="360" w:lineRule="auto"/>
        <w:ind w:firstLine="709"/>
        <w:jc w:val="both"/>
        <w:rPr>
          <w:rFonts w:ascii="Times New Roman" w:hAnsi="Times New Roman" w:cs="Times New Roman"/>
          <w:color w:val="000000" w:themeColor="text1"/>
          <w:sz w:val="28"/>
          <w:szCs w:val="28"/>
          <w:lang w:val="en-US"/>
        </w:rPr>
      </w:pPr>
      <w:r w:rsidRPr="004B3B7B">
        <w:rPr>
          <w:rFonts w:ascii="Times New Roman" w:hAnsi="Times New Roman" w:cs="Times New Roman"/>
          <w:b/>
          <w:bCs/>
          <w:sz w:val="28"/>
          <w:szCs w:val="28"/>
          <w:lang w:val="en-US"/>
        </w:rPr>
        <w:t>Results.</w:t>
      </w:r>
      <w:r w:rsidRPr="008A2A71">
        <w:rPr>
          <w:rFonts w:ascii="Times New Roman" w:hAnsi="Times New Roman" w:cs="Times New Roman"/>
          <w:color w:val="000000" w:themeColor="text1"/>
          <w:sz w:val="28"/>
          <w:szCs w:val="28"/>
          <w:lang w:val="en-US"/>
        </w:rPr>
        <w:t>The generalizations were performed, the results of the interview revealed the following:</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 45.9% of respondents have practical experience in the field of health care </w:t>
      </w:r>
      <w:r w:rsidR="008276CC">
        <w:rPr>
          <w:rFonts w:ascii="Times New Roman" w:hAnsi="Times New Roman" w:cs="Times New Roman"/>
          <w:sz w:val="28"/>
          <w:szCs w:val="28"/>
          <w:lang w:val="en-US"/>
        </w:rPr>
        <w:t>and related fields, including 5</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0% work as physicians, 28</w:t>
      </w:r>
      <w:r w:rsidR="008276CC" w:rsidRPr="008276CC">
        <w:rPr>
          <w:rFonts w:ascii="Times New Roman" w:hAnsi="Times New Roman" w:cs="Times New Roman"/>
          <w:sz w:val="28"/>
          <w:szCs w:val="28"/>
          <w:lang w:val="en-US"/>
        </w:rPr>
        <w:t>,</w:t>
      </w:r>
      <w:r>
        <w:rPr>
          <w:rFonts w:ascii="Times New Roman" w:hAnsi="Times New Roman" w:cs="Times New Roman"/>
          <w:sz w:val="28"/>
          <w:szCs w:val="28"/>
          <w:lang w:val="en-US"/>
        </w:rPr>
        <w:t>6%</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as paramedical personnel and 6</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7% –</w:t>
      </w:r>
      <w:r w:rsidR="0049479E" w:rsidRPr="004B3B7B">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as nursing medical personnel, 4</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0%</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 as pharmacists, 1</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6%</w:t>
      </w:r>
      <w:r w:rsidR="00AF2FB3" w:rsidRPr="00AF2FB3">
        <w:rPr>
          <w:rFonts w:ascii="Times New Roman" w:hAnsi="Times New Roman" w:cs="Times New Roman"/>
          <w:sz w:val="28"/>
          <w:szCs w:val="28"/>
          <w:lang w:val="en-US"/>
        </w:rPr>
        <w:t xml:space="preserve"> </w:t>
      </w:r>
      <w:r w:rsid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 as cosmetologists;</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 after gr</w:t>
      </w:r>
      <w:r w:rsidR="008276CC">
        <w:rPr>
          <w:rFonts w:ascii="Times New Roman" w:hAnsi="Times New Roman" w:cs="Times New Roman"/>
          <w:sz w:val="28"/>
          <w:szCs w:val="28"/>
          <w:lang w:val="en-US"/>
        </w:rPr>
        <w:t>aduation, 20</w:t>
      </w:r>
      <w:r w:rsidR="008276CC" w:rsidRP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do not intend to be engaged in the field of health care, which is due to the following: disappointmen</w:t>
      </w:r>
      <w:r w:rsidR="008276CC">
        <w:rPr>
          <w:rFonts w:ascii="Times New Roman" w:hAnsi="Times New Roman" w:cs="Times New Roman"/>
          <w:sz w:val="28"/>
          <w:szCs w:val="28"/>
          <w:lang w:val="en-US"/>
        </w:rPr>
        <w:t>t in the chosen profession (100</w:t>
      </w:r>
      <w:r w:rsidR="008276CC" w:rsidRP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found thei</w:t>
      </w:r>
      <w:r w:rsidR="008276CC">
        <w:rPr>
          <w:rFonts w:ascii="Times New Roman" w:hAnsi="Times New Roman" w:cs="Times New Roman"/>
          <w:sz w:val="28"/>
          <w:szCs w:val="28"/>
          <w:lang w:val="en-US"/>
        </w:rPr>
        <w:t>r vocation in another field (79</w:t>
      </w:r>
      <w:r w:rsidR="008276CC" w:rsidRP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0%), did not plan to work in this </w:t>
      </w:r>
      <w:r w:rsidR="008276CC">
        <w:rPr>
          <w:rFonts w:ascii="Times New Roman" w:hAnsi="Times New Roman" w:cs="Times New Roman"/>
          <w:sz w:val="28"/>
          <w:szCs w:val="28"/>
          <w:lang w:val="en-US"/>
        </w:rPr>
        <w:t>specialty from the beginning (8</w:t>
      </w:r>
      <w:r w:rsidR="008276CC" w:rsidRP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3%);</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76CC">
        <w:rPr>
          <w:rFonts w:ascii="Times New Roman" w:hAnsi="Times New Roman" w:cs="Times New Roman"/>
          <w:sz w:val="28"/>
          <w:szCs w:val="28"/>
          <w:lang w:val="en-US"/>
        </w:rPr>
        <w:t xml:space="preserve"> 26</w:t>
      </w:r>
      <w:proofErr w:type="gramStart"/>
      <w:r w:rsidR="008276CC" w:rsidRP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9</w:t>
      </w:r>
      <w:proofErr w:type="gramEnd"/>
      <w:r w:rsidR="0049479E" w:rsidRPr="004B3B7B">
        <w:rPr>
          <w:rFonts w:ascii="Times New Roman" w:hAnsi="Times New Roman" w:cs="Times New Roman"/>
          <w:sz w:val="28"/>
          <w:szCs w:val="28"/>
          <w:lang w:val="en-US"/>
        </w:rPr>
        <w:t>% consider the level of wages of physicians to be insufficient and inconsistent with the specifics of their work;</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 </w:t>
      </w:r>
      <w:proofErr w:type="gramStart"/>
      <w:r w:rsidR="0049479E" w:rsidRPr="004B3B7B">
        <w:rPr>
          <w:rFonts w:ascii="Times New Roman" w:hAnsi="Times New Roman" w:cs="Times New Roman"/>
          <w:sz w:val="28"/>
          <w:szCs w:val="28"/>
          <w:lang w:val="en-US"/>
        </w:rPr>
        <w:t>from</w:t>
      </w:r>
      <w:proofErr w:type="gramEnd"/>
      <w:r w:rsidR="0049479E" w:rsidRPr="004B3B7B">
        <w:rPr>
          <w:rFonts w:ascii="Times New Roman" w:hAnsi="Times New Roman" w:cs="Times New Roman"/>
          <w:sz w:val="28"/>
          <w:szCs w:val="28"/>
          <w:lang w:val="en-US"/>
        </w:rPr>
        <w:t xml:space="preserve"> the possible options for specialization, the studen</w:t>
      </w:r>
      <w:r w:rsidR="008276CC">
        <w:rPr>
          <w:rFonts w:ascii="Times New Roman" w:hAnsi="Times New Roman" w:cs="Times New Roman"/>
          <w:sz w:val="28"/>
          <w:szCs w:val="28"/>
          <w:lang w:val="en-US"/>
        </w:rPr>
        <w:t>ts most often chose surgery (22</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7%), family medicine (5</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9%), pediatrics (4</w:t>
      </w:r>
      <w:r w:rsidR="008276CC" w:rsidRPr="008276CC">
        <w:rPr>
          <w:rFonts w:ascii="Times New Roman" w:hAnsi="Times New Roman" w:cs="Times New Roman"/>
          <w:sz w:val="28"/>
          <w:szCs w:val="28"/>
          <w:lang w:val="en-US"/>
        </w:rPr>
        <w:t>,</w:t>
      </w:r>
      <w:r w:rsidR="008276CC">
        <w:rPr>
          <w:rFonts w:ascii="Times New Roman" w:hAnsi="Times New Roman" w:cs="Times New Roman"/>
          <w:sz w:val="28"/>
          <w:szCs w:val="28"/>
          <w:lang w:val="en-US"/>
        </w:rPr>
        <w:t>2%), dentistry (1</w:t>
      </w:r>
      <w:r w:rsidR="008276CC" w:rsidRP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7%);</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76CC">
        <w:rPr>
          <w:rFonts w:ascii="Times New Roman" w:hAnsi="Times New Roman" w:cs="Times New Roman"/>
          <w:sz w:val="28"/>
          <w:szCs w:val="28"/>
          <w:lang w:val="en-US"/>
        </w:rPr>
        <w:t xml:space="preserve"> 21</w:t>
      </w:r>
      <w:r w:rsidR="008276CC" w:rsidRPr="008276CC">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7% of respondents found a real place for passing the internship and/ or further employment according to their exis</w:t>
      </w:r>
      <w:r w:rsidR="008276CC">
        <w:rPr>
          <w:rFonts w:ascii="Times New Roman" w:hAnsi="Times New Roman" w:cs="Times New Roman"/>
          <w:sz w:val="28"/>
          <w:szCs w:val="28"/>
          <w:lang w:val="en-US"/>
        </w:rPr>
        <w:t>ting preferences, including: 13</w:t>
      </w:r>
      <w:r w:rsidR="008276CC" w:rsidRPr="008276CC">
        <w:rPr>
          <w:rFonts w:ascii="Times New Roman" w:hAnsi="Times New Roman" w:cs="Times New Roman"/>
          <w:sz w:val="28"/>
          <w:szCs w:val="28"/>
          <w:lang w:val="en-US"/>
        </w:rPr>
        <w:t>,</w:t>
      </w:r>
      <w:r>
        <w:rPr>
          <w:rFonts w:ascii="Times New Roman" w:hAnsi="Times New Roman" w:cs="Times New Roman"/>
          <w:sz w:val="28"/>
          <w:szCs w:val="28"/>
          <w:lang w:val="en-US"/>
        </w:rPr>
        <w:t>3%</w:t>
      </w:r>
      <w:r w:rsidR="008276CC">
        <w:rPr>
          <w:rFonts w:ascii="Times New Roman" w:hAnsi="Times New Roman" w:cs="Times New Roman"/>
          <w:sz w:val="28"/>
          <w:szCs w:val="28"/>
          <w:lang w:val="en-US"/>
        </w:rPr>
        <w:t>–</w:t>
      </w:r>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2</w:t>
      </w:r>
      <w:r w:rsidRPr="008F789B">
        <w:rPr>
          <w:rFonts w:ascii="Times New Roman" w:hAnsi="Times New Roman" w:cs="Times New Roman"/>
          <w:sz w:val="28"/>
          <w:szCs w:val="28"/>
          <w:lang w:val="en-US"/>
        </w:rPr>
        <w:t>,</w:t>
      </w:r>
      <w:r>
        <w:rPr>
          <w:rFonts w:ascii="Times New Roman" w:hAnsi="Times New Roman" w:cs="Times New Roman"/>
          <w:sz w:val="28"/>
          <w:szCs w:val="28"/>
          <w:lang w:val="en-US"/>
        </w:rPr>
        <w:t>5%</w:t>
      </w:r>
      <w:r w:rsidR="00AF2FB3" w:rsidRPr="00AF2FB3">
        <w:rPr>
          <w:rFonts w:ascii="Times New Roman" w:hAnsi="Times New Roman" w:cs="Times New Roman"/>
          <w:sz w:val="28"/>
          <w:szCs w:val="28"/>
          <w:lang w:val="en-US"/>
        </w:rPr>
        <w:t xml:space="preserve"> </w:t>
      </w:r>
      <w:r>
        <w:rPr>
          <w:rFonts w:ascii="Times New Roman" w:hAnsi="Times New Roman" w:cs="Times New Roman"/>
          <w:sz w:val="28"/>
          <w:szCs w:val="28"/>
          <w:lang w:val="en-US"/>
        </w:rPr>
        <w:t>– in Kiev, 3</w:t>
      </w:r>
      <w:r w:rsidRPr="008F789B">
        <w:rPr>
          <w:rFonts w:ascii="Times New Roman" w:hAnsi="Times New Roman" w:cs="Times New Roman"/>
          <w:sz w:val="28"/>
          <w:szCs w:val="28"/>
          <w:lang w:val="en-US"/>
        </w:rPr>
        <w:t>,</w:t>
      </w:r>
      <w:r>
        <w:rPr>
          <w:rFonts w:ascii="Times New Roman" w:hAnsi="Times New Roman" w:cs="Times New Roman"/>
          <w:sz w:val="28"/>
          <w:szCs w:val="28"/>
          <w:lang w:val="en-US"/>
        </w:rPr>
        <w:t>3%</w:t>
      </w:r>
      <w:r w:rsidR="00AF2FB3" w:rsidRPr="00AF2FB3">
        <w:rPr>
          <w:rFonts w:ascii="Times New Roman" w:hAnsi="Times New Roman" w:cs="Times New Roman"/>
          <w:sz w:val="28"/>
          <w:szCs w:val="28"/>
          <w:lang w:val="en-US"/>
        </w:rPr>
        <w:t xml:space="preserve"> </w:t>
      </w:r>
      <w:r>
        <w:rPr>
          <w:rFonts w:ascii="Times New Roman" w:hAnsi="Times New Roman" w:cs="Times New Roman"/>
          <w:sz w:val="28"/>
          <w:szCs w:val="28"/>
          <w:lang w:val="en-US"/>
        </w:rPr>
        <w:t>– in another regional center, 2</w:t>
      </w:r>
      <w:r w:rsidRPr="008F789B">
        <w:rPr>
          <w:rFonts w:ascii="Times New Roman" w:hAnsi="Times New Roman" w:cs="Times New Roman"/>
          <w:sz w:val="28"/>
          <w:szCs w:val="28"/>
          <w:lang w:val="en-US"/>
        </w:rPr>
        <w:t>,</w:t>
      </w:r>
      <w:r>
        <w:rPr>
          <w:rFonts w:ascii="Times New Roman" w:hAnsi="Times New Roman" w:cs="Times New Roman"/>
          <w:sz w:val="28"/>
          <w:szCs w:val="28"/>
          <w:lang w:val="en-US"/>
        </w:rPr>
        <w:t>5%</w:t>
      </w:r>
      <w:r w:rsidR="00AF2FB3" w:rsidRPr="00AF2FB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F789B">
        <w:rPr>
          <w:rFonts w:ascii="Times New Roman" w:hAnsi="Times New Roman" w:cs="Times New Roman"/>
          <w:sz w:val="28"/>
          <w:szCs w:val="28"/>
          <w:lang w:val="en-US"/>
        </w:rPr>
        <w:t xml:space="preserve"> </w:t>
      </w:r>
      <w:r w:rsidR="0049479E" w:rsidRPr="004B3B7B">
        <w:rPr>
          <w:rFonts w:ascii="Times New Roman" w:hAnsi="Times New Roman" w:cs="Times New Roman"/>
          <w:sz w:val="28"/>
          <w:szCs w:val="28"/>
          <w:lang w:val="en-US"/>
        </w:rPr>
        <w:t>in some district center;</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 </w:t>
      </w:r>
      <w:proofErr w:type="gramStart"/>
      <w:r w:rsidR="0049479E" w:rsidRPr="004B3B7B">
        <w:rPr>
          <w:rFonts w:ascii="Times New Roman" w:hAnsi="Times New Roman" w:cs="Times New Roman"/>
          <w:sz w:val="28"/>
          <w:szCs w:val="28"/>
          <w:lang w:val="en-US"/>
        </w:rPr>
        <w:t>the</w:t>
      </w:r>
      <w:proofErr w:type="gramEnd"/>
      <w:r w:rsidR="0049479E" w:rsidRPr="004B3B7B">
        <w:rPr>
          <w:rFonts w:ascii="Times New Roman" w:hAnsi="Times New Roman" w:cs="Times New Roman"/>
          <w:sz w:val="28"/>
          <w:szCs w:val="28"/>
          <w:lang w:val="en-US"/>
        </w:rPr>
        <w:t xml:space="preserve"> most desirable for employ</w:t>
      </w:r>
      <w:r>
        <w:rPr>
          <w:rFonts w:ascii="Times New Roman" w:hAnsi="Times New Roman" w:cs="Times New Roman"/>
          <w:sz w:val="28"/>
          <w:szCs w:val="28"/>
          <w:lang w:val="en-US"/>
        </w:rPr>
        <w:t>ment are: foreign countries (23</w:t>
      </w:r>
      <w:r w:rsidRPr="008F789B">
        <w:rPr>
          <w:rFonts w:ascii="Times New Roman" w:hAnsi="Times New Roman" w:cs="Times New Roman"/>
          <w:sz w:val="28"/>
          <w:szCs w:val="28"/>
          <w:lang w:val="en-US"/>
        </w:rPr>
        <w:t>,</w:t>
      </w:r>
      <w:r>
        <w:rPr>
          <w:rFonts w:ascii="Times New Roman" w:hAnsi="Times New Roman" w:cs="Times New Roman"/>
          <w:sz w:val="28"/>
          <w:szCs w:val="28"/>
          <w:lang w:val="en-US"/>
        </w:rPr>
        <w:t>3%), Kyiv (4</w:t>
      </w:r>
      <w:r w:rsidRPr="008F789B">
        <w:rPr>
          <w:rFonts w:ascii="Times New Roman" w:hAnsi="Times New Roman" w:cs="Times New Roman"/>
          <w:sz w:val="28"/>
          <w:szCs w:val="28"/>
          <w:lang w:val="en-US"/>
        </w:rPr>
        <w:t>,</w:t>
      </w:r>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(57</w:t>
      </w:r>
      <w:r w:rsidRPr="008F789B">
        <w:rPr>
          <w:rFonts w:ascii="Times New Roman" w:hAnsi="Times New Roman" w:cs="Times New Roman"/>
          <w:sz w:val="28"/>
          <w:szCs w:val="28"/>
          <w:lang w:val="en-US"/>
        </w:rPr>
        <w:t>,</w:t>
      </w:r>
      <w:r>
        <w:rPr>
          <w:rFonts w:ascii="Times New Roman" w:hAnsi="Times New Roman" w:cs="Times New Roman"/>
          <w:sz w:val="28"/>
          <w:szCs w:val="28"/>
          <w:lang w:val="en-US"/>
        </w:rPr>
        <w:t>5%), regional centers (10</w:t>
      </w:r>
      <w:r w:rsidRPr="008F789B">
        <w:rPr>
          <w:rFonts w:ascii="Times New Roman" w:hAnsi="Times New Roman" w:cs="Times New Roman"/>
          <w:sz w:val="28"/>
          <w:szCs w:val="28"/>
          <w:lang w:val="en-US"/>
        </w:rPr>
        <w:t>,</w:t>
      </w:r>
      <w:r>
        <w:rPr>
          <w:rFonts w:ascii="Times New Roman" w:hAnsi="Times New Roman" w:cs="Times New Roman"/>
          <w:sz w:val="28"/>
          <w:szCs w:val="28"/>
          <w:lang w:val="en-US"/>
        </w:rPr>
        <w:t>8%) and district centers (4</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1%); at the same time, there was no one who really wanted to work in the village/ settlement;</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81</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6% do not connect their future</w:t>
      </w:r>
      <w:r>
        <w:rPr>
          <w:rFonts w:ascii="Times New Roman" w:hAnsi="Times New Roman" w:cs="Times New Roman"/>
          <w:sz w:val="28"/>
          <w:szCs w:val="28"/>
          <w:lang w:val="en-US"/>
        </w:rPr>
        <w:t xml:space="preserve"> with rural medicine at all, 14</w:t>
      </w:r>
      <w:r w:rsidRPr="008F789B">
        <w:rPr>
          <w:rFonts w:ascii="Times New Roman" w:hAnsi="Times New Roman" w:cs="Times New Roman"/>
          <w:sz w:val="28"/>
          <w:szCs w:val="28"/>
          <w:lang w:val="en-US"/>
        </w:rPr>
        <w:t>,</w:t>
      </w:r>
      <w:r>
        <w:rPr>
          <w:rFonts w:ascii="Times New Roman" w:hAnsi="Times New Roman" w:cs="Times New Roman"/>
          <w:sz w:val="28"/>
          <w:szCs w:val="28"/>
          <w:lang w:val="en-US"/>
        </w:rPr>
        <w:t>2% –</w:t>
      </w:r>
      <w:r w:rsidR="0049479E" w:rsidRPr="004B3B7B">
        <w:rPr>
          <w:rFonts w:ascii="Times New Roman" w:hAnsi="Times New Roman" w:cs="Times New Roman"/>
          <w:sz w:val="28"/>
          <w:szCs w:val="28"/>
          <w:lang w:val="en-US"/>
        </w:rPr>
        <w:t xml:space="preserve"> c</w:t>
      </w:r>
      <w:r>
        <w:rPr>
          <w:rFonts w:ascii="Times New Roman" w:hAnsi="Times New Roman" w:cs="Times New Roman"/>
          <w:sz w:val="28"/>
          <w:szCs w:val="28"/>
          <w:lang w:val="en-US"/>
        </w:rPr>
        <w:t>onsider this option possible, 4</w:t>
      </w:r>
      <w:r w:rsidRPr="008F789B">
        <w:rPr>
          <w:rFonts w:ascii="Times New Roman" w:hAnsi="Times New Roman" w:cs="Times New Roman"/>
          <w:sz w:val="28"/>
          <w:szCs w:val="28"/>
          <w:lang w:val="en-US"/>
        </w:rPr>
        <w:t>,</w:t>
      </w:r>
      <w:r>
        <w:rPr>
          <w:rFonts w:ascii="Times New Roman" w:hAnsi="Times New Roman" w:cs="Times New Roman"/>
          <w:sz w:val="28"/>
          <w:szCs w:val="28"/>
          <w:lang w:val="en-US"/>
        </w:rPr>
        <w:t>2% –</w:t>
      </w:r>
      <w:r w:rsidRPr="008F789B">
        <w:rPr>
          <w:rFonts w:ascii="Times New Roman" w:hAnsi="Times New Roman" w:cs="Times New Roman"/>
          <w:sz w:val="28"/>
          <w:szCs w:val="28"/>
          <w:lang w:val="en-US"/>
        </w:rPr>
        <w:t xml:space="preserve"> </w:t>
      </w:r>
      <w:r w:rsidR="0049479E" w:rsidRPr="004B3B7B">
        <w:rPr>
          <w:rFonts w:ascii="Times New Roman" w:hAnsi="Times New Roman" w:cs="Times New Roman"/>
          <w:sz w:val="28"/>
          <w:szCs w:val="28"/>
          <w:lang w:val="en-US"/>
        </w:rPr>
        <w:t>quite possible;</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 the reasons for giving up a career in rural medicine are: low level of materiel and technical</w:t>
      </w:r>
      <w:r>
        <w:rPr>
          <w:rFonts w:ascii="Times New Roman" w:hAnsi="Times New Roman" w:cs="Times New Roman"/>
          <w:sz w:val="28"/>
          <w:szCs w:val="28"/>
          <w:lang w:val="en-US"/>
        </w:rPr>
        <w:t xml:space="preserve"> support of rural hospitals (73</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lack of prospects for self-</w:t>
      </w:r>
      <w:r>
        <w:rPr>
          <w:rFonts w:ascii="Times New Roman" w:hAnsi="Times New Roman" w:cs="Times New Roman"/>
          <w:sz w:val="28"/>
          <w:szCs w:val="28"/>
          <w:lang w:val="en-US"/>
        </w:rPr>
        <w:t>development (65</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large distance fro</w:t>
      </w:r>
      <w:r>
        <w:rPr>
          <w:rFonts w:ascii="Times New Roman" w:hAnsi="Times New Roman" w:cs="Times New Roman"/>
          <w:sz w:val="28"/>
          <w:szCs w:val="28"/>
          <w:lang w:val="en-US"/>
        </w:rPr>
        <w:t>m the benefits of city life (64</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0%); wages lower than those of </w:t>
      </w:r>
      <w:r w:rsidR="0049479E" w:rsidRPr="004B3B7B">
        <w:rPr>
          <w:rFonts w:ascii="Times New Roman" w:hAnsi="Times New Roman" w:cs="Times New Roman"/>
          <w:sz w:val="28"/>
          <w:szCs w:val="28"/>
          <w:lang w:val="en-US"/>
        </w:rPr>
        <w:lastRenderedPageBreak/>
        <w:t>p</w:t>
      </w:r>
      <w:r>
        <w:rPr>
          <w:rFonts w:ascii="Times New Roman" w:hAnsi="Times New Roman" w:cs="Times New Roman"/>
          <w:sz w:val="28"/>
          <w:szCs w:val="28"/>
          <w:lang w:val="en-US"/>
        </w:rPr>
        <w:t>hysicians in city hospitals (61</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s</w:t>
      </w:r>
      <w:r>
        <w:rPr>
          <w:rFonts w:ascii="Times New Roman" w:hAnsi="Times New Roman" w:cs="Times New Roman"/>
          <w:sz w:val="28"/>
          <w:szCs w:val="28"/>
          <w:lang w:val="en-US"/>
        </w:rPr>
        <w:t>pecifics of rural lifestyle (49</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lack of possibility to treat complex clinical cases and inability to use</w:t>
      </w:r>
      <w:r>
        <w:rPr>
          <w:rFonts w:ascii="Times New Roman" w:hAnsi="Times New Roman" w:cs="Times New Roman"/>
          <w:sz w:val="28"/>
          <w:szCs w:val="28"/>
          <w:lang w:val="en-US"/>
        </w:rPr>
        <w:t xml:space="preserve"> modern treatment protocols (36</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low level of financi</w:t>
      </w:r>
      <w:r>
        <w:rPr>
          <w:rFonts w:ascii="Times New Roman" w:hAnsi="Times New Roman" w:cs="Times New Roman"/>
          <w:sz w:val="28"/>
          <w:szCs w:val="28"/>
          <w:lang w:val="en-US"/>
        </w:rPr>
        <w:t>al capabilities of patients (35</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lack of housing in rural areas and i</w:t>
      </w:r>
      <w:r>
        <w:rPr>
          <w:rFonts w:ascii="Times New Roman" w:hAnsi="Times New Roman" w:cs="Times New Roman"/>
          <w:sz w:val="28"/>
          <w:szCs w:val="28"/>
          <w:lang w:val="en-US"/>
        </w:rPr>
        <w:t>ts availability in the city (32</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reluctance of the fa</w:t>
      </w:r>
      <w:r>
        <w:rPr>
          <w:rFonts w:ascii="Times New Roman" w:hAnsi="Times New Roman" w:cs="Times New Roman"/>
          <w:sz w:val="28"/>
          <w:szCs w:val="28"/>
          <w:lang w:val="en-US"/>
        </w:rPr>
        <w:t>mily to move to rural areas (13</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p>
    <w:p w:rsidR="0049479E" w:rsidRPr="004B3B7B" w:rsidRDefault="008F789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 the motives for the choice of future career in rural medicine by graduates from higher educational institutions of medical profile are: absence/ shortage of places for passing internships/ employment </w:t>
      </w:r>
      <w:r>
        <w:rPr>
          <w:rFonts w:ascii="Times New Roman" w:hAnsi="Times New Roman" w:cs="Times New Roman"/>
          <w:sz w:val="28"/>
          <w:szCs w:val="28"/>
          <w:lang w:val="en-US"/>
        </w:rPr>
        <w:t>in urban clinics/ hospitals (30</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calm, measured rhythm of life, the opportunity t</w:t>
      </w:r>
      <w:r>
        <w:rPr>
          <w:rFonts w:ascii="Times New Roman" w:hAnsi="Times New Roman" w:cs="Times New Roman"/>
          <w:sz w:val="28"/>
          <w:szCs w:val="28"/>
          <w:lang w:val="en-US"/>
        </w:rPr>
        <w:t>o gain practical experience (16</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low competition and guaranteed employment after th</w:t>
      </w:r>
      <w:r>
        <w:rPr>
          <w:rFonts w:ascii="Times New Roman" w:hAnsi="Times New Roman" w:cs="Times New Roman"/>
          <w:sz w:val="28"/>
          <w:szCs w:val="28"/>
          <w:lang w:val="en-US"/>
        </w:rPr>
        <w:t>e internship as a physician (12</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bet</w:t>
      </w:r>
      <w:r>
        <w:rPr>
          <w:rFonts w:ascii="Times New Roman" w:hAnsi="Times New Roman" w:cs="Times New Roman"/>
          <w:sz w:val="28"/>
          <w:szCs w:val="28"/>
          <w:lang w:val="en-US"/>
        </w:rPr>
        <w:t>ter environmental situation (11</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lower (than in the city) cost of liv</w:t>
      </w:r>
      <w:r>
        <w:rPr>
          <w:rFonts w:ascii="Times New Roman" w:hAnsi="Times New Roman" w:cs="Times New Roman"/>
          <w:sz w:val="28"/>
          <w:szCs w:val="28"/>
          <w:lang w:val="en-US"/>
        </w:rPr>
        <w:t>ing and lower housing prices (9</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easier finding a tutor who will really h</w:t>
      </w:r>
      <w:r>
        <w:rPr>
          <w:rFonts w:ascii="Times New Roman" w:hAnsi="Times New Roman" w:cs="Times New Roman"/>
          <w:sz w:val="28"/>
          <w:szCs w:val="28"/>
          <w:lang w:val="en-US"/>
        </w:rPr>
        <w:t>elp to become a professional (8</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 opportunity to form</w:t>
      </w:r>
      <w:r>
        <w:rPr>
          <w:rFonts w:ascii="Times New Roman" w:hAnsi="Times New Roman" w:cs="Times New Roman"/>
          <w:sz w:val="28"/>
          <w:szCs w:val="28"/>
          <w:lang w:val="en-US"/>
        </w:rPr>
        <w:t xml:space="preserve"> a significant customer base (7</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r>
        <w:rPr>
          <w:rFonts w:ascii="Times New Roman" w:hAnsi="Times New Roman" w:cs="Times New Roman"/>
          <w:sz w:val="28"/>
          <w:szCs w:val="28"/>
          <w:lang w:val="en-US"/>
        </w:rPr>
        <w:t>); career growth opportunity (3</w:t>
      </w:r>
      <w:r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p>
    <w:p w:rsidR="0049479E" w:rsidRPr="004B3B7B" w:rsidRDefault="004B3B7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w:t>
      </w:r>
      <w:r w:rsidR="0049479E" w:rsidRPr="004B3B7B">
        <w:rPr>
          <w:rFonts w:ascii="Times New Roman" w:hAnsi="Times New Roman" w:cs="Times New Roman"/>
          <w:sz w:val="28"/>
          <w:szCs w:val="28"/>
          <w:lang w:val="en-US"/>
        </w:rPr>
        <w:t>the incentives for moving to rural areas of graduates from higher educational institutions of medical profile are: wages at the lev</w:t>
      </w:r>
      <w:r w:rsidR="008F789B">
        <w:rPr>
          <w:rFonts w:ascii="Times New Roman" w:hAnsi="Times New Roman" w:cs="Times New Roman"/>
          <w:sz w:val="28"/>
          <w:szCs w:val="28"/>
          <w:lang w:val="en-US"/>
        </w:rPr>
        <w:t>el of urban private clinics (57</w:t>
      </w:r>
      <w:r w:rsidR="008F789B"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r>
        <w:rPr>
          <w:rFonts w:ascii="Times New Roman" w:hAnsi="Times New Roman" w:cs="Times New Roman"/>
          <w:sz w:val="28"/>
          <w:szCs w:val="28"/>
          <w:lang w:val="uk-UA"/>
        </w:rPr>
        <w:t>%</w:t>
      </w:r>
      <w:r w:rsidR="0049479E" w:rsidRPr="004B3B7B">
        <w:rPr>
          <w:rFonts w:ascii="Times New Roman" w:hAnsi="Times New Roman" w:cs="Times New Roman"/>
          <w:sz w:val="28"/>
          <w:szCs w:val="28"/>
          <w:lang w:val="en-US"/>
        </w:rPr>
        <w:t>); material and technical support of the hospitals according to moder</w:t>
      </w:r>
      <w:r w:rsidR="008F789B">
        <w:rPr>
          <w:rFonts w:ascii="Times New Roman" w:hAnsi="Times New Roman" w:cs="Times New Roman"/>
          <w:sz w:val="28"/>
          <w:szCs w:val="28"/>
          <w:lang w:val="en-US"/>
        </w:rPr>
        <w:t>n standards of medical care (52</w:t>
      </w:r>
      <w:r w:rsidR="008F789B"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r>
        <w:rPr>
          <w:rFonts w:ascii="Times New Roman" w:hAnsi="Times New Roman" w:cs="Times New Roman"/>
          <w:sz w:val="28"/>
          <w:szCs w:val="28"/>
          <w:lang w:val="uk-UA"/>
        </w:rPr>
        <w:t> </w:t>
      </w:r>
      <w:r w:rsidR="0049479E" w:rsidRPr="004B3B7B">
        <w:rPr>
          <w:rFonts w:ascii="Times New Roman" w:hAnsi="Times New Roman" w:cs="Times New Roman"/>
          <w:sz w:val="28"/>
          <w:szCs w:val="28"/>
          <w:lang w:val="en-US"/>
        </w:rPr>
        <w:t>%); fr</w:t>
      </w:r>
      <w:r w:rsidR="008F789B">
        <w:rPr>
          <w:rFonts w:ascii="Times New Roman" w:hAnsi="Times New Roman" w:cs="Times New Roman"/>
          <w:sz w:val="28"/>
          <w:szCs w:val="28"/>
          <w:lang w:val="en-US"/>
        </w:rPr>
        <w:t>ee dwelling and service car (41</w:t>
      </w:r>
      <w:r w:rsidR="008F789B"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r>
        <w:rPr>
          <w:rFonts w:ascii="Times New Roman" w:hAnsi="Times New Roman" w:cs="Times New Roman"/>
          <w:sz w:val="28"/>
          <w:szCs w:val="28"/>
          <w:lang w:val="uk-UA"/>
        </w:rPr>
        <w:t> </w:t>
      </w:r>
      <w:r w:rsidR="0049479E" w:rsidRPr="004B3B7B">
        <w:rPr>
          <w:rFonts w:ascii="Times New Roman" w:hAnsi="Times New Roman" w:cs="Times New Roman"/>
          <w:sz w:val="28"/>
          <w:szCs w:val="28"/>
          <w:lang w:val="en-US"/>
        </w:rPr>
        <w:t>%); opportunity to live with family in the city</w:t>
      </w:r>
      <w:r w:rsidR="008F789B">
        <w:rPr>
          <w:rFonts w:ascii="Times New Roman" w:hAnsi="Times New Roman" w:cs="Times New Roman"/>
          <w:sz w:val="28"/>
          <w:szCs w:val="28"/>
          <w:lang w:val="en-US"/>
        </w:rPr>
        <w:t xml:space="preserve"> and to work in rural areas (26</w:t>
      </w:r>
      <w:r w:rsidR="008F789B"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 xml:space="preserve">0%); adequate base for improvement of qualification and lack of </w:t>
      </w:r>
      <w:r w:rsidR="008F789B" w:rsidRPr="008F789B">
        <w:rPr>
          <w:rFonts w:ascii="Times New Roman" w:hAnsi="Times New Roman" w:cs="Times New Roman"/>
          <w:sz w:val="28"/>
          <w:szCs w:val="28"/>
          <w:lang w:val="en-US"/>
        </w:rPr>
        <w:t xml:space="preserve"> </w:t>
      </w:r>
      <w:r w:rsidR="0049479E" w:rsidRPr="004B3B7B">
        <w:rPr>
          <w:rFonts w:ascii="Times New Roman" w:hAnsi="Times New Roman" w:cs="Times New Roman"/>
          <w:sz w:val="28"/>
          <w:szCs w:val="28"/>
          <w:lang w:val="en-US"/>
        </w:rPr>
        <w:t>jobs in the city (1</w:t>
      </w:r>
      <w:r w:rsidR="008F789B"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p>
    <w:p w:rsidR="0049479E" w:rsidRPr="004B3B7B" w:rsidRDefault="004B3B7B" w:rsidP="00A1698C">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w:t>
      </w:r>
      <w:r w:rsidR="008F789B">
        <w:rPr>
          <w:rFonts w:ascii="Times New Roman" w:hAnsi="Times New Roman" w:cs="Times New Roman"/>
          <w:sz w:val="28"/>
          <w:szCs w:val="28"/>
          <w:lang w:val="en-US"/>
        </w:rPr>
        <w:t>41</w:t>
      </w:r>
      <w:r w:rsidR="008F789B" w:rsidRPr="008F789B">
        <w:rPr>
          <w:rFonts w:ascii="Times New Roman" w:hAnsi="Times New Roman" w:cs="Times New Roman"/>
          <w:sz w:val="28"/>
          <w:szCs w:val="28"/>
          <w:lang w:val="en-US"/>
        </w:rPr>
        <w:t>,</w:t>
      </w:r>
      <w:r w:rsidR="0049479E" w:rsidRPr="004B3B7B">
        <w:rPr>
          <w:rFonts w:ascii="Times New Roman" w:hAnsi="Times New Roman" w:cs="Times New Roman"/>
          <w:sz w:val="28"/>
          <w:szCs w:val="28"/>
          <w:lang w:val="en-US"/>
        </w:rPr>
        <w:t>0</w:t>
      </w:r>
      <w:r>
        <w:rPr>
          <w:rFonts w:ascii="Times New Roman" w:hAnsi="Times New Roman" w:cs="Times New Roman"/>
          <w:sz w:val="28"/>
          <w:szCs w:val="28"/>
          <w:lang w:val="uk-UA"/>
        </w:rPr>
        <w:t> </w:t>
      </w:r>
      <w:r w:rsidR="0049479E" w:rsidRPr="004B3B7B">
        <w:rPr>
          <w:rFonts w:ascii="Times New Roman" w:hAnsi="Times New Roman" w:cs="Times New Roman"/>
          <w:sz w:val="28"/>
          <w:szCs w:val="28"/>
          <w:lang w:val="en-US"/>
        </w:rPr>
        <w:t>% will agree to move to rural areas under no circumstances.</w:t>
      </w:r>
    </w:p>
    <w:p w:rsidR="00D570A9" w:rsidRPr="00AF2FB3" w:rsidRDefault="0049479E" w:rsidP="00AF2FB3">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4B3B7B">
        <w:rPr>
          <w:rFonts w:ascii="Times New Roman" w:hAnsi="Times New Roman" w:cs="Times New Roman"/>
          <w:b/>
          <w:bCs/>
          <w:sz w:val="28"/>
          <w:szCs w:val="28"/>
          <w:lang w:val="en-US"/>
        </w:rPr>
        <w:t>Conclusions.</w:t>
      </w:r>
      <w:r w:rsidRPr="004B3B7B">
        <w:rPr>
          <w:rFonts w:ascii="Times New Roman" w:hAnsi="Times New Roman" w:cs="Times New Roman"/>
          <w:sz w:val="28"/>
          <w:szCs w:val="28"/>
          <w:lang w:val="en-US"/>
        </w:rPr>
        <w:t xml:space="preserve"> None of the graduates from higher educational institutions of medical profile dreams of a further c</w:t>
      </w:r>
      <w:r w:rsidR="008F789B">
        <w:rPr>
          <w:rFonts w:ascii="Times New Roman" w:hAnsi="Times New Roman" w:cs="Times New Roman"/>
          <w:sz w:val="28"/>
          <w:szCs w:val="28"/>
          <w:lang w:val="en-US"/>
        </w:rPr>
        <w:t>areer in rural medicine, but 14</w:t>
      </w:r>
      <w:proofErr w:type="gramStart"/>
      <w:r w:rsidR="008F789B" w:rsidRPr="008F789B">
        <w:rPr>
          <w:rFonts w:ascii="Times New Roman" w:hAnsi="Times New Roman" w:cs="Times New Roman"/>
          <w:sz w:val="28"/>
          <w:szCs w:val="28"/>
          <w:lang w:val="en-US"/>
        </w:rPr>
        <w:t>,</w:t>
      </w:r>
      <w:r w:rsidRPr="004B3B7B">
        <w:rPr>
          <w:rFonts w:ascii="Times New Roman" w:hAnsi="Times New Roman" w:cs="Times New Roman"/>
          <w:sz w:val="28"/>
          <w:szCs w:val="28"/>
          <w:lang w:val="en-US"/>
        </w:rPr>
        <w:t>2</w:t>
      </w:r>
      <w:proofErr w:type="gramEnd"/>
      <w:r w:rsidRPr="004B3B7B">
        <w:rPr>
          <w:rFonts w:ascii="Times New Roman" w:hAnsi="Times New Roman" w:cs="Times New Roman"/>
          <w:sz w:val="28"/>
          <w:szCs w:val="28"/>
          <w:lang w:val="en-US"/>
        </w:rPr>
        <w:t>% still consi</w:t>
      </w:r>
      <w:r w:rsidR="008F789B">
        <w:rPr>
          <w:rFonts w:ascii="Times New Roman" w:hAnsi="Times New Roman" w:cs="Times New Roman"/>
          <w:sz w:val="28"/>
          <w:szCs w:val="28"/>
          <w:lang w:val="en-US"/>
        </w:rPr>
        <w:t>der this option possible, and 4</w:t>
      </w:r>
      <w:r w:rsidR="008F789B" w:rsidRPr="008F789B">
        <w:rPr>
          <w:rFonts w:ascii="Times New Roman" w:hAnsi="Times New Roman" w:cs="Times New Roman"/>
          <w:sz w:val="28"/>
          <w:szCs w:val="28"/>
          <w:lang w:val="en-US"/>
        </w:rPr>
        <w:t>,</w:t>
      </w:r>
      <w:r w:rsidR="008F789B">
        <w:rPr>
          <w:rFonts w:ascii="Times New Roman" w:hAnsi="Times New Roman" w:cs="Times New Roman"/>
          <w:sz w:val="28"/>
          <w:szCs w:val="28"/>
          <w:lang w:val="en-US"/>
        </w:rPr>
        <w:t>2% –</w:t>
      </w:r>
      <w:r w:rsidRPr="004B3B7B">
        <w:rPr>
          <w:rFonts w:ascii="Times New Roman" w:hAnsi="Times New Roman" w:cs="Times New Roman"/>
          <w:sz w:val="28"/>
          <w:szCs w:val="28"/>
          <w:lang w:val="en-US"/>
        </w:rPr>
        <w:t xml:space="preserve"> quite real. This further complicatesthe staffing of health care establishments in rural areas by competent personnel and access to quality health services for the rural population. </w:t>
      </w:r>
      <w:r w:rsidRPr="008A2A71">
        <w:rPr>
          <w:rFonts w:ascii="Times New Roman" w:hAnsi="Times New Roman" w:cs="Times New Roman"/>
          <w:color w:val="000000" w:themeColor="text1"/>
          <w:sz w:val="28"/>
          <w:szCs w:val="28"/>
          <w:lang w:val="en-US"/>
        </w:rPr>
        <w:t>Further scientific</w:t>
      </w:r>
      <w:r w:rsidR="008A2A71">
        <w:rPr>
          <w:rFonts w:ascii="Times New Roman" w:hAnsi="Times New Roman" w:cs="Times New Roman"/>
          <w:color w:val="000000" w:themeColor="text1"/>
          <w:sz w:val="28"/>
          <w:szCs w:val="28"/>
          <w:lang w:val="en-US"/>
        </w:rPr>
        <w:t xml:space="preserve"> </w:t>
      </w:r>
      <w:r w:rsidRPr="008A2A71">
        <w:rPr>
          <w:rFonts w:ascii="Times New Roman" w:hAnsi="Times New Roman" w:cs="Times New Roman"/>
          <w:color w:val="000000" w:themeColor="text1"/>
          <w:sz w:val="28"/>
          <w:szCs w:val="28"/>
          <w:lang w:val="en-US"/>
        </w:rPr>
        <w:t>research shall</w:t>
      </w:r>
      <w:r w:rsidRPr="004B3B7B">
        <w:rPr>
          <w:rFonts w:ascii="Times New Roman" w:hAnsi="Times New Roman" w:cs="Times New Roman"/>
          <w:sz w:val="28"/>
          <w:szCs w:val="28"/>
          <w:lang w:val="en-US"/>
        </w:rPr>
        <w:t xml:space="preserve"> be devoted to the development of practical recommendations aimed at improving the quality of training of future physicians and that of</w:t>
      </w:r>
      <w:r w:rsidR="008F789B" w:rsidRPr="008F789B">
        <w:rPr>
          <w:rFonts w:ascii="Times New Roman" w:hAnsi="Times New Roman" w:cs="Times New Roman"/>
          <w:sz w:val="28"/>
          <w:szCs w:val="28"/>
          <w:lang w:val="en-US"/>
        </w:rPr>
        <w:t xml:space="preserve"> </w:t>
      </w:r>
      <w:r w:rsidRPr="004B3B7B">
        <w:rPr>
          <w:rFonts w:ascii="Times New Roman" w:hAnsi="Times New Roman" w:cs="Times New Roman"/>
          <w:sz w:val="28"/>
          <w:szCs w:val="28"/>
          <w:lang w:val="en-US"/>
        </w:rPr>
        <w:t>forming their professional careers.</w:t>
      </w:r>
    </w:p>
    <w:sectPr w:rsidR="00D570A9" w:rsidRPr="00AF2FB3" w:rsidSect="0049479E">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9E"/>
    <w:rsid w:val="003613BC"/>
    <w:rsid w:val="003D1A32"/>
    <w:rsid w:val="0049479E"/>
    <w:rsid w:val="004B3B7B"/>
    <w:rsid w:val="008276CC"/>
    <w:rsid w:val="008A2A71"/>
    <w:rsid w:val="008F789B"/>
    <w:rsid w:val="00A1698C"/>
    <w:rsid w:val="00AF2FB3"/>
    <w:rsid w:val="00B67A79"/>
    <w:rsid w:val="00D570A9"/>
    <w:rsid w:val="00FF4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E7E08-735F-4F03-9842-A57C6088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BC"/>
  </w:style>
  <w:style w:type="paragraph" w:styleId="2">
    <w:name w:val="heading 2"/>
    <w:basedOn w:val="a"/>
    <w:link w:val="20"/>
    <w:uiPriority w:val="9"/>
    <w:qFormat/>
    <w:rsid w:val="0049479E"/>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479E"/>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4656">
      <w:bodyDiv w:val="1"/>
      <w:marLeft w:val="0"/>
      <w:marRight w:val="0"/>
      <w:marTop w:val="0"/>
      <w:marBottom w:val="0"/>
      <w:divBdr>
        <w:top w:val="none" w:sz="0" w:space="0" w:color="auto"/>
        <w:left w:val="none" w:sz="0" w:space="0" w:color="auto"/>
        <w:bottom w:val="none" w:sz="0" w:space="0" w:color="auto"/>
        <w:right w:val="none" w:sz="0" w:space="0" w:color="auto"/>
      </w:divBdr>
    </w:div>
    <w:div w:id="1973319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qwerty</cp:lastModifiedBy>
  <cp:revision>2</cp:revision>
  <dcterms:created xsi:type="dcterms:W3CDTF">2020-10-07T12:06:00Z</dcterms:created>
  <dcterms:modified xsi:type="dcterms:W3CDTF">2020-10-07T12:06:00Z</dcterms:modified>
</cp:coreProperties>
</file>