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E" w:rsidRPr="00155F5F" w:rsidRDefault="00155F5F" w:rsidP="008B15EE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155F5F">
        <w:rPr>
          <w:rFonts w:ascii="Times New Roman" w:hAnsi="Times New Roman"/>
          <w:i/>
          <w:sz w:val="24"/>
          <w:szCs w:val="24"/>
          <w:lang w:val="uk-UA"/>
        </w:rPr>
        <w:t>4.3 Патологічна фізіологія</w:t>
      </w:r>
    </w:p>
    <w:p w:rsidR="008B15EE" w:rsidRDefault="008B15EE" w:rsidP="008B15EE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Ніколаєва О.В.</w:t>
      </w:r>
    </w:p>
    <w:p w:rsidR="008B15EE" w:rsidRDefault="008B15EE" w:rsidP="008B15EE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 медичних наук, професор</w:t>
      </w:r>
    </w:p>
    <w:p w:rsidR="008B15EE" w:rsidRDefault="008B15EE" w:rsidP="008B15EE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кафедри патологічної фізіології ім. 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8B15EE" w:rsidRPr="00CF3565" w:rsidRDefault="008B15EE" w:rsidP="008B15EE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F3565"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8B15EE" w:rsidRDefault="008B15EE" w:rsidP="008B15EE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F3565">
        <w:rPr>
          <w:rFonts w:ascii="Times New Roman" w:hAnsi="Times New Roman"/>
          <w:i/>
          <w:sz w:val="24"/>
          <w:szCs w:val="24"/>
          <w:lang w:val="uk-UA"/>
        </w:rPr>
        <w:t xml:space="preserve">м. Харків, </w:t>
      </w:r>
      <w:r>
        <w:rPr>
          <w:rFonts w:ascii="Times New Roman" w:hAnsi="Times New Roman"/>
          <w:i/>
          <w:sz w:val="24"/>
          <w:szCs w:val="24"/>
          <w:lang w:val="uk-UA"/>
        </w:rPr>
        <w:t>Україна</w:t>
      </w:r>
    </w:p>
    <w:p w:rsidR="008B15EE" w:rsidRPr="00CF3565" w:rsidRDefault="008B15EE" w:rsidP="008B15EE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3565">
        <w:rPr>
          <w:rFonts w:ascii="Times New Roman" w:hAnsi="Times New Roman"/>
          <w:b/>
          <w:i/>
          <w:sz w:val="24"/>
          <w:szCs w:val="24"/>
          <w:lang w:val="uk-UA"/>
        </w:rPr>
        <w:t>Кузнецова М.О.</w:t>
      </w:r>
    </w:p>
    <w:p w:rsidR="008B15EE" w:rsidRPr="00CF3565" w:rsidRDefault="008B15EE" w:rsidP="008B15E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F3565">
        <w:rPr>
          <w:rFonts w:ascii="Times New Roman" w:hAnsi="Times New Roman"/>
          <w:sz w:val="24"/>
          <w:szCs w:val="24"/>
          <w:lang w:val="uk-UA"/>
        </w:rPr>
        <w:t xml:space="preserve">асистент кафедри патологічної фізіології ім. Д.О. </w:t>
      </w:r>
      <w:proofErr w:type="spellStart"/>
      <w:r w:rsidRPr="00CF3565"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8B15EE" w:rsidRPr="00CF3565" w:rsidRDefault="008B15EE" w:rsidP="008B15EE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F3565">
        <w:rPr>
          <w:sz w:val="24"/>
          <w:szCs w:val="24"/>
          <w:lang w:val="uk-UA"/>
        </w:rPr>
        <w:t xml:space="preserve"> </w:t>
      </w:r>
      <w:r w:rsidRPr="00CF3565"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8B15EE" w:rsidRDefault="008B15EE" w:rsidP="008B15EE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F3565">
        <w:rPr>
          <w:rFonts w:ascii="Times New Roman" w:hAnsi="Times New Roman"/>
          <w:i/>
          <w:sz w:val="24"/>
          <w:szCs w:val="24"/>
          <w:lang w:val="uk-UA"/>
        </w:rPr>
        <w:t xml:space="preserve">м. Харків, </w:t>
      </w:r>
      <w:r>
        <w:rPr>
          <w:rFonts w:ascii="Times New Roman" w:hAnsi="Times New Roman"/>
          <w:i/>
          <w:sz w:val="24"/>
          <w:szCs w:val="24"/>
          <w:lang w:val="uk-UA"/>
        </w:rPr>
        <w:t>Україна</w:t>
      </w:r>
    </w:p>
    <w:p w:rsidR="008B15EE" w:rsidRDefault="008B15EE" w:rsidP="008B15E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51E4" w:rsidRPr="008B15EE" w:rsidRDefault="00851327" w:rsidP="000603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15EE">
        <w:rPr>
          <w:rFonts w:ascii="Times New Roman" w:hAnsi="Times New Roman"/>
          <w:b/>
          <w:sz w:val="28"/>
          <w:szCs w:val="28"/>
          <w:lang w:val="uk-UA"/>
        </w:rPr>
        <w:t>ВПЛИВ РАЦІОНУ З НАДЛИШКОВИМ ВМІСТОМ</w:t>
      </w:r>
      <w:r w:rsidR="008F51E4" w:rsidRPr="008B15EE">
        <w:rPr>
          <w:rFonts w:ascii="Times New Roman" w:hAnsi="Times New Roman"/>
          <w:b/>
          <w:sz w:val="28"/>
          <w:szCs w:val="28"/>
          <w:lang w:val="uk-UA"/>
        </w:rPr>
        <w:t xml:space="preserve"> ПОЖИВНИХ РЕ</w:t>
      </w:r>
      <w:r w:rsidRPr="008B15EE">
        <w:rPr>
          <w:rFonts w:ascii="Times New Roman" w:hAnsi="Times New Roman"/>
          <w:b/>
          <w:sz w:val="28"/>
          <w:szCs w:val="28"/>
          <w:lang w:val="uk-UA"/>
        </w:rPr>
        <w:t>ЧОВИН ЩУРІВ-МАТЕРІВ НА МОРФОЛОГІЮ ТА БІОХІМІЧНІ ПОКАЗНИКИ  ПЕЧІНКИ ЇХНЬОГО ОДНОМІСЯЧ</w:t>
      </w:r>
      <w:r w:rsidR="008F51E4" w:rsidRPr="008B15EE">
        <w:rPr>
          <w:rFonts w:ascii="Times New Roman" w:hAnsi="Times New Roman"/>
          <w:b/>
          <w:sz w:val="28"/>
          <w:szCs w:val="28"/>
          <w:lang w:val="uk-UA"/>
        </w:rPr>
        <w:t>НОГО ПОТОМСТВА</w:t>
      </w:r>
    </w:p>
    <w:p w:rsidR="008B15EE" w:rsidRDefault="008B15EE" w:rsidP="004A094C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F51E4" w:rsidRDefault="00EE78A2" w:rsidP="004A094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Захворювання органів травлення займають одне з перших місць серед причин смерті населення в соціально розвинених країнах. Приблизно 70% всіх смертей в класі патології органів травлення було обумовлено ураженням печінки причому біля половини це фіброз та цироз печінки</w:t>
      </w:r>
      <w:r w:rsidR="00482EC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F85631" w:rsidRPr="00F85631">
        <w:rPr>
          <w:rFonts w:ascii="Times New Roman" w:hAnsi="Times New Roman"/>
          <w:sz w:val="28"/>
          <w:szCs w:val="28"/>
        </w:rPr>
        <w:t xml:space="preserve">1, </w:t>
      </w:r>
      <w:r w:rsidR="00F85631">
        <w:rPr>
          <w:rFonts w:ascii="Times New Roman" w:hAnsi="Times New Roman"/>
          <w:sz w:val="28"/>
          <w:szCs w:val="28"/>
          <w:lang w:val="uk-UA"/>
        </w:rPr>
        <w:t>с.49-50</w:t>
      </w:r>
      <w:r w:rsidR="00482ECB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Відмічається, що за останні роки доля всіх захворювань печінки складала лише 36%, відповідно на цирози </w:t>
      </w:r>
      <w:r w:rsidR="00482ECB">
        <w:rPr>
          <w:rFonts w:ascii="Times New Roman" w:hAnsi="Times New Roman"/>
          <w:sz w:val="28"/>
          <w:szCs w:val="28"/>
          <w:lang w:val="uk-UA"/>
        </w:rPr>
        <w:t>та фібрози всіх етіологій припадало лише 32% [</w:t>
      </w:r>
      <w:r w:rsidR="00F85631">
        <w:rPr>
          <w:rFonts w:ascii="Times New Roman" w:hAnsi="Times New Roman"/>
          <w:sz w:val="28"/>
          <w:szCs w:val="28"/>
          <w:lang w:val="uk-UA"/>
        </w:rPr>
        <w:t>1;</w:t>
      </w:r>
      <w:r w:rsidR="008B15EE">
        <w:rPr>
          <w:rFonts w:ascii="Times New Roman" w:hAnsi="Times New Roman"/>
          <w:sz w:val="28"/>
          <w:szCs w:val="28"/>
          <w:lang w:val="uk-UA"/>
        </w:rPr>
        <w:t>2</w:t>
      </w:r>
      <w:r w:rsidR="00F85631">
        <w:rPr>
          <w:rFonts w:ascii="Times New Roman" w:hAnsi="Times New Roman"/>
          <w:sz w:val="28"/>
          <w:szCs w:val="28"/>
          <w:lang w:val="uk-UA"/>
        </w:rPr>
        <w:t>, с.25-26</w:t>
      </w:r>
      <w:r w:rsidR="00482ECB">
        <w:rPr>
          <w:rFonts w:ascii="Times New Roman" w:hAnsi="Times New Roman"/>
          <w:sz w:val="28"/>
          <w:szCs w:val="28"/>
          <w:lang w:val="uk-UA"/>
        </w:rPr>
        <w:t>]. В віковому інтервалі від 35 до 50 років більш ніж кожна 10 смерть чоловіків викликана саме ними [</w:t>
      </w:r>
      <w:r w:rsidR="008B15EE">
        <w:rPr>
          <w:rFonts w:ascii="Times New Roman" w:hAnsi="Times New Roman"/>
          <w:sz w:val="28"/>
          <w:szCs w:val="28"/>
          <w:lang w:val="uk-UA"/>
        </w:rPr>
        <w:t>2</w:t>
      </w:r>
      <w:r w:rsidR="00F85631">
        <w:rPr>
          <w:rFonts w:ascii="Times New Roman" w:hAnsi="Times New Roman"/>
          <w:sz w:val="28"/>
          <w:szCs w:val="28"/>
          <w:lang w:val="uk-UA"/>
        </w:rPr>
        <w:t>, с. 26</w:t>
      </w:r>
      <w:r w:rsidR="00482ECB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CB">
        <w:rPr>
          <w:rFonts w:ascii="Times New Roman" w:hAnsi="Times New Roman"/>
          <w:sz w:val="28"/>
          <w:szCs w:val="28"/>
          <w:lang w:val="uk-UA"/>
        </w:rPr>
        <w:t xml:space="preserve"> В сучасних дослідженнях, висвітлено</w:t>
      </w:r>
      <w:r w:rsidR="008F51E4">
        <w:rPr>
          <w:rFonts w:ascii="Times New Roman" w:hAnsi="Times New Roman"/>
          <w:sz w:val="28"/>
          <w:szCs w:val="28"/>
          <w:lang w:val="uk-UA"/>
        </w:rPr>
        <w:t xml:space="preserve"> зв`язок між розвитком патології печінки у дорослих з несприятливим впливом факторів середовища в період внутрішньоутробного розвитку, що підвищує ризик розвитку метаболічного синдрому у потомків в зрілому віці. Серед екзогенних чинників, які можуть ушкоджувати печінку як матері так і пло</w:t>
      </w:r>
      <w:r w:rsidR="000D26FA">
        <w:rPr>
          <w:rFonts w:ascii="Times New Roman" w:hAnsi="Times New Roman"/>
          <w:sz w:val="28"/>
          <w:szCs w:val="28"/>
          <w:lang w:val="uk-UA"/>
        </w:rPr>
        <w:t xml:space="preserve">ду важливу роль відіграє надлишок </w:t>
      </w:r>
      <w:r w:rsidR="008F51E4">
        <w:rPr>
          <w:rFonts w:ascii="Times New Roman" w:hAnsi="Times New Roman"/>
          <w:sz w:val="28"/>
          <w:szCs w:val="28"/>
          <w:lang w:val="uk-UA"/>
        </w:rPr>
        <w:t xml:space="preserve"> поживних речовин в раціоні матері. Науково доведено, що характер харчування матерів та окремі інгредієнти продукт</w:t>
      </w:r>
      <w:r w:rsidR="000D26FA">
        <w:rPr>
          <w:rFonts w:ascii="Times New Roman" w:hAnsi="Times New Roman"/>
          <w:sz w:val="28"/>
          <w:szCs w:val="28"/>
          <w:lang w:val="uk-UA"/>
        </w:rPr>
        <w:t>ів харчування матері  індукують</w:t>
      </w:r>
      <w:r w:rsidR="008F51E4">
        <w:rPr>
          <w:rFonts w:ascii="Times New Roman" w:hAnsi="Times New Roman"/>
          <w:sz w:val="28"/>
          <w:szCs w:val="28"/>
          <w:lang w:val="uk-UA"/>
        </w:rPr>
        <w:t xml:space="preserve"> епіг</w:t>
      </w:r>
      <w:r w:rsidR="000D26FA">
        <w:rPr>
          <w:rFonts w:ascii="Times New Roman" w:hAnsi="Times New Roman"/>
          <w:sz w:val="28"/>
          <w:szCs w:val="28"/>
          <w:lang w:val="uk-UA"/>
        </w:rPr>
        <w:t xml:space="preserve">енетичні зміни </w:t>
      </w:r>
      <w:r w:rsidR="000D26FA">
        <w:rPr>
          <w:rFonts w:ascii="Times New Roman" w:hAnsi="Times New Roman"/>
          <w:sz w:val="28"/>
          <w:szCs w:val="28"/>
          <w:lang w:val="uk-UA"/>
        </w:rPr>
        <w:lastRenderedPageBreak/>
        <w:t>геному плоду, що детермінує</w:t>
      </w:r>
      <w:r w:rsidR="008F51E4">
        <w:rPr>
          <w:rFonts w:ascii="Times New Roman" w:hAnsi="Times New Roman"/>
          <w:sz w:val="28"/>
          <w:szCs w:val="28"/>
          <w:lang w:val="uk-UA"/>
        </w:rPr>
        <w:t xml:space="preserve"> розвиток незворотних змін його фенотипу</w:t>
      </w:r>
      <w:r w:rsidR="008B15EE">
        <w:rPr>
          <w:rFonts w:ascii="Times New Roman" w:hAnsi="Times New Roman"/>
          <w:sz w:val="28"/>
          <w:szCs w:val="28"/>
          <w:lang w:val="uk-UA"/>
        </w:rPr>
        <w:t xml:space="preserve"> [3,4]</w:t>
      </w:r>
      <w:r w:rsidR="008F51E4">
        <w:rPr>
          <w:rFonts w:ascii="Times New Roman" w:hAnsi="Times New Roman"/>
          <w:sz w:val="28"/>
          <w:szCs w:val="28"/>
          <w:lang w:val="uk-UA"/>
        </w:rPr>
        <w:t>. Особливості впливу аліментарного чинника саме на морфофункціональний</w:t>
      </w:r>
      <w:r w:rsidR="000D26FA">
        <w:rPr>
          <w:rFonts w:ascii="Times New Roman" w:hAnsi="Times New Roman"/>
          <w:sz w:val="28"/>
          <w:szCs w:val="28"/>
          <w:lang w:val="uk-UA"/>
        </w:rPr>
        <w:t xml:space="preserve"> стан печінки їх одномісячного</w:t>
      </w:r>
      <w:r w:rsidR="008F51E4">
        <w:rPr>
          <w:rFonts w:ascii="Times New Roman" w:hAnsi="Times New Roman"/>
          <w:sz w:val="28"/>
          <w:szCs w:val="28"/>
          <w:lang w:val="uk-UA"/>
        </w:rPr>
        <w:t xml:space="preserve"> потомства залишаються недостатньо вивченими. </w:t>
      </w:r>
    </w:p>
    <w:p w:rsidR="008F51E4" w:rsidRDefault="008F51E4" w:rsidP="004A094C">
      <w:pPr>
        <w:rPr>
          <w:rFonts w:ascii="Times New Roman" w:hAnsi="Times New Roman"/>
          <w:sz w:val="28"/>
          <w:szCs w:val="28"/>
          <w:lang w:val="uk-UA"/>
        </w:rPr>
      </w:pPr>
      <w:r w:rsidRPr="004A094C">
        <w:rPr>
          <w:rFonts w:ascii="Times New Roman" w:hAnsi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цього дослідження було встановле</w:t>
      </w:r>
      <w:r w:rsidR="000D26FA">
        <w:rPr>
          <w:rFonts w:ascii="Times New Roman" w:hAnsi="Times New Roman"/>
          <w:sz w:val="28"/>
          <w:szCs w:val="28"/>
          <w:lang w:val="uk-UA"/>
        </w:rPr>
        <w:t>ння пренатального впливу надлишк</w:t>
      </w:r>
      <w:r>
        <w:rPr>
          <w:rFonts w:ascii="Times New Roman" w:hAnsi="Times New Roman"/>
          <w:sz w:val="28"/>
          <w:szCs w:val="28"/>
          <w:lang w:val="uk-UA"/>
        </w:rPr>
        <w:t>у поживних речовин в раціоні щурів-матерів н</w:t>
      </w:r>
      <w:r w:rsidR="000D26FA">
        <w:rPr>
          <w:rFonts w:ascii="Times New Roman" w:hAnsi="Times New Roman"/>
          <w:sz w:val="28"/>
          <w:szCs w:val="28"/>
          <w:lang w:val="uk-UA"/>
        </w:rPr>
        <w:t>а морфологію та функціональні показники печінки їхнього одномісяч</w:t>
      </w:r>
      <w:r>
        <w:rPr>
          <w:rFonts w:ascii="Times New Roman" w:hAnsi="Times New Roman"/>
          <w:sz w:val="28"/>
          <w:szCs w:val="28"/>
          <w:lang w:val="uk-UA"/>
        </w:rPr>
        <w:t>ного потомства.</w:t>
      </w:r>
    </w:p>
    <w:p w:rsidR="008F51E4" w:rsidRDefault="008F51E4" w:rsidP="004A094C">
      <w:pPr>
        <w:rPr>
          <w:rFonts w:ascii="Times New Roman" w:hAnsi="Times New Roman"/>
          <w:b/>
          <w:sz w:val="28"/>
          <w:szCs w:val="28"/>
          <w:lang w:val="uk-UA"/>
        </w:rPr>
      </w:pPr>
      <w:r w:rsidRPr="00330774">
        <w:rPr>
          <w:rFonts w:ascii="Times New Roman" w:hAnsi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проводили на потомстві 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рандомбредних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самиць-щурів популяції WAG: 7 з яких отримували базовий раціон віварію та складали контрольну групу; інші 6 – о</w:t>
      </w:r>
      <w:r w:rsidR="00273C2A">
        <w:rPr>
          <w:rFonts w:ascii="Times New Roman" w:hAnsi="Times New Roman"/>
          <w:sz w:val="28"/>
          <w:szCs w:val="28"/>
          <w:lang w:val="uk-UA"/>
        </w:rPr>
        <w:t>тримували раціон з надлишком</w:t>
      </w:r>
      <w:r>
        <w:rPr>
          <w:rFonts w:ascii="Times New Roman" w:hAnsi="Times New Roman"/>
          <w:sz w:val="28"/>
          <w:szCs w:val="28"/>
          <w:lang w:val="uk-UA"/>
        </w:rPr>
        <w:t xml:space="preserve"> поживних речовин, були 2-ю гр. Потомство щурів обох груп було виведене з експеримент</w:t>
      </w:r>
      <w:r w:rsidR="00273C2A">
        <w:rPr>
          <w:rFonts w:ascii="Times New Roman" w:hAnsi="Times New Roman"/>
          <w:sz w:val="28"/>
          <w:szCs w:val="28"/>
          <w:lang w:val="uk-UA"/>
        </w:rPr>
        <w:t xml:space="preserve">у через один місяць після народження у кількості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273C2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голів (50% з яких були контролем), </w:t>
      </w:r>
      <w:r w:rsidR="00603205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декапітації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. Морфологічний стан печінки оцінювали за результатами  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імуногістохімічного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 дослідження тканини органу, визначались показники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10D2F">
        <w:rPr>
          <w:rFonts w:ascii="Times New Roman" w:hAnsi="Times New Roman"/>
          <w:sz w:val="28"/>
          <w:szCs w:val="28"/>
          <w:lang w:val="uk-UA"/>
        </w:rPr>
        <w:t>виявляли експресію маркерів обміну оксиду азоту (</w:t>
      </w:r>
      <w:proofErr w:type="spellStart"/>
      <w:r w:rsidR="00010D2F">
        <w:rPr>
          <w:rFonts w:ascii="Times New Roman" w:hAnsi="Times New Roman"/>
          <w:sz w:val="28"/>
          <w:szCs w:val="28"/>
          <w:lang w:val="en-US"/>
        </w:rPr>
        <w:t>eNOS</w:t>
      </w:r>
      <w:proofErr w:type="spellEnd"/>
      <w:r w:rsidR="00010D2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010D2F" w:rsidRPr="00010D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10D2F">
        <w:rPr>
          <w:rFonts w:ascii="Times New Roman" w:hAnsi="Times New Roman"/>
          <w:sz w:val="28"/>
          <w:szCs w:val="28"/>
          <w:lang w:val="en-US"/>
        </w:rPr>
        <w:t>iNOS</w:t>
      </w:r>
      <w:proofErr w:type="spellEnd"/>
      <w:r w:rsidR="00010D2F" w:rsidRPr="00010D2F">
        <w:rPr>
          <w:rFonts w:ascii="Times New Roman" w:hAnsi="Times New Roman"/>
          <w:sz w:val="28"/>
          <w:szCs w:val="28"/>
          <w:lang w:val="uk-UA"/>
        </w:rPr>
        <w:t>)</w:t>
      </w:r>
      <w:r w:rsidR="00603205">
        <w:rPr>
          <w:rFonts w:ascii="Times New Roman" w:hAnsi="Times New Roman"/>
          <w:sz w:val="28"/>
          <w:szCs w:val="28"/>
          <w:lang w:val="uk-UA"/>
        </w:rPr>
        <w:t xml:space="preserve">, з використанням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поліклональних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 кролячих антитіл фірми </w:t>
      </w:r>
      <w:proofErr w:type="spellStart"/>
      <w:r w:rsidR="00603205" w:rsidRPr="00591525">
        <w:rPr>
          <w:rFonts w:ascii="Times New Roman" w:hAnsi="Times New Roman"/>
          <w:sz w:val="28"/>
          <w:szCs w:val="28"/>
        </w:rPr>
        <w:t>Thermo</w:t>
      </w:r>
      <w:proofErr w:type="spellEnd"/>
      <w:r w:rsidR="00603205" w:rsidRPr="00603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3205" w:rsidRPr="00591525">
        <w:rPr>
          <w:rFonts w:ascii="Times New Roman" w:hAnsi="Times New Roman"/>
          <w:sz w:val="28"/>
          <w:szCs w:val="28"/>
        </w:rPr>
        <w:t>scientific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 (Німеччина)</w:t>
      </w:r>
      <w:r w:rsidR="008B15EE">
        <w:rPr>
          <w:rFonts w:ascii="Times New Roman" w:hAnsi="Times New Roman"/>
          <w:sz w:val="28"/>
          <w:szCs w:val="28"/>
          <w:lang w:val="uk-UA"/>
        </w:rPr>
        <w:t xml:space="preserve"> [5]</w:t>
      </w:r>
      <w:r>
        <w:rPr>
          <w:rFonts w:ascii="Times New Roman" w:hAnsi="Times New Roman"/>
          <w:sz w:val="28"/>
          <w:szCs w:val="28"/>
          <w:lang w:val="uk-UA"/>
        </w:rPr>
        <w:t>. Функціональний стан печінки оцінювали за</w:t>
      </w:r>
      <w:r w:rsidR="00603205">
        <w:rPr>
          <w:rFonts w:ascii="Times New Roman" w:hAnsi="Times New Roman"/>
          <w:sz w:val="28"/>
          <w:szCs w:val="28"/>
          <w:lang w:val="uk-UA"/>
        </w:rPr>
        <w:t xml:space="preserve"> фракційним складом ліпідів (холестерину (ХС), фосфоліпідів (ФЛ),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 xml:space="preserve"> (ТГ) та НЕЖК)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205">
        <w:rPr>
          <w:rFonts w:ascii="Times New Roman" w:hAnsi="Times New Roman"/>
          <w:sz w:val="28"/>
          <w:szCs w:val="28"/>
          <w:lang w:val="uk-UA"/>
        </w:rPr>
        <w:t xml:space="preserve">а також за, </w:t>
      </w:r>
      <w:r>
        <w:rPr>
          <w:rFonts w:ascii="Times New Roman" w:hAnsi="Times New Roman"/>
          <w:sz w:val="28"/>
          <w:szCs w:val="28"/>
          <w:lang w:val="uk-UA"/>
        </w:rPr>
        <w:t>рівнем глікогену в тканині органу. Вміст глікогену в печінці визначався спектрофотомет</w:t>
      </w:r>
      <w:r w:rsidR="00603205">
        <w:rPr>
          <w:rFonts w:ascii="Times New Roman" w:hAnsi="Times New Roman"/>
          <w:sz w:val="28"/>
          <w:szCs w:val="28"/>
          <w:lang w:val="uk-UA"/>
        </w:rPr>
        <w:t xml:space="preserve">ричним методом за В.Г. </w:t>
      </w:r>
      <w:proofErr w:type="spellStart"/>
      <w:r w:rsidR="00603205">
        <w:rPr>
          <w:rFonts w:ascii="Times New Roman" w:hAnsi="Times New Roman"/>
          <w:sz w:val="28"/>
          <w:szCs w:val="28"/>
          <w:lang w:val="uk-UA"/>
        </w:rPr>
        <w:t>Асатіані</w:t>
      </w:r>
      <w:proofErr w:type="spellEnd"/>
      <w:r w:rsidR="00603205">
        <w:rPr>
          <w:rFonts w:ascii="Times New Roman" w:hAnsi="Times New Roman"/>
          <w:sz w:val="28"/>
          <w:szCs w:val="28"/>
          <w:lang w:val="uk-UA"/>
        </w:rPr>
        <w:t>, фракційний склад ліпідів визначався спектрофотометричним методом</w:t>
      </w:r>
      <w:r w:rsidR="008B15EE">
        <w:rPr>
          <w:rFonts w:ascii="Times New Roman" w:hAnsi="Times New Roman"/>
          <w:sz w:val="28"/>
          <w:szCs w:val="28"/>
          <w:lang w:val="uk-UA"/>
        </w:rPr>
        <w:t xml:space="preserve"> [6]</w:t>
      </w:r>
      <w:r w:rsidR="006032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Статистичну обробку результатів проводили з використанням програми </w:t>
      </w:r>
      <w:r w:rsidRPr="004E21CB">
        <w:rPr>
          <w:rFonts w:ascii="Times New Roman" w:hAnsi="Times New Roman"/>
          <w:sz w:val="28"/>
          <w:szCs w:val="28"/>
          <w:lang w:val="uk-UA"/>
        </w:rPr>
        <w:t xml:space="preserve">GraphPadPrism5. </w:t>
      </w:r>
    </w:p>
    <w:p w:rsidR="008F51E4" w:rsidRDefault="008F51E4" w:rsidP="004A094C">
      <w:pPr>
        <w:rPr>
          <w:rFonts w:ascii="Times New Roman" w:hAnsi="Times New Roman"/>
          <w:sz w:val="28"/>
          <w:szCs w:val="28"/>
          <w:lang w:val="uk-UA"/>
        </w:rPr>
      </w:pPr>
      <w:r w:rsidRPr="00BC7689">
        <w:rPr>
          <w:rFonts w:ascii="Times New Roman" w:hAnsi="Times New Roman"/>
          <w:b/>
          <w:sz w:val="28"/>
          <w:szCs w:val="28"/>
          <w:lang w:val="uk-UA"/>
        </w:rPr>
        <w:t xml:space="preserve">Результати і обговорення. </w:t>
      </w:r>
      <w:proofErr w:type="spellStart"/>
      <w:r w:rsidR="00106254">
        <w:rPr>
          <w:rFonts w:ascii="Times New Roman" w:hAnsi="Times New Roman"/>
          <w:sz w:val="28"/>
          <w:szCs w:val="28"/>
          <w:lang w:val="uk-UA"/>
        </w:rPr>
        <w:t>Імуногістохімічне</w:t>
      </w:r>
      <w:proofErr w:type="spellEnd"/>
      <w:r w:rsidR="00106254">
        <w:rPr>
          <w:rFonts w:ascii="Times New Roman" w:hAnsi="Times New Roman"/>
          <w:sz w:val="28"/>
          <w:szCs w:val="28"/>
          <w:lang w:val="uk-UA"/>
        </w:rPr>
        <w:t xml:space="preserve"> дослідження маркерів </w:t>
      </w:r>
      <w:proofErr w:type="spellStart"/>
      <w:r w:rsidR="00106254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="00106254">
        <w:rPr>
          <w:rFonts w:ascii="Times New Roman" w:hAnsi="Times New Roman"/>
          <w:sz w:val="28"/>
          <w:szCs w:val="28"/>
          <w:lang w:val="uk-UA"/>
        </w:rPr>
        <w:t xml:space="preserve"> дисфункції показало мінімальне зниження рівня експресії </w:t>
      </w:r>
      <w:proofErr w:type="spellStart"/>
      <w:r w:rsidR="00106254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="001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6254">
        <w:rPr>
          <w:rFonts w:ascii="Times New Roman" w:hAnsi="Times New Roman"/>
          <w:sz w:val="28"/>
          <w:szCs w:val="28"/>
          <w:lang w:val="uk-UA"/>
        </w:rPr>
        <w:t>синтази</w:t>
      </w:r>
      <w:proofErr w:type="spellEnd"/>
      <w:r w:rsidR="0010625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06254">
        <w:rPr>
          <w:rFonts w:ascii="Times New Roman" w:hAnsi="Times New Roman"/>
          <w:sz w:val="28"/>
          <w:szCs w:val="28"/>
          <w:lang w:val="en-US"/>
        </w:rPr>
        <w:t>eNOS</w:t>
      </w:r>
      <w:r w:rsidR="00106254" w:rsidRPr="00106254">
        <w:rPr>
          <w:rFonts w:ascii="Times New Roman" w:hAnsi="Times New Roman"/>
          <w:sz w:val="28"/>
          <w:szCs w:val="28"/>
          <w:lang w:val="uk-UA"/>
        </w:rPr>
        <w:t>)</w:t>
      </w:r>
      <w:r w:rsidR="00106254">
        <w:rPr>
          <w:rFonts w:ascii="Times New Roman" w:hAnsi="Times New Roman"/>
          <w:sz w:val="28"/>
          <w:szCs w:val="28"/>
          <w:lang w:val="uk-UA"/>
        </w:rPr>
        <w:t xml:space="preserve"> оксиду азоту в усіх зразках печінки потомства щурів основної групи порівняно з контролем, що свідчило про високі компенсаторні можливості організму матері, яка під час вагітності отримувала надлишковий раціон та відсутність вираженого</w:t>
      </w:r>
      <w:r w:rsidR="009F6FD2">
        <w:rPr>
          <w:rFonts w:ascii="Times New Roman" w:hAnsi="Times New Roman"/>
          <w:sz w:val="28"/>
          <w:szCs w:val="28"/>
          <w:lang w:val="uk-UA"/>
        </w:rPr>
        <w:t xml:space="preserve"> органічного</w:t>
      </w:r>
      <w:r w:rsidR="00106254">
        <w:rPr>
          <w:rFonts w:ascii="Times New Roman" w:hAnsi="Times New Roman"/>
          <w:sz w:val="28"/>
          <w:szCs w:val="28"/>
          <w:lang w:val="uk-UA"/>
        </w:rPr>
        <w:t xml:space="preserve"> ураження печінки їхнього одномісячного потомства</w:t>
      </w:r>
      <w:r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органу</w:t>
      </w:r>
      <w:r w:rsidR="009F6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FD2">
        <w:rPr>
          <w:rFonts w:ascii="Times New Roman" w:hAnsi="Times New Roman"/>
          <w:sz w:val="28"/>
          <w:szCs w:val="28"/>
          <w:lang w:val="uk-UA"/>
        </w:rPr>
        <w:lastRenderedPageBreak/>
        <w:t>щурят 2-ї гр.</w:t>
      </w:r>
      <w:r>
        <w:rPr>
          <w:rFonts w:ascii="Times New Roman" w:hAnsi="Times New Roman"/>
          <w:sz w:val="28"/>
          <w:szCs w:val="28"/>
          <w:lang w:val="uk-UA"/>
        </w:rPr>
        <w:t xml:space="preserve"> виявлено</w:t>
      </w:r>
      <w:r w:rsidR="009F6FD2">
        <w:rPr>
          <w:rFonts w:ascii="Times New Roman" w:hAnsi="Times New Roman"/>
          <w:sz w:val="28"/>
          <w:szCs w:val="28"/>
          <w:lang w:val="uk-UA"/>
        </w:rPr>
        <w:t xml:space="preserve"> достовірне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FD2">
        <w:rPr>
          <w:rFonts w:ascii="Times New Roman" w:hAnsi="Times New Roman"/>
          <w:sz w:val="28"/>
          <w:szCs w:val="28"/>
          <w:lang w:val="uk-UA"/>
        </w:rPr>
        <w:t>підвищення рівню ХС - на 29,17%; ТГ - на 12,92%; НЕЖК – на 30,48% та зниження рівню ФЛ – на 6,41% і глікогену на 6,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9F6FD2">
        <w:rPr>
          <w:rFonts w:ascii="Times New Roman" w:hAnsi="Times New Roman"/>
          <w:sz w:val="28"/>
          <w:szCs w:val="28"/>
          <w:lang w:val="uk-UA"/>
        </w:rPr>
        <w:t>3%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6FD2">
        <w:rPr>
          <w:rFonts w:ascii="Times New Roman" w:hAnsi="Times New Roman"/>
          <w:sz w:val="28"/>
          <w:szCs w:val="28"/>
          <w:lang w:val="uk-UA"/>
        </w:rPr>
        <w:t>Виявлені зміни свідчили про активацію процесів синтезу, секреції та депонування ТГ, що може призвести до порушення утилізації глікогену, а зниження вмісту ФЛ вказувало на порушення процесів їх синтезу. В</w:t>
      </w:r>
      <w:r w:rsidR="008D135D">
        <w:rPr>
          <w:rFonts w:ascii="Times New Roman" w:hAnsi="Times New Roman"/>
          <w:sz w:val="28"/>
          <w:szCs w:val="28"/>
          <w:lang w:val="uk-UA"/>
        </w:rPr>
        <w:t xml:space="preserve">становлені зміни в ліпідному спектрі можна вважати фактором ризику розвитку різних метаболічних порушень та органічної патології печінки. Характер виявлених порушень дозволяє стверджувати роль </w:t>
      </w:r>
      <w:r w:rsidR="00C9716B">
        <w:rPr>
          <w:rFonts w:ascii="Times New Roman" w:hAnsi="Times New Roman"/>
          <w:sz w:val="28"/>
          <w:szCs w:val="28"/>
          <w:lang w:val="uk-UA"/>
        </w:rPr>
        <w:t>механізмів епігенетичного програмування метаболічних розладів у потомства щурів, яке перебувало в умовах пренатального надлишку поживних речовин.</w:t>
      </w:r>
    </w:p>
    <w:p w:rsidR="008F51E4" w:rsidRDefault="008F51E4" w:rsidP="00C9716B">
      <w:pPr>
        <w:rPr>
          <w:rFonts w:ascii="Times New Roman" w:hAnsi="Times New Roman"/>
          <w:sz w:val="28"/>
          <w:szCs w:val="28"/>
          <w:lang w:val="uk-UA"/>
        </w:rPr>
      </w:pPr>
      <w:r w:rsidRPr="005724C7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716B">
        <w:rPr>
          <w:rFonts w:ascii="Times New Roman" w:hAnsi="Times New Roman"/>
          <w:sz w:val="28"/>
          <w:szCs w:val="28"/>
          <w:lang w:val="uk-UA"/>
        </w:rPr>
        <w:t xml:space="preserve">Вживання надлишкового раціону під час вагітності викликає виражені функціональні порушення, та практично не впливає на структуру печінки їхнього потомства, що </w:t>
      </w:r>
      <w:r w:rsidR="002E7645">
        <w:rPr>
          <w:rFonts w:ascii="Times New Roman" w:hAnsi="Times New Roman"/>
          <w:sz w:val="28"/>
          <w:szCs w:val="28"/>
          <w:lang w:val="uk-UA"/>
        </w:rPr>
        <w:t xml:space="preserve">можливо розцінювати як фактор ризику розвитку органічної патології в майбутньому. </w:t>
      </w:r>
    </w:p>
    <w:p w:rsidR="002E7645" w:rsidRDefault="002E7645" w:rsidP="002E76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літератури:</w:t>
      </w:r>
    </w:p>
    <w:p w:rsidR="00D92002" w:rsidRPr="00D92002" w:rsidRDefault="00D92002" w:rsidP="00D92002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92002">
        <w:rPr>
          <w:rFonts w:ascii="Times New Roman" w:hAnsi="Times New Roman"/>
          <w:sz w:val="28"/>
          <w:szCs w:val="28"/>
        </w:rPr>
        <w:t>Романюк ЛМ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9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Федчишин</w:t>
      </w:r>
      <w:proofErr w:type="spellEnd"/>
      <w:r w:rsidRPr="00D9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02">
        <w:rPr>
          <w:rFonts w:ascii="Times New Roman" w:hAnsi="Times New Roman"/>
          <w:sz w:val="28"/>
          <w:szCs w:val="28"/>
        </w:rPr>
        <w:t>НЄ</w:t>
      </w:r>
      <w:r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D9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9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D9200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2002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D9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поширеності</w:t>
      </w:r>
      <w:proofErr w:type="spellEnd"/>
      <w:r w:rsidRPr="00D92002">
        <w:rPr>
          <w:rFonts w:ascii="Times New Roman" w:hAnsi="Times New Roman"/>
          <w:sz w:val="28"/>
          <w:szCs w:val="28"/>
        </w:rPr>
        <w:t xml:space="preserve"> ХОТ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9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Вісник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гі</w:t>
      </w:r>
      <w:proofErr w:type="gramStart"/>
      <w:r w:rsidRPr="00D92002">
        <w:rPr>
          <w:rFonts w:ascii="Times New Roman" w:hAnsi="Times New Roman"/>
          <w:sz w:val="28"/>
          <w:szCs w:val="28"/>
        </w:rPr>
        <w:t>г</w:t>
      </w:r>
      <w:proofErr w:type="gramEnd"/>
      <w:r w:rsidRPr="00D92002">
        <w:rPr>
          <w:rFonts w:ascii="Times New Roman" w:hAnsi="Times New Roman"/>
          <w:sz w:val="28"/>
          <w:szCs w:val="28"/>
        </w:rPr>
        <w:t>ієни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r w:rsidRPr="00D92002">
        <w:rPr>
          <w:rFonts w:ascii="Times New Roman" w:hAnsi="Times New Roman"/>
          <w:sz w:val="28"/>
          <w:szCs w:val="28"/>
        </w:rPr>
        <w:t>та</w:t>
      </w:r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здоров</w:t>
      </w:r>
      <w:r w:rsidRPr="00F85631">
        <w:rPr>
          <w:rFonts w:ascii="Times New Roman" w:hAnsi="Times New Roman"/>
          <w:sz w:val="28"/>
          <w:szCs w:val="28"/>
        </w:rPr>
        <w:t>ʼ</w:t>
      </w:r>
      <w:r w:rsidRPr="00D92002">
        <w:rPr>
          <w:rFonts w:ascii="Times New Roman" w:hAnsi="Times New Roman"/>
          <w:sz w:val="28"/>
          <w:szCs w:val="28"/>
        </w:rPr>
        <w:t>я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00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56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2013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1 (55)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92002">
        <w:rPr>
          <w:rFonts w:ascii="Times New Roman" w:hAnsi="Times New Roman"/>
          <w:sz w:val="28"/>
          <w:szCs w:val="28"/>
          <w:lang w:val="en-US"/>
        </w:rPr>
        <w:t xml:space="preserve"> 49–52.</w:t>
      </w:r>
    </w:p>
    <w:p w:rsidR="00D92002" w:rsidRPr="00D92002" w:rsidRDefault="00D92002" w:rsidP="00E0487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002">
        <w:rPr>
          <w:rFonts w:ascii="Times New Roman" w:hAnsi="Times New Roman"/>
          <w:sz w:val="28"/>
          <w:szCs w:val="28"/>
          <w:lang w:val="uk-UA"/>
        </w:rPr>
        <w:t xml:space="preserve">Боровик С. П. </w:t>
      </w:r>
      <w:r w:rsidRPr="00D92002">
        <w:rPr>
          <w:rFonts w:ascii="Times New Roman" w:hAnsi="Times New Roman"/>
          <w:sz w:val="28"/>
          <w:szCs w:val="28"/>
        </w:rPr>
        <w:t>V</w:t>
      </w:r>
      <w:r w:rsidRPr="00D920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92002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Pr="00D92002">
        <w:rPr>
          <w:rFonts w:ascii="Times New Roman" w:hAnsi="Times New Roman"/>
          <w:sz w:val="28"/>
          <w:szCs w:val="28"/>
          <w:lang w:val="uk-UA"/>
        </w:rPr>
        <w:t>‟їзд</w:t>
      </w:r>
      <w:proofErr w:type="spellEnd"/>
      <w:r w:rsidRPr="00D92002">
        <w:rPr>
          <w:rFonts w:ascii="Times New Roman" w:hAnsi="Times New Roman"/>
          <w:sz w:val="28"/>
          <w:szCs w:val="28"/>
          <w:lang w:val="uk-UA"/>
        </w:rPr>
        <w:t xml:space="preserve"> гастроентерологів України: підведення підсумків </w:t>
      </w:r>
      <w:r>
        <w:rPr>
          <w:rFonts w:ascii="Times New Roman" w:hAnsi="Times New Roman"/>
          <w:sz w:val="28"/>
          <w:szCs w:val="28"/>
          <w:lang w:val="uk-UA"/>
        </w:rPr>
        <w:t xml:space="preserve">та рух уперед. 2014; 5 (103) </w:t>
      </w:r>
      <w:r w:rsidRPr="00D92002">
        <w:rPr>
          <w:rFonts w:ascii="Times New Roman" w:hAnsi="Times New Roman"/>
          <w:sz w:val="28"/>
          <w:szCs w:val="28"/>
          <w:lang w:val="en-US"/>
        </w:rPr>
        <w:t>IX</w:t>
      </w:r>
      <w:r w:rsidRPr="00D92002">
        <w:rPr>
          <w:rFonts w:ascii="Times New Roman" w:hAnsi="Times New Roman"/>
          <w:sz w:val="28"/>
          <w:szCs w:val="28"/>
          <w:lang w:val="uk-UA"/>
        </w:rPr>
        <w:t>/</w:t>
      </w:r>
      <w:r w:rsidRPr="00D92002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: 24–</w:t>
      </w:r>
      <w:r w:rsidRPr="00D9200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487F" w:rsidRPr="00D92002" w:rsidRDefault="00E0487F" w:rsidP="00E0487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Shankar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Kang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Harrell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Zhong</w:t>
      </w:r>
      <w:proofErr w:type="spellEnd"/>
      <w:proofErr w:type="gramEnd"/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Marecki</w:t>
      </w:r>
      <w:proofErr w:type="spellEnd"/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JC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Ronis</w:t>
      </w:r>
      <w:proofErr w:type="spellEnd"/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MJ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Badger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TM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Maternal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overweight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programs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insulin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adiponectin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signaling in the offspring. </w:t>
      </w:r>
      <w:r w:rsidRPr="00D92002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Endocrinology</w:t>
      </w:r>
      <w:r w:rsidRPr="00D9200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</w:t>
      </w:r>
      <w:r w:rsidRPr="00D92002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2010;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151: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2577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89.</w:t>
      </w:r>
    </w:p>
    <w:p w:rsidR="00E0487F" w:rsidRPr="00D92002" w:rsidRDefault="00E0487F" w:rsidP="00E0487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Odaka</w:t>
      </w:r>
      <w:proofErr w:type="spellEnd"/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Nakano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Tanaka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Kaburagi</w:t>
      </w:r>
      <w:proofErr w:type="spellEnd"/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Yoshino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Sato-Mito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Sato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The influence of a high-fat dietary environment in the fetal period on postnatal metabolic and immune function. </w:t>
      </w:r>
      <w:r w:rsidRPr="00D92002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Obesity (Silver Spring</w:t>
      </w:r>
      <w:r w:rsidRPr="00D9200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).</w:t>
      </w:r>
      <w:r w:rsidRPr="00D92002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2010;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18:</w:t>
      </w:r>
      <w:r w:rsidRPr="00D920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002">
        <w:rPr>
          <w:rFonts w:ascii="Times New Roman" w:eastAsia="Times New Roman" w:hAnsi="Times New Roman"/>
          <w:sz w:val="28"/>
          <w:szCs w:val="28"/>
          <w:lang w:val="en-US" w:eastAsia="ru-RU"/>
        </w:rPr>
        <w:t>1688–94.</w:t>
      </w:r>
    </w:p>
    <w:p w:rsidR="008B15EE" w:rsidRPr="00D6508F" w:rsidRDefault="008B15EE" w:rsidP="008B1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91525">
        <w:rPr>
          <w:rFonts w:ascii="Times New Roman" w:hAnsi="Times New Roman"/>
          <w:sz w:val="28"/>
          <w:szCs w:val="28"/>
        </w:rPr>
        <w:t>Автандилов</w:t>
      </w:r>
      <w:proofErr w:type="spellEnd"/>
      <w:r w:rsidRPr="005A2725">
        <w:rPr>
          <w:rFonts w:ascii="Times New Roman" w:hAnsi="Times New Roman"/>
          <w:sz w:val="28"/>
          <w:szCs w:val="28"/>
        </w:rPr>
        <w:t xml:space="preserve"> </w:t>
      </w:r>
      <w:r w:rsidRPr="00591525">
        <w:rPr>
          <w:rFonts w:ascii="Times New Roman" w:hAnsi="Times New Roman"/>
          <w:sz w:val="28"/>
          <w:szCs w:val="28"/>
        </w:rPr>
        <w:t>ГГ</w:t>
      </w:r>
      <w:r w:rsidRPr="005A2725">
        <w:rPr>
          <w:rFonts w:ascii="Times New Roman" w:hAnsi="Times New Roman"/>
          <w:sz w:val="28"/>
          <w:szCs w:val="28"/>
        </w:rPr>
        <w:t xml:space="preserve">. </w:t>
      </w:r>
      <w:r w:rsidRPr="00591525">
        <w:rPr>
          <w:rFonts w:ascii="Times New Roman" w:hAnsi="Times New Roman"/>
          <w:sz w:val="28"/>
          <w:szCs w:val="28"/>
        </w:rPr>
        <w:t>Медицинская</w:t>
      </w:r>
      <w:r w:rsidRPr="005A2725">
        <w:rPr>
          <w:rFonts w:ascii="Times New Roman" w:hAnsi="Times New Roman"/>
          <w:sz w:val="28"/>
          <w:szCs w:val="28"/>
        </w:rPr>
        <w:t xml:space="preserve"> </w:t>
      </w:r>
      <w:r w:rsidRPr="00591525">
        <w:rPr>
          <w:rFonts w:ascii="Times New Roman" w:hAnsi="Times New Roman"/>
          <w:sz w:val="28"/>
          <w:szCs w:val="28"/>
        </w:rPr>
        <w:t>морфометрия</w:t>
      </w:r>
      <w:r w:rsidRPr="005A2725">
        <w:rPr>
          <w:rFonts w:ascii="Times New Roman" w:hAnsi="Times New Roman"/>
          <w:sz w:val="28"/>
          <w:szCs w:val="28"/>
        </w:rPr>
        <w:t xml:space="preserve">. – </w:t>
      </w:r>
      <w:r w:rsidRPr="00591525">
        <w:rPr>
          <w:rFonts w:ascii="Times New Roman" w:hAnsi="Times New Roman"/>
          <w:sz w:val="28"/>
          <w:szCs w:val="28"/>
        </w:rPr>
        <w:t>М</w:t>
      </w:r>
      <w:r w:rsidRPr="005A2725">
        <w:rPr>
          <w:rFonts w:ascii="Times New Roman" w:hAnsi="Times New Roman"/>
          <w:sz w:val="28"/>
          <w:szCs w:val="28"/>
        </w:rPr>
        <w:t xml:space="preserve">.: </w:t>
      </w:r>
      <w:r w:rsidRPr="00591525">
        <w:rPr>
          <w:rFonts w:ascii="Times New Roman" w:hAnsi="Times New Roman"/>
          <w:sz w:val="28"/>
          <w:szCs w:val="28"/>
        </w:rPr>
        <w:t>Медицина</w:t>
      </w:r>
      <w:r w:rsidRPr="005A2725">
        <w:rPr>
          <w:rFonts w:ascii="Times New Roman" w:hAnsi="Times New Roman"/>
          <w:sz w:val="28"/>
          <w:szCs w:val="28"/>
        </w:rPr>
        <w:t xml:space="preserve">; 1990. </w:t>
      </w:r>
      <w:r w:rsidRPr="00D6508F">
        <w:rPr>
          <w:rFonts w:ascii="Times New Roman" w:hAnsi="Times New Roman"/>
          <w:sz w:val="28"/>
          <w:szCs w:val="28"/>
          <w:lang w:val="en-US"/>
        </w:rPr>
        <w:t>384</w:t>
      </w:r>
      <w:r w:rsidRPr="00591525">
        <w:rPr>
          <w:rFonts w:ascii="Times New Roman" w:hAnsi="Times New Roman"/>
          <w:sz w:val="28"/>
          <w:szCs w:val="28"/>
        </w:rPr>
        <w:t>с</w:t>
      </w:r>
      <w:r w:rsidRPr="00D6508F">
        <w:rPr>
          <w:rFonts w:ascii="Times New Roman" w:hAnsi="Times New Roman"/>
          <w:sz w:val="28"/>
          <w:szCs w:val="28"/>
          <w:lang w:val="en-US"/>
        </w:rPr>
        <w:t>.</w:t>
      </w:r>
    </w:p>
    <w:p w:rsidR="008B15EE" w:rsidRPr="00826B7D" w:rsidRDefault="008B15EE" w:rsidP="008B1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Камышников В</w:t>
      </w:r>
      <w:r w:rsidRPr="00826B7D">
        <w:rPr>
          <w:rFonts w:ascii="Times New Roman" w:hAnsi="Times New Roman"/>
          <w:sz w:val="28"/>
          <w:szCs w:val="28"/>
        </w:rPr>
        <w:t xml:space="preserve">С. Методы клинических лабораторных исследований. </w:t>
      </w:r>
      <w:r w:rsidRPr="00826B7D">
        <w:rPr>
          <w:rFonts w:ascii="Times New Roman" w:hAnsi="Times New Roman"/>
          <w:sz w:val="28"/>
          <w:szCs w:val="28"/>
        </w:rPr>
        <w:lastRenderedPageBreak/>
        <w:t>Москва: «</w:t>
      </w:r>
      <w:proofErr w:type="spellStart"/>
      <w:r w:rsidRPr="00826B7D">
        <w:rPr>
          <w:rFonts w:ascii="Times New Roman" w:hAnsi="Times New Roman"/>
          <w:sz w:val="28"/>
          <w:szCs w:val="28"/>
        </w:rPr>
        <w:t>Медипресс</w:t>
      </w:r>
      <w:proofErr w:type="spellEnd"/>
      <w:r w:rsidRPr="00826B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6B7D">
        <w:rPr>
          <w:rFonts w:ascii="Times New Roman" w:hAnsi="Times New Roman"/>
          <w:sz w:val="28"/>
          <w:szCs w:val="28"/>
        </w:rPr>
        <w:t>информ</w:t>
      </w:r>
      <w:proofErr w:type="spellEnd"/>
      <w:r w:rsidRPr="00826B7D">
        <w:rPr>
          <w:rFonts w:ascii="Times New Roman" w:hAnsi="Times New Roman"/>
          <w:sz w:val="28"/>
          <w:szCs w:val="28"/>
        </w:rPr>
        <w:t xml:space="preserve">»; 2016. 736с. </w:t>
      </w:r>
    </w:p>
    <w:p w:rsidR="00D92002" w:rsidRPr="008B15EE" w:rsidRDefault="00D92002" w:rsidP="008B15EE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E4" w:rsidRPr="00153AC2" w:rsidRDefault="008F51E4">
      <w:pPr>
        <w:rPr>
          <w:rFonts w:ascii="Times New Roman" w:hAnsi="Times New Roman"/>
          <w:sz w:val="28"/>
          <w:szCs w:val="28"/>
          <w:lang w:val="uk-UA"/>
        </w:rPr>
      </w:pPr>
    </w:p>
    <w:sectPr w:rsidR="008F51E4" w:rsidRPr="00153AC2" w:rsidSect="00F856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D0"/>
    <w:multiLevelType w:val="hybridMultilevel"/>
    <w:tmpl w:val="29864638"/>
    <w:lvl w:ilvl="0" w:tplc="71DA1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D0DBC"/>
    <w:multiLevelType w:val="hybridMultilevel"/>
    <w:tmpl w:val="EA1E3C68"/>
    <w:lvl w:ilvl="0" w:tplc="CEB8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DB6"/>
    <w:rsid w:val="00010D2F"/>
    <w:rsid w:val="00036E09"/>
    <w:rsid w:val="000446CF"/>
    <w:rsid w:val="000603FE"/>
    <w:rsid w:val="000962CC"/>
    <w:rsid w:val="000D26FA"/>
    <w:rsid w:val="00106254"/>
    <w:rsid w:val="00153AC2"/>
    <w:rsid w:val="00155F5F"/>
    <w:rsid w:val="00213B5D"/>
    <w:rsid w:val="00273C2A"/>
    <w:rsid w:val="002E7645"/>
    <w:rsid w:val="00330774"/>
    <w:rsid w:val="00370DDB"/>
    <w:rsid w:val="0046768E"/>
    <w:rsid w:val="00482ECB"/>
    <w:rsid w:val="004A094C"/>
    <w:rsid w:val="004B12C7"/>
    <w:rsid w:val="004E21CB"/>
    <w:rsid w:val="005369C5"/>
    <w:rsid w:val="0056200D"/>
    <w:rsid w:val="005724C7"/>
    <w:rsid w:val="00603205"/>
    <w:rsid w:val="006056F1"/>
    <w:rsid w:val="00695280"/>
    <w:rsid w:val="00780DEE"/>
    <w:rsid w:val="00783A7B"/>
    <w:rsid w:val="00851327"/>
    <w:rsid w:val="008B15EE"/>
    <w:rsid w:val="008D135D"/>
    <w:rsid w:val="008F51E4"/>
    <w:rsid w:val="009067C8"/>
    <w:rsid w:val="009F6FD2"/>
    <w:rsid w:val="00BC7689"/>
    <w:rsid w:val="00C9716B"/>
    <w:rsid w:val="00CF758F"/>
    <w:rsid w:val="00D92002"/>
    <w:rsid w:val="00DD102B"/>
    <w:rsid w:val="00E0487F"/>
    <w:rsid w:val="00E12DB6"/>
    <w:rsid w:val="00EE78A2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A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0487F"/>
    <w:pPr>
      <w:spacing w:after="160" w:line="259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13</cp:revision>
  <dcterms:created xsi:type="dcterms:W3CDTF">2020-01-15T09:54:00Z</dcterms:created>
  <dcterms:modified xsi:type="dcterms:W3CDTF">2020-10-14T16:57:00Z</dcterms:modified>
</cp:coreProperties>
</file>