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5" w:rsidRPr="0037421A" w:rsidRDefault="00C13518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УДК   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>616.419-0002.2-085.37-092.9</w:t>
      </w:r>
    </w:p>
    <w:p w:rsidR="00497BDF" w:rsidRPr="0037421A" w:rsidRDefault="00497BDF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518" w:rsidRPr="0037421A" w:rsidRDefault="00497BDF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КІСТКОВО-МОЗКОВОГО КРОВОТВОРЕННЯ </w:t>
      </w:r>
      <w:r w:rsidR="00B42E8C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Pr="00374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ХРОНІЧНО</w:t>
      </w:r>
      <w:r w:rsidR="00B42E8C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374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ЗАПАЛЕНН</w:t>
      </w:r>
      <w:r w:rsidR="00B42E8C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374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ТЛІ ВВЕДЕННЯ </w:t>
      </w:r>
      <w:r w:rsidR="002E50BD" w:rsidRPr="0037421A">
        <w:rPr>
          <w:rFonts w:ascii="Times New Roman" w:hAnsi="Times New Roman" w:cs="Times New Roman"/>
          <w:b/>
          <w:sz w:val="24"/>
          <w:szCs w:val="24"/>
          <w:lang w:val="uk-UA"/>
        </w:rPr>
        <w:t>ГЛЮКОЗАМІНІЛМУРАМІЛДИПЕПТИДУ</w:t>
      </w:r>
    </w:p>
    <w:p w:rsidR="00500F41" w:rsidRPr="0037421A" w:rsidRDefault="00500F41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0F41" w:rsidRDefault="00497BDF" w:rsidP="0037421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7421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PECULIARITIES OF BONE-BRAIN CIRCULATION IN CHRONIC INFLAMMATION ON INTRODUCTION OF GLUCOSAMINILMURAMILDIPEPTID </w:t>
      </w:r>
    </w:p>
    <w:p w:rsidR="00B42E8C" w:rsidRPr="0037421A" w:rsidRDefault="00B42E8C" w:rsidP="0037421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497BDF" w:rsidRPr="0037421A" w:rsidRDefault="00500F41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Шевченко О.М.,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Бібіченко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500F41" w:rsidRPr="0037421A" w:rsidRDefault="00500F41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0F41" w:rsidRPr="0037421A" w:rsidRDefault="00500F41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>верситет, місто Харків, Україна</w:t>
      </w:r>
    </w:p>
    <w:p w:rsidR="00500F41" w:rsidRPr="0037421A" w:rsidRDefault="00500F41" w:rsidP="003742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18" w:rsidRPr="0037421A" w:rsidRDefault="00C13518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Хронічне запалення є патогенетичною основою великої кількості захворювань. Але механізми хронічного запалення вивчені недостатньо. На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ефекторному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рівні </w:t>
      </w:r>
      <w:r w:rsidR="00EB2719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хронічне запалення пов’язане з недостатністю системи крові, і в першу чергу – з реакцією кісткового мозку на дію </w:t>
      </w:r>
      <w:proofErr w:type="spellStart"/>
      <w:r w:rsidR="00EB2719" w:rsidRPr="0037421A">
        <w:rPr>
          <w:rFonts w:ascii="Times New Roman" w:hAnsi="Times New Roman" w:cs="Times New Roman"/>
          <w:sz w:val="24"/>
          <w:szCs w:val="24"/>
          <w:lang w:val="uk-UA"/>
        </w:rPr>
        <w:t>флогогену</w:t>
      </w:r>
      <w:proofErr w:type="spellEnd"/>
      <w:r w:rsidR="00EB2719" w:rsidRPr="0037421A">
        <w:rPr>
          <w:rFonts w:ascii="Times New Roman" w:hAnsi="Times New Roman" w:cs="Times New Roman"/>
          <w:sz w:val="24"/>
          <w:szCs w:val="24"/>
          <w:lang w:val="uk-UA"/>
        </w:rPr>
        <w:t>. Тому актуальним є вивчення кістково-мозкового кровотворення за хронічного запалення.</w:t>
      </w:r>
    </w:p>
    <w:p w:rsidR="00EB2719" w:rsidRPr="0037421A" w:rsidRDefault="00EB2719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44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 дослідження</w:t>
      </w:r>
      <w:r w:rsidR="00DD4B44" w:rsidRPr="00DD4B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D4B4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собливості кістково-мозкового кровотворення 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хронічно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запаленн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на тлі введення </w:t>
      </w:r>
      <w:r w:rsidR="002E50BD" w:rsidRPr="0037421A">
        <w:rPr>
          <w:rFonts w:ascii="Times New Roman" w:hAnsi="Times New Roman" w:cs="Times New Roman"/>
          <w:sz w:val="24"/>
          <w:szCs w:val="24"/>
          <w:lang w:val="uk-UA"/>
        </w:rPr>
        <w:t>глюкозамінілмурамілдипептиду</w:t>
      </w:r>
      <w:r w:rsidR="00D51A57" w:rsidRPr="003742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1A57" w:rsidRPr="0037421A" w:rsidRDefault="00D51A57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44">
        <w:rPr>
          <w:rFonts w:ascii="Times New Roman" w:hAnsi="Times New Roman" w:cs="Times New Roman"/>
          <w:b/>
          <w:i/>
          <w:sz w:val="24"/>
          <w:szCs w:val="24"/>
          <w:lang w:val="uk-UA"/>
        </w:rPr>
        <w:t>Мат</w:t>
      </w:r>
      <w:r w:rsidR="00362491" w:rsidRPr="00DD4B44">
        <w:rPr>
          <w:rFonts w:ascii="Times New Roman" w:hAnsi="Times New Roman" w:cs="Times New Roman"/>
          <w:b/>
          <w:i/>
          <w:sz w:val="24"/>
          <w:szCs w:val="24"/>
          <w:lang w:val="uk-UA"/>
        </w:rPr>
        <w:t>еріали і методи.</w:t>
      </w:r>
      <w:r w:rsidR="00362491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Експерим</w:t>
      </w:r>
      <w:r w:rsidR="00FB3259">
        <w:rPr>
          <w:rFonts w:ascii="Times New Roman" w:hAnsi="Times New Roman" w:cs="Times New Roman"/>
          <w:sz w:val="24"/>
          <w:szCs w:val="24"/>
          <w:lang w:val="uk-UA"/>
        </w:rPr>
        <w:t xml:space="preserve">ентальне дослідження проведено </w:t>
      </w:r>
      <w:r w:rsidR="00362491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на 132 щурах-самцях лінії WAG масою тіла 180-200г. Контролем для природнього перебігу запалення були інтактні щури. Контроль для запалення на тлі введення </w:t>
      </w:r>
      <w:proofErr w:type="spellStart"/>
      <w:r w:rsidR="002E50BD" w:rsidRPr="0037421A">
        <w:rPr>
          <w:rFonts w:ascii="Times New Roman" w:hAnsi="Times New Roman" w:cs="Times New Roman"/>
          <w:sz w:val="24"/>
          <w:szCs w:val="24"/>
          <w:lang w:val="uk-UA"/>
        </w:rPr>
        <w:t>глюкозамінілмурамілдипептиду</w:t>
      </w:r>
      <w:r w:rsidR="00362491" w:rsidRPr="0037421A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="00362491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щури, яким вводили препарат без подальшого викликання запалення.  </w:t>
      </w:r>
    </w:p>
    <w:p w:rsidR="00362491" w:rsidRPr="0037421A" w:rsidRDefault="00362491" w:rsidP="0037421A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Моделлю запалення було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карагіненове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хронічне асептичне запалення, спричинене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внутрішньом’язовим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введення</w:t>
      </w:r>
      <w:r w:rsidR="00DD4B44">
        <w:rPr>
          <w:rFonts w:ascii="Times New Roman" w:hAnsi="Times New Roman" w:cs="Times New Roman"/>
          <w:sz w:val="24"/>
          <w:szCs w:val="24"/>
          <w:lang w:val="uk-UA"/>
        </w:rPr>
        <w:t xml:space="preserve">м в ділянку стегна 10 мг </w:t>
      </w:r>
      <w:proofErr w:type="spellStart"/>
      <w:r w:rsidR="00DD4B44">
        <w:rPr>
          <w:rFonts w:ascii="Times New Roman" w:hAnsi="Times New Roman" w:cs="Times New Roman"/>
          <w:sz w:val="24"/>
          <w:szCs w:val="24"/>
          <w:lang w:val="uk-UA"/>
        </w:rPr>
        <w:t>λ-кара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>гінену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Sigma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>, США) в 1 мл ізотонічного</w:t>
      </w:r>
      <w:r w:rsidR="00B42E8C">
        <w:rPr>
          <w:rFonts w:ascii="Times New Roman" w:hAnsi="Times New Roman" w:cs="Times New Roman"/>
          <w:sz w:val="24"/>
          <w:szCs w:val="24"/>
          <w:lang w:val="uk-UA"/>
        </w:rPr>
        <w:t xml:space="preserve"> розчину хлориду натрію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2491" w:rsidRPr="0037421A" w:rsidRDefault="00362491" w:rsidP="0037421A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>Тварин забивали на 6-ту годину, 1-у, 2-у, 3-ю, 5-у, 7-у, 10-у, 14-у, 21-у і 28-у добу запалення.</w:t>
      </w:r>
    </w:p>
    <w:p w:rsidR="00B42E8C" w:rsidRDefault="00A72C8D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>У докладній динаміці запалення, починаючи з 6-ої год. до 28-ї доби, досліджували кістково-мозкове кровотворення</w:t>
      </w:r>
      <w:r w:rsidR="003742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Стан кістково-мозкового кровотворення визначали в кістковому мозку стегна. Досліджували загальну кількість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каріоцитів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і клітинний склад кісткового мозку. </w:t>
      </w:r>
    </w:p>
    <w:p w:rsidR="00A72C8D" w:rsidRPr="0037421A" w:rsidRDefault="00FB3259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Глюкозамінілмурамілдипептид</w:t>
      </w:r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вводили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під шкіру спини щурам у дозуванні 0,1 мг </w:t>
      </w:r>
      <w:r w:rsidR="000057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0,5 мл ізотонічного розчину натрію хлориду щодня протягом усього експерименту. Дозу для щурів визначали за константою біологічної активності за формулою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Риболовлєва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B42E8C" w:rsidRDefault="0037421A" w:rsidP="0037421A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44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дослідження.</w:t>
      </w:r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При запаленні на тлі застосування </w:t>
      </w:r>
      <w:proofErr w:type="spellStart"/>
      <w:r w:rsidR="00FB3259">
        <w:rPr>
          <w:rFonts w:ascii="Times New Roman" w:hAnsi="Times New Roman" w:cs="Times New Roman"/>
          <w:sz w:val="24"/>
          <w:szCs w:val="24"/>
          <w:lang w:val="uk-UA"/>
        </w:rPr>
        <w:t>глюкозамініл</w:t>
      </w:r>
      <w:r w:rsidR="005A4787" w:rsidRPr="0037421A">
        <w:rPr>
          <w:rFonts w:ascii="Times New Roman" w:hAnsi="Times New Roman" w:cs="Times New Roman"/>
          <w:sz w:val="24"/>
          <w:szCs w:val="24"/>
          <w:lang w:val="uk-UA"/>
        </w:rPr>
        <w:t>мураміл</w:t>
      </w:r>
      <w:r w:rsidR="00FB32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A4787" w:rsidRPr="0037421A">
        <w:rPr>
          <w:rFonts w:ascii="Times New Roman" w:hAnsi="Times New Roman" w:cs="Times New Roman"/>
          <w:sz w:val="24"/>
          <w:szCs w:val="24"/>
          <w:lang w:val="uk-UA"/>
        </w:rPr>
        <w:t>дипептиду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, порівняно з природнім перебігом запалення загальна кількість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бластних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клітин має тенденцію до перевищення на 6-у годину і достовірно більша на 14-ту добу в </w:t>
      </w:r>
      <w:r w:rsidR="000057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1,9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, і достовірно нижча на 21-у добу в 1,88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, і спостерігається тенденція до зниження кількості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бластних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клітин до 28-ї доби. В цілому, кількість </w:t>
      </w:r>
      <w:proofErr w:type="spellStart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>бластних</w:t>
      </w:r>
      <w:proofErr w:type="spellEnd"/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клітин у ранні терміни запалення, викликаного введенням </w:t>
      </w:r>
      <w:r w:rsidR="002E50BD" w:rsidRPr="0037421A">
        <w:rPr>
          <w:rFonts w:ascii="Times New Roman" w:hAnsi="Times New Roman" w:cs="Times New Roman"/>
          <w:sz w:val="24"/>
          <w:szCs w:val="24"/>
          <w:lang w:val="uk-UA"/>
        </w:rPr>
        <w:t>глюкозамінілмурамілдипептиду</w:t>
      </w:r>
      <w:r w:rsidR="00A72C8D"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, вища, а в більш пізні – нижча, ніж за природнього перебігу  запалення.  </w:t>
      </w:r>
    </w:p>
    <w:p w:rsidR="0011174E" w:rsidRPr="0037421A" w:rsidRDefault="0099483F" w:rsidP="0037421A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При запаленні на тлі застосування </w:t>
      </w:r>
      <w:r w:rsidR="002E50BD" w:rsidRPr="0037421A">
        <w:rPr>
          <w:rFonts w:ascii="Times New Roman" w:hAnsi="Times New Roman" w:cs="Times New Roman"/>
          <w:sz w:val="24"/>
          <w:szCs w:val="24"/>
          <w:lang w:val="uk-UA"/>
        </w:rPr>
        <w:t>глюкозамінілмурамілдипептиду</w:t>
      </w:r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, порівняно з природнім перебігом запалення, спостерігається достовірне збільшення кількості незрілих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нейтрофілів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на 6-ту годину і 1</w:t>
      </w:r>
      <w:r w:rsidR="00DD4B44">
        <w:rPr>
          <w:rFonts w:ascii="Times New Roman" w:hAnsi="Times New Roman" w:cs="Times New Roman"/>
          <w:sz w:val="24"/>
          <w:szCs w:val="24"/>
          <w:lang w:val="uk-UA"/>
        </w:rPr>
        <w:t xml:space="preserve">4-у добу (відповідно в 1,6 </w:t>
      </w:r>
      <w:proofErr w:type="spellStart"/>
      <w:r w:rsidR="00DD4B44">
        <w:rPr>
          <w:rFonts w:ascii="Times New Roman" w:hAnsi="Times New Roman" w:cs="Times New Roman"/>
          <w:sz w:val="24"/>
          <w:szCs w:val="24"/>
          <w:lang w:val="uk-UA"/>
        </w:rPr>
        <w:t>разата</w:t>
      </w:r>
      <w:proofErr w:type="spellEnd"/>
      <w:r w:rsidR="00DD4B44">
        <w:rPr>
          <w:rFonts w:ascii="Times New Roman" w:hAnsi="Times New Roman" w:cs="Times New Roman"/>
          <w:sz w:val="24"/>
          <w:szCs w:val="24"/>
          <w:lang w:val="uk-UA"/>
        </w:rPr>
        <w:t xml:space="preserve"> в 2,2 </w:t>
      </w:r>
      <w:proofErr w:type="spellStart"/>
      <w:r w:rsidR="00DD4B44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). А також спостерігається достовірне зниження кількості незрілих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нейтрофілів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на 1-у, </w:t>
      </w:r>
      <w:r w:rsidR="00FB3259">
        <w:rPr>
          <w:rFonts w:ascii="Times New Roman" w:hAnsi="Times New Roman" w:cs="Times New Roman"/>
          <w:sz w:val="24"/>
          <w:szCs w:val="24"/>
          <w:lang w:val="uk-UA"/>
        </w:rPr>
        <w:t xml:space="preserve">5-у добу (відповідно в 2,4 </w:t>
      </w:r>
      <w:proofErr w:type="spellStart"/>
      <w:r w:rsidR="00FB3259">
        <w:rPr>
          <w:rFonts w:ascii="Times New Roman" w:hAnsi="Times New Roman" w:cs="Times New Roman"/>
          <w:sz w:val="24"/>
          <w:szCs w:val="24"/>
          <w:lang w:val="uk-UA"/>
        </w:rPr>
        <w:t>раза</w:t>
      </w:r>
      <w:r w:rsidR="00DD4B44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DD4B44">
        <w:rPr>
          <w:rFonts w:ascii="Times New Roman" w:hAnsi="Times New Roman" w:cs="Times New Roman"/>
          <w:sz w:val="24"/>
          <w:szCs w:val="24"/>
          <w:lang w:val="uk-UA"/>
        </w:rPr>
        <w:t xml:space="preserve"> в 2,2  </w:t>
      </w:r>
      <w:proofErr w:type="spellStart"/>
      <w:r w:rsidR="00DD4B44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). Відставання в кількості клітин на 1-у та 5-у добу свідчить про більш інтенсивний їх вихід із кісткового мозку в кров, а решта з 21-ї по 28-у добу про менш інтенсивний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гемопоез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в період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хронізації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запалення у зв'язку зі зменшенням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хронізації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. Відбувається зсув піка з 21-ї доби на 14-ту добу, що так само як й у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бластних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 клітин, відображає більш ранню активацію </w:t>
      </w:r>
      <w:proofErr w:type="spellStart"/>
      <w:r w:rsidRPr="0037421A">
        <w:rPr>
          <w:rFonts w:ascii="Times New Roman" w:hAnsi="Times New Roman" w:cs="Times New Roman"/>
          <w:sz w:val="24"/>
          <w:szCs w:val="24"/>
          <w:lang w:val="uk-UA"/>
        </w:rPr>
        <w:t>гемопоезу</w:t>
      </w:r>
      <w:proofErr w:type="spellEnd"/>
      <w:r w:rsidRPr="0037421A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Перевищення кількості зрілих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нейтрофілів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6-ту годину можна пояснити більш інтенсивним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гемопоезом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відставання на 1-у </w:t>
      </w:r>
      <w:r w:rsidR="0011174E" w:rsidRPr="0037421A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5-у добу  ̶  більш інтенсивним виходом клітин із кісткового мозку в кров. Відставання на 21-у та 28-у добу – менш інтенсивним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гемопоезом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період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запалення в </w:t>
      </w:r>
      <w:r w:rsidR="00500F41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зв'язку з зменшенням </w:t>
      </w:r>
      <w:proofErr w:type="spellStart"/>
      <w:r w:rsidR="00500F41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2E8C" w:rsidRDefault="0011174E" w:rsidP="0037421A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природнім перебігом запалення вміст еозинофілів достовірно менший на 3-ю та 5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-у добу (відповідно у 6,2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2,4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але достовірно вищий на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7-у добу в 4,3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 свідчить про те, що більше еозинофілів виходить у кров на 3-ю та 5-у добу, а також про більшу активацію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гемопоезу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7-му добу у зв'язку з гіперплазією кісткового мозку, ніж за природнього перебігу процесу. Зниження вмісту еозинофілів у кістковому мозку на </w:t>
      </w:r>
      <w:r w:rsidR="00B42E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21-у </w:t>
      </w:r>
      <w:r w:rsidRPr="0037421A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28-у добу, тобто у період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запалення у зв'язку з меншою його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хронізацією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42E8C" w:rsidRDefault="0011174E" w:rsidP="0037421A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його природнім перебігом вміст моноцитів достовірно більший на 14-ту добу і менший на 5-у добу (відповідно в 2,3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2,13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Таким чином, при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природнім перебігом, активація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моноцитопоезу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ранні терміни виражена більше, а в більш пізні терміни – менше. Це пов'язано зі зменшенням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запалення</w:t>
      </w:r>
      <w:r w:rsidR="00B42E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174E" w:rsidRPr="0037421A" w:rsidRDefault="0011174E" w:rsidP="00B42E8C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його природнім перебігом вміст лімфоцитів достовірно вищий на 6-у год., 2-у і 14-у добу (ві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дповідно в 1,93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2,33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 1,53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нижчий на 5-у, 21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-у добу (відповідно у </w:t>
      </w:r>
      <w:r w:rsid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2,2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у 1,3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.Вміст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лімфоцитів більший протягом перших 14-ти діб запалення й менший в більш пізні терміни, які відповідають періоду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запалення. Результати свідчать, що активація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лімфопоезу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даному випадку більша, ніж за природнього перебігу запалення, а в період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– менша, що свідчить про зменшення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При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його природнім перебігом вміст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еритроїдних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клітин достовірно більший на 6-ту годину й 10-тудобу (відповідно в 2,34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1,91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достовірно менший на 1-у, 5-у і 21-у добу (відповідно в 2,44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2,34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1,5 </w:t>
      </w:r>
      <w:proofErr w:type="spellStart"/>
      <w:r w:rsidR="00DD4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раза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Відбувається зсув максимуму з 1-ї доби на </w:t>
      </w:r>
      <w:r w:rsidR="00FB5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6-ту годину, що свідчить про більшу активацію </w:t>
      </w:r>
      <w:proofErr w:type="spellStart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гемопоезу</w:t>
      </w:r>
      <w:proofErr w:type="spellEnd"/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природнім п</w:t>
      </w:r>
      <w:r w:rsidR="00500F41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еребігом запалення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174E" w:rsidRPr="0037421A" w:rsidRDefault="00B42E8C" w:rsidP="00B42E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 запаленні на тлі 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порівняно з природнім перебігом процесу в ранні терміни запалення у вогнище емігрує більша кількість лейкоцитів, порівняно з більш в</w:t>
      </w:r>
      <w:r w:rsidR="00154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іддаленими термінами, оскільки 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 виходить менша кількість. Показано також, що відбувається в ранні терміни більше вимивання клітин з кісткового мозку у кров.</w:t>
      </w:r>
      <w:r w:rsidR="0096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Застосування 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глюкозамінілмурамілдипептиду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спричиняє зниження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запалення за рахунок більшої активації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гемопоезу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і, отже, надходження лейкоцитів у кров і вогнище в початкові терміни запалення.</w:t>
      </w:r>
    </w:p>
    <w:p w:rsidR="0011174E" w:rsidRPr="0037421A" w:rsidRDefault="00B42E8C" w:rsidP="0037421A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257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Висновок.</w:t>
      </w:r>
      <w:r w:rsidR="005F40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езультати наших досліджень кістково-мозкового кровотворення в динаміці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вторинно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хронічного запалення </w:t>
      </w:r>
      <w:r w:rsid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свідча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</w:t>
      </w:r>
      <w:r w:rsid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те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застосування </w:t>
      </w:r>
      <w:proofErr w:type="spellStart"/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E50BD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мурамілдипептиду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призводить до зменшення </w:t>
      </w:r>
      <w:proofErr w:type="spellStart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хронізації</w:t>
      </w:r>
      <w:proofErr w:type="spellEnd"/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процесу, </w:t>
      </w:r>
      <w:r w:rsid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</w:t>
      </w:r>
      <w:r w:rsidR="0011174E"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доцільність використання його для профілактики хронічного запалення.</w:t>
      </w:r>
    </w:p>
    <w:p w:rsidR="0011174E" w:rsidRPr="0037421A" w:rsidRDefault="0011174E" w:rsidP="0037421A">
      <w:pPr>
        <w:spacing w:after="0" w:line="240" w:lineRule="auto"/>
        <w:ind w:right="-1" w:firstLine="709"/>
        <w:jc w:val="both"/>
        <w:rPr>
          <w:sz w:val="24"/>
          <w:szCs w:val="24"/>
          <w:lang w:val="uk-UA"/>
        </w:rPr>
      </w:pPr>
    </w:p>
    <w:p w:rsidR="00A72C8D" w:rsidRPr="0037421A" w:rsidRDefault="00A72C8D" w:rsidP="0037421A">
      <w:pPr>
        <w:spacing w:after="0" w:line="240" w:lineRule="auto"/>
        <w:ind w:right="-1" w:firstLine="709"/>
        <w:jc w:val="both"/>
        <w:rPr>
          <w:sz w:val="24"/>
          <w:szCs w:val="24"/>
          <w:lang w:val="uk-UA"/>
        </w:rPr>
      </w:pPr>
    </w:p>
    <w:p w:rsidR="00B42E8C" w:rsidRDefault="00500F41" w:rsidP="00B4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2E8C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="005F40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74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хронічне запалення, </w:t>
      </w:r>
      <w:r w:rsidR="00B42E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кістково-мозкове кровотворення,</w:t>
      </w:r>
      <w:proofErr w:type="spellStart"/>
      <w:r w:rsidR="00B42E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глюкозамініл</w:t>
      </w:r>
      <w:r w:rsidR="00CF6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42E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мурамілдипептид</w:t>
      </w:r>
      <w:proofErr w:type="spellEnd"/>
      <w:r w:rsidR="006B25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B2570" w:rsidRPr="006B2570" w:rsidRDefault="00B42E8C" w:rsidP="00FB32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8C">
        <w:rPr>
          <w:rFonts w:ascii="Times New Roman" w:hAnsi="Times New Roman" w:cs="Times New Roman"/>
          <w:b/>
          <w:i/>
          <w:iCs/>
          <w:lang w:val="en-GB"/>
        </w:rPr>
        <w:t>Key words:</w:t>
      </w:r>
      <w:r w:rsidR="005F40D9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="006B2570" w:rsidRPr="00CF6FE9"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5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570" w:rsidRPr="00CF6FE9"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FB32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2CB4" w:rsidRPr="00CA2CB4">
        <w:rPr>
          <w:rFonts w:ascii="Times New Roman" w:hAnsi="Times New Roman" w:cs="Times New Roman"/>
          <w:sz w:val="24"/>
          <w:szCs w:val="24"/>
          <w:lang w:val="uk-UA"/>
        </w:rPr>
        <w:t>bone</w:t>
      </w:r>
      <w:proofErr w:type="spellEnd"/>
      <w:r w:rsidR="005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CB4" w:rsidRPr="00CA2CB4">
        <w:rPr>
          <w:rFonts w:ascii="Times New Roman" w:hAnsi="Times New Roman" w:cs="Times New Roman"/>
          <w:sz w:val="24"/>
          <w:szCs w:val="24"/>
          <w:lang w:val="uk-UA"/>
        </w:rPr>
        <w:t>marrow</w:t>
      </w:r>
      <w:proofErr w:type="spellEnd"/>
      <w:r w:rsidR="005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CB4" w:rsidRPr="00CA2CB4">
        <w:rPr>
          <w:rFonts w:ascii="Times New Roman" w:hAnsi="Times New Roman" w:cs="Times New Roman"/>
          <w:sz w:val="24"/>
          <w:szCs w:val="24"/>
          <w:lang w:val="uk-UA"/>
        </w:rPr>
        <w:t>hematopoiesis</w:t>
      </w:r>
      <w:bookmarkStart w:id="0" w:name="_GoBack"/>
      <w:bookmarkEnd w:id="0"/>
      <w:proofErr w:type="spellEnd"/>
      <w:r w:rsidR="00FB32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6FE9">
        <w:rPr>
          <w:rFonts w:ascii="Times New Roman" w:hAnsi="Times New Roman" w:cs="Times New Roman"/>
          <w:sz w:val="24"/>
          <w:szCs w:val="24"/>
          <w:lang w:val="en-US"/>
        </w:rPr>
        <w:t>glucosaminylmoramyl</w:t>
      </w:r>
      <w:proofErr w:type="spellEnd"/>
      <w:r w:rsidR="005F40D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F6FE9">
        <w:rPr>
          <w:rFonts w:ascii="Times New Roman" w:hAnsi="Times New Roman" w:cs="Times New Roman"/>
          <w:sz w:val="24"/>
          <w:szCs w:val="24"/>
          <w:lang w:val="en-US"/>
        </w:rPr>
        <w:t>dipeptide</w:t>
      </w:r>
      <w:proofErr w:type="spellEnd"/>
      <w:r w:rsidR="006B2570" w:rsidRPr="006B25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491" w:rsidRPr="0037421A" w:rsidRDefault="00362491" w:rsidP="003742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2491" w:rsidRPr="0037421A" w:rsidSect="00374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AB24AD"/>
    <w:rsid w:val="000057D9"/>
    <w:rsid w:val="0011174E"/>
    <w:rsid w:val="0015414D"/>
    <w:rsid w:val="002E50BD"/>
    <w:rsid w:val="00362491"/>
    <w:rsid w:val="0037421A"/>
    <w:rsid w:val="00497BDF"/>
    <w:rsid w:val="00500F41"/>
    <w:rsid w:val="005262F2"/>
    <w:rsid w:val="005A4787"/>
    <w:rsid w:val="005B10A5"/>
    <w:rsid w:val="005F40D9"/>
    <w:rsid w:val="006B2570"/>
    <w:rsid w:val="009613BD"/>
    <w:rsid w:val="00982674"/>
    <w:rsid w:val="0099483F"/>
    <w:rsid w:val="00A72C8D"/>
    <w:rsid w:val="00AB24AD"/>
    <w:rsid w:val="00B42E8C"/>
    <w:rsid w:val="00C13518"/>
    <w:rsid w:val="00CA2CB4"/>
    <w:rsid w:val="00CB39A9"/>
    <w:rsid w:val="00CF6FE9"/>
    <w:rsid w:val="00D47809"/>
    <w:rsid w:val="00D51A57"/>
    <w:rsid w:val="00DD4B44"/>
    <w:rsid w:val="00EB2719"/>
    <w:rsid w:val="00FB3259"/>
    <w:rsid w:val="00FB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B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B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Бибиченко</cp:lastModifiedBy>
  <cp:revision>10</cp:revision>
  <dcterms:created xsi:type="dcterms:W3CDTF">2020-02-11T14:03:00Z</dcterms:created>
  <dcterms:modified xsi:type="dcterms:W3CDTF">2020-02-17T22:21:00Z</dcterms:modified>
</cp:coreProperties>
</file>