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95" w:rsidRDefault="00864495" w:rsidP="00864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Yuntsova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Kateryna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Olehivna</w:t>
      </w:r>
      <w:proofErr w:type="spellEnd"/>
    </w:p>
    <w:p w:rsidR="00864495" w:rsidRPr="00864495" w:rsidRDefault="00864495" w:rsidP="008644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t>CYCLIC MASTODYNIA IN MEDICAL UNIVERSITY STUDENTS AND WAYS OF ITS CORRECTION</w:t>
      </w:r>
    </w:p>
    <w:p w:rsidR="00864495" w:rsidRDefault="00864495" w:rsidP="00864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Ukraine,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864495" w:rsidRDefault="00864495" w:rsidP="00864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864495" w:rsidRDefault="00864495" w:rsidP="00864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Department of Obstetrics and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Gynaecology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864495" w:rsidRDefault="00864495" w:rsidP="00864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associate professor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I.V.Starkov</w:t>
      </w:r>
      <w:proofErr w:type="spellEnd"/>
      <w:r w:rsidRPr="00864495">
        <w:rPr>
          <w:rFonts w:ascii="Times New Roman" w:hAnsi="Times New Roman" w:cs="Times New Roman"/>
          <w:sz w:val="28"/>
          <w:szCs w:val="28"/>
        </w:rPr>
        <w:t>а</w:t>
      </w:r>
    </w:p>
    <w:p w:rsidR="00864495" w:rsidRDefault="008644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is a disorder characterized by changes in the mammary gland in the form of tension, swelling and soreness, leading to </w:t>
      </w:r>
      <w:proofErr w:type="gramStart"/>
      <w:r w:rsidRPr="00864495">
        <w:rPr>
          <w:rFonts w:ascii="Times New Roman" w:hAnsi="Times New Roman" w:cs="Times New Roman"/>
          <w:sz w:val="28"/>
          <w:szCs w:val="28"/>
          <w:lang w:val="en-US"/>
        </w:rPr>
        <w:t>a deterioration</w:t>
      </w:r>
      <w:proofErr w:type="gram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in the quality of life. The condition has a cyclic form associated with the phases of the menstrual cycle, and acyclic, caused, as a rule, by the presence of organic changes in the mammary glands: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fibroadenomas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microsclerosis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, breast cancer and others. The cyclic form of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is a common condition that can occur in 80% of women from the general population and have a direct relationship with hormonal imbalance, stress, taking medications, in particular oral contraceptives. For the described form of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, organic changes are not characteristic, but only functional ones are present, passing after a lapse of time. </w:t>
      </w:r>
    </w:p>
    <w:p w:rsidR="00864495" w:rsidRDefault="008644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of the work was to develop tactics for conducting medical university students with cyclic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64495" w:rsidRDefault="008644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We examined 60 students on </w:t>
      </w:r>
      <w:r w:rsidRPr="00864495">
        <w:rPr>
          <w:rFonts w:ascii="Times New Roman" w:hAnsi="Times New Roman" w:cs="Times New Roman"/>
          <w:sz w:val="28"/>
          <w:szCs w:val="28"/>
        </w:rPr>
        <w:t>ІІ</w:t>
      </w: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64495">
        <w:rPr>
          <w:rFonts w:ascii="Times New Roman" w:hAnsi="Times New Roman" w:cs="Times New Roman"/>
          <w:sz w:val="28"/>
          <w:szCs w:val="28"/>
        </w:rPr>
        <w:t>ІІІ</w:t>
      </w: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of Kharkov National Medical University who did not have a history of reproductive system diseases, endocrine disorders, denied smoking. The girls had a sexual relationship, in connection with which they used only barrier methods of contraception. The social and living conditions were satisfactory for all the study participants; all noted the presence of stresses associated with tension and a large volume of classes. To exclude the organic pathology of the mammary glands, we evaluated the results of their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selfexamination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, medical examination and palpation, ultrasound scanning. The observed patients were divided into two, identical in the number of observations, clinical groups. The first group includes students whose cyclic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was established and generally accepted recommendations are given regarding normalization of the daily regimen, nutrition, duration of rest and selection of underwear. Additionally, three times a day, it is recommended to take one tablet of </w:t>
      </w:r>
      <w:proofErr w:type="gramStart"/>
      <w:r w:rsidRPr="0086449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herbal preparation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containingfour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components: lumbago, rosemary, Abraham tree, honey bee. In the second group, students were observed with symptoms of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and generally accepted recommendations. </w:t>
      </w:r>
    </w:p>
    <w:p w:rsidR="00864495" w:rsidRDefault="008644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results</w:t>
      </w: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of the work showed that after two months, in the first group of students, subject to the implementation of the measures proposed by us, the symptoms of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disappeared in 10 girls (33.3%), and decreased in 18 (60%). In the second group, where the homeopathic remedy was not used, the complete absence of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was observed in only three cases (10%), and a decrease in the severity of pain in 10 (33.3%). </w:t>
      </w:r>
    </w:p>
    <w:p w:rsidR="00001BD0" w:rsidRPr="00864495" w:rsidRDefault="008644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4495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t>onclusion</w:t>
      </w:r>
      <w:proofErr w:type="spellEnd"/>
      <w:r w:rsidRPr="008644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In the complex treatment of cyclic </w:t>
      </w:r>
      <w:proofErr w:type="spellStart"/>
      <w:r w:rsidRPr="00864495">
        <w:rPr>
          <w:rFonts w:ascii="Times New Roman" w:hAnsi="Times New Roman" w:cs="Times New Roman"/>
          <w:sz w:val="28"/>
          <w:szCs w:val="28"/>
          <w:lang w:val="en-US"/>
        </w:rPr>
        <w:t>mastodynia</w:t>
      </w:r>
      <w:proofErr w:type="spell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resulting from stress, it is necessary to include </w:t>
      </w:r>
      <w:proofErr w:type="gramStart"/>
      <w:r w:rsidRPr="0086449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4495">
        <w:rPr>
          <w:rFonts w:ascii="Times New Roman" w:hAnsi="Times New Roman" w:cs="Times New Roman"/>
          <w:sz w:val="28"/>
          <w:szCs w:val="28"/>
          <w:lang w:val="en-US"/>
        </w:rPr>
        <w:t xml:space="preserve"> herbal preparation, which can reduce its symptoms, and in s</w:t>
      </w:r>
      <w:r>
        <w:rPr>
          <w:rFonts w:ascii="Times New Roman" w:hAnsi="Times New Roman" w:cs="Times New Roman"/>
          <w:sz w:val="28"/>
          <w:szCs w:val="28"/>
          <w:lang w:val="en-US"/>
        </w:rPr>
        <w:t>ome cases, completely level it.</w:t>
      </w:r>
      <w:bookmarkStart w:id="0" w:name="_GoBack"/>
      <w:bookmarkEnd w:id="0"/>
    </w:p>
    <w:sectPr w:rsidR="00001BD0" w:rsidRPr="0086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F"/>
    <w:rsid w:val="00001BD0"/>
    <w:rsid w:val="00864495"/>
    <w:rsid w:val="009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2020-06-22T19:35:00Z</dcterms:created>
  <dcterms:modified xsi:type="dcterms:W3CDTF">2020-06-22T19:38:00Z</dcterms:modified>
</cp:coreProperties>
</file>