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05" w:rsidRPr="00D84DDD" w:rsidRDefault="00B25E05" w:rsidP="00B25E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DDD">
        <w:rPr>
          <w:rFonts w:ascii="Times New Roman" w:hAnsi="Times New Roman" w:cs="Times New Roman"/>
          <w:b/>
          <w:sz w:val="28"/>
          <w:szCs w:val="28"/>
        </w:rPr>
        <w:t xml:space="preserve">ФЕТОПЛАЦЕНТАРНІ ОСОБЛИВОСТІ КРОВООБІГУ У ВАГІТНИХ </w:t>
      </w:r>
      <w:proofErr w:type="gramStart"/>
      <w:r w:rsidRPr="00D84DD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84DDD">
        <w:rPr>
          <w:rFonts w:ascii="Times New Roman" w:hAnsi="Times New Roman" w:cs="Times New Roman"/>
          <w:b/>
          <w:sz w:val="28"/>
          <w:szCs w:val="28"/>
        </w:rPr>
        <w:t xml:space="preserve"> ОБСТРУКТИВНИМИ ЗАХВОРЮВАННЯМИ ДИХАЛЬНИХ ШЛЯХІВ </w:t>
      </w:r>
    </w:p>
    <w:p w:rsidR="00B25E05" w:rsidRDefault="00B25E05" w:rsidP="00B25E0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E05">
        <w:rPr>
          <w:rFonts w:ascii="Times New Roman" w:hAnsi="Times New Roman" w:cs="Times New Roman"/>
          <w:sz w:val="28"/>
          <w:szCs w:val="28"/>
          <w:lang w:val="uk-UA"/>
        </w:rPr>
        <w:t xml:space="preserve">Білий Є. Є., Абдуллаєва </w:t>
      </w:r>
      <w:proofErr w:type="spellStart"/>
      <w:r w:rsidRPr="00B25E05">
        <w:rPr>
          <w:rFonts w:ascii="Times New Roman" w:hAnsi="Times New Roman" w:cs="Times New Roman"/>
          <w:sz w:val="28"/>
          <w:szCs w:val="28"/>
          <w:lang w:val="uk-UA"/>
        </w:rPr>
        <w:t>Нубар</w:t>
      </w:r>
      <w:proofErr w:type="spellEnd"/>
      <w:r w:rsidRPr="00B25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  <w:lang w:val="uk-UA"/>
        </w:rPr>
        <w:t>Азад</w:t>
      </w:r>
      <w:proofErr w:type="spellEnd"/>
      <w:r w:rsidRPr="00B25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  <w:lang w:val="uk-UA"/>
        </w:rPr>
        <w:t>кизи</w:t>
      </w:r>
      <w:proofErr w:type="spellEnd"/>
      <w:r w:rsidRPr="00B25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5E05" w:rsidRDefault="00B25E05" w:rsidP="00B25E0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E05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університет, кафедра акушерства та гінекології №2, Харків, Україна </w:t>
      </w:r>
    </w:p>
    <w:p w:rsidR="00B25E05" w:rsidRDefault="00B25E05" w:rsidP="00B25E0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E05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 w:rsidRPr="00B25E05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B25E05">
        <w:rPr>
          <w:rFonts w:ascii="Times New Roman" w:hAnsi="Times New Roman" w:cs="Times New Roman"/>
          <w:sz w:val="28"/>
          <w:szCs w:val="28"/>
          <w:lang w:val="uk-UA"/>
        </w:rPr>
        <w:t xml:space="preserve"> В. В., д. мед. н., професор, завідувач кафедри акушерства та гінекології №2 </w:t>
      </w:r>
    </w:p>
    <w:p w:rsidR="00B25E05" w:rsidRDefault="00B25E05" w:rsidP="00B25E0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4DD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Актуальність.</w:t>
      </w:r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На перебіг вагітності та стан </w:t>
      </w:r>
      <w:proofErr w:type="spellStart"/>
      <w:r w:rsidRPr="00D84DDD">
        <w:rPr>
          <w:rFonts w:ascii="Times New Roman" w:hAnsi="Times New Roman" w:cs="Times New Roman"/>
          <w:sz w:val="28"/>
          <w:szCs w:val="28"/>
          <w:lang w:val="uk-UA"/>
        </w:rPr>
        <w:t>фетоплацентарного</w:t>
      </w:r>
      <w:proofErr w:type="spellEnd"/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взагалі впливає велика низка факторів, але значно погіршує стан матері та плода </w:t>
      </w:r>
      <w:proofErr w:type="spellStart"/>
      <w:r w:rsidRPr="00D84DDD">
        <w:rPr>
          <w:rFonts w:ascii="Times New Roman" w:hAnsi="Times New Roman" w:cs="Times New Roman"/>
          <w:sz w:val="28"/>
          <w:szCs w:val="28"/>
          <w:lang w:val="uk-UA"/>
        </w:rPr>
        <w:t>екстрагенітальна</w:t>
      </w:r>
      <w:proofErr w:type="spellEnd"/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патологія, зокрема, обструктивні </w:t>
      </w:r>
      <w:proofErr w:type="spellStart"/>
      <w:r w:rsidRPr="00D84DDD">
        <w:rPr>
          <w:rFonts w:ascii="Times New Roman" w:hAnsi="Times New Roman" w:cs="Times New Roman"/>
          <w:sz w:val="28"/>
          <w:szCs w:val="28"/>
          <w:lang w:val="uk-UA"/>
        </w:rPr>
        <w:t>захворюваннядихальних</w:t>
      </w:r>
      <w:proofErr w:type="spellEnd"/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шляхів у вагітної. Це група захворювань, які можуть спричинити виникнення тяжких акушерських ускладнень — </w:t>
      </w:r>
      <w:proofErr w:type="spellStart"/>
      <w:r w:rsidRPr="00D84DDD">
        <w:rPr>
          <w:rFonts w:ascii="Times New Roman" w:hAnsi="Times New Roman" w:cs="Times New Roman"/>
          <w:sz w:val="28"/>
          <w:szCs w:val="28"/>
          <w:lang w:val="uk-UA"/>
        </w:rPr>
        <w:t>дистрес</w:t>
      </w:r>
      <w:proofErr w:type="spellEnd"/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плода, плацентарна </w:t>
      </w:r>
      <w:proofErr w:type="spellStart"/>
      <w:r w:rsidRPr="00D84DDD">
        <w:rPr>
          <w:rFonts w:ascii="Times New Roman" w:hAnsi="Times New Roman" w:cs="Times New Roman"/>
          <w:sz w:val="28"/>
          <w:szCs w:val="28"/>
          <w:lang w:val="uk-UA"/>
        </w:rPr>
        <w:t>дисфункція</w:t>
      </w:r>
      <w:proofErr w:type="spellEnd"/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, передчасне відшарування плаценти, антенатальна загибель плода та інші. </w:t>
      </w:r>
      <w:r w:rsidRPr="00B25E05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стану плода </w:t>
      </w:r>
      <w:proofErr w:type="gramStart"/>
      <w:r w:rsidRPr="00B25E0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диїальної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акушерства. </w:t>
      </w:r>
    </w:p>
    <w:p w:rsidR="00B25E05" w:rsidRDefault="00B25E05" w:rsidP="00B25E0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25E05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B25E05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B25E05">
        <w:rPr>
          <w:rFonts w:ascii="Times New Roman" w:hAnsi="Times New Roman" w:cs="Times New Roman"/>
          <w:b/>
          <w:sz w:val="28"/>
          <w:szCs w:val="28"/>
        </w:rPr>
        <w:t>.</w:t>
      </w:r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судинах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комплексу (ФПК) у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обструктивними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E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гестації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E05" w:rsidRDefault="00B25E05" w:rsidP="00B25E0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4DDD">
        <w:rPr>
          <w:rFonts w:ascii="Times New Roman" w:hAnsi="Times New Roman" w:cs="Times New Roman"/>
          <w:b/>
          <w:sz w:val="28"/>
          <w:szCs w:val="28"/>
          <w:lang w:val="uk-UA"/>
        </w:rPr>
        <w:t>Матеріли та методи.</w:t>
      </w:r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Для обстеження було обрано 70 жінок, яких ми розподілили на 4 групи: </w:t>
      </w:r>
      <w:r w:rsidRPr="00B25E05">
        <w:rPr>
          <w:rFonts w:ascii="Times New Roman" w:hAnsi="Times New Roman" w:cs="Times New Roman"/>
          <w:sz w:val="28"/>
          <w:szCs w:val="28"/>
        </w:rPr>
        <w:t>I</w:t>
      </w:r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група - 20 вагітних (28,6%) без </w:t>
      </w:r>
      <w:proofErr w:type="spellStart"/>
      <w:r w:rsidRPr="00D84DDD">
        <w:rPr>
          <w:rFonts w:ascii="Times New Roman" w:hAnsi="Times New Roman" w:cs="Times New Roman"/>
          <w:sz w:val="28"/>
          <w:szCs w:val="28"/>
          <w:lang w:val="uk-UA"/>
        </w:rPr>
        <w:t>екстрагенітальної</w:t>
      </w:r>
      <w:proofErr w:type="spellEnd"/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(контрольна), </w:t>
      </w:r>
      <w:r w:rsidRPr="00B25E05">
        <w:rPr>
          <w:rFonts w:ascii="Times New Roman" w:hAnsi="Times New Roman" w:cs="Times New Roman"/>
          <w:sz w:val="28"/>
          <w:szCs w:val="28"/>
        </w:rPr>
        <w:t>II</w:t>
      </w:r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група - 22 жінки (31,4%) з </w:t>
      </w:r>
      <w:proofErr w:type="spellStart"/>
      <w:r w:rsidRPr="00D84DDD">
        <w:rPr>
          <w:rFonts w:ascii="Times New Roman" w:hAnsi="Times New Roman" w:cs="Times New Roman"/>
          <w:sz w:val="28"/>
          <w:szCs w:val="28"/>
          <w:lang w:val="uk-UA"/>
        </w:rPr>
        <w:t>негоспітальною</w:t>
      </w:r>
      <w:proofErr w:type="spellEnd"/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пневмонією, </w:t>
      </w:r>
      <w:r w:rsidRPr="00B25E05">
        <w:rPr>
          <w:rFonts w:ascii="Times New Roman" w:hAnsi="Times New Roman" w:cs="Times New Roman"/>
          <w:sz w:val="28"/>
          <w:szCs w:val="28"/>
        </w:rPr>
        <w:t>III</w:t>
      </w:r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група - 18 вагітних(25,7%), хворих на хронічний бронхіт та </w:t>
      </w:r>
      <w:r w:rsidRPr="00B25E05">
        <w:rPr>
          <w:rFonts w:ascii="Times New Roman" w:hAnsi="Times New Roman" w:cs="Times New Roman"/>
          <w:sz w:val="28"/>
          <w:szCs w:val="28"/>
        </w:rPr>
        <w:t>IV</w:t>
      </w:r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група - 10 жінок (14,3%), які страждають на бронхіальну астму (БА) різного ступеню тяжкості. Для оцінки гемодинаміки судин фетоплацентарного комплексу використали метод УЗД з доплерометрією на апараті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E05">
        <w:rPr>
          <w:rFonts w:ascii="Times New Roman" w:hAnsi="Times New Roman" w:cs="Times New Roman"/>
          <w:sz w:val="28"/>
          <w:szCs w:val="28"/>
        </w:rPr>
        <w:t>HD</w:t>
      </w:r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11 </w:t>
      </w:r>
      <w:r w:rsidRPr="00B25E05">
        <w:rPr>
          <w:rFonts w:ascii="Times New Roman" w:hAnsi="Times New Roman" w:cs="Times New Roman"/>
          <w:sz w:val="28"/>
          <w:szCs w:val="28"/>
        </w:rPr>
        <w:t>XE</w:t>
      </w:r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(США) з визначенням параметрів кровообігу (пульсаційний індекс - </w:t>
      </w:r>
      <w:r w:rsidRPr="00B25E05">
        <w:rPr>
          <w:rFonts w:ascii="Times New Roman" w:hAnsi="Times New Roman" w:cs="Times New Roman"/>
          <w:sz w:val="28"/>
          <w:szCs w:val="28"/>
        </w:rPr>
        <w:t>PI</w:t>
      </w:r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, індекс резистентності - </w:t>
      </w:r>
      <w:r w:rsidRPr="00B25E05">
        <w:rPr>
          <w:rFonts w:ascii="Times New Roman" w:hAnsi="Times New Roman" w:cs="Times New Roman"/>
          <w:sz w:val="28"/>
          <w:szCs w:val="28"/>
        </w:rPr>
        <w:t>IR</w:t>
      </w:r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) в маткових артеріях (МА) та фетоплацентарному комплексі. </w:t>
      </w:r>
    </w:p>
    <w:p w:rsidR="00B25E05" w:rsidRDefault="00B25E05" w:rsidP="00B25E05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84DDD">
        <w:rPr>
          <w:rFonts w:ascii="Times New Roman" w:hAnsi="Times New Roman" w:cs="Times New Roman"/>
          <w:b/>
          <w:sz w:val="28"/>
          <w:szCs w:val="28"/>
          <w:lang w:val="uk-UA"/>
        </w:rPr>
        <w:t>Результати.</w:t>
      </w:r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Після проведення діагностичних заходів отримано наступні данні: найчастіше зміни у </w:t>
      </w:r>
      <w:proofErr w:type="spellStart"/>
      <w:r w:rsidRPr="00D84DDD">
        <w:rPr>
          <w:rFonts w:ascii="Times New Roman" w:hAnsi="Times New Roman" w:cs="Times New Roman"/>
          <w:sz w:val="28"/>
          <w:szCs w:val="28"/>
          <w:lang w:val="uk-UA"/>
        </w:rPr>
        <w:t>фетоплацентангому</w:t>
      </w:r>
      <w:proofErr w:type="spellEnd"/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комплексі відмічались у вагітних з обструктивними захворюваннями дихальних шляхів </w:t>
      </w:r>
      <w:proofErr w:type="spellStart"/>
      <w:r w:rsidRPr="00D84DDD">
        <w:rPr>
          <w:rFonts w:ascii="Times New Roman" w:hAnsi="Times New Roman" w:cs="Times New Roman"/>
          <w:sz w:val="28"/>
          <w:szCs w:val="28"/>
          <w:lang w:val="uk-UA"/>
        </w:rPr>
        <w:t>аутоімунного</w:t>
      </w:r>
      <w:proofErr w:type="spellEnd"/>
      <w:r w:rsidRPr="00D84DDD">
        <w:rPr>
          <w:rFonts w:ascii="Times New Roman" w:hAnsi="Times New Roman" w:cs="Times New Roman"/>
          <w:sz w:val="28"/>
          <w:szCs w:val="28"/>
          <w:lang w:val="uk-UA"/>
        </w:rPr>
        <w:t xml:space="preserve"> ґенезу, зокрема у вагітних з БА.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частота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відмічалась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з БА II </w:t>
      </w:r>
      <w:proofErr w:type="spellStart"/>
      <w:proofErr w:type="gramStart"/>
      <w:r w:rsidRPr="00B25E0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інтермітуючого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гестаційному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32-34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в МА1 (РІ 1,18± 0,02) , в МА2 (РІ 1,23 ± 0,01). При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lastRenderedPageBreak/>
        <w:t>проведенні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порівнянь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та ФПК на другому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пневмонією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( МА1 – </w:t>
      </w:r>
      <w:proofErr w:type="gramStart"/>
      <w:r w:rsidRPr="00B25E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E05">
        <w:rPr>
          <w:rFonts w:ascii="Times New Roman" w:hAnsi="Times New Roman" w:cs="Times New Roman"/>
          <w:sz w:val="28"/>
          <w:szCs w:val="28"/>
        </w:rPr>
        <w:t xml:space="preserve">І 1,01 ± 0,03; МА2 – РІ 1,07 ± 0,2). </w:t>
      </w:r>
    </w:p>
    <w:p w:rsidR="00FA5D78" w:rsidRPr="00B25E05" w:rsidRDefault="00B25E05" w:rsidP="00B25E0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25E05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B25E05">
        <w:rPr>
          <w:rFonts w:ascii="Times New Roman" w:hAnsi="Times New Roman" w:cs="Times New Roman"/>
          <w:b/>
          <w:sz w:val="28"/>
          <w:szCs w:val="28"/>
        </w:rPr>
        <w:t>.</w:t>
      </w:r>
      <w:r w:rsidRPr="00B25E05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bookmarkStart w:id="0" w:name="_GoBack"/>
      <w:proofErr w:type="spellStart"/>
      <w:r w:rsidRPr="00B25E0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кровотоку в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бути предикторами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в ФПК. На нашу думку буде </w:t>
      </w:r>
      <w:proofErr w:type="spellStart"/>
      <w:proofErr w:type="gramStart"/>
      <w:r w:rsidRPr="00B25E05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B25E05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ендотеліальні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маркери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судинного</w:t>
      </w:r>
      <w:proofErr w:type="spellEnd"/>
      <w:r w:rsidRPr="00B2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E05">
        <w:rPr>
          <w:rFonts w:ascii="Times New Roman" w:hAnsi="Times New Roman" w:cs="Times New Roman"/>
          <w:sz w:val="28"/>
          <w:szCs w:val="28"/>
        </w:rPr>
        <w:t>ґенезу</w:t>
      </w:r>
      <w:bookmarkEnd w:id="0"/>
      <w:proofErr w:type="spellEnd"/>
      <w:r w:rsidRPr="00B25E05">
        <w:rPr>
          <w:rFonts w:ascii="Times New Roman" w:hAnsi="Times New Roman" w:cs="Times New Roman"/>
          <w:sz w:val="28"/>
          <w:szCs w:val="28"/>
        </w:rPr>
        <w:t>.</w:t>
      </w:r>
    </w:p>
    <w:sectPr w:rsidR="00FA5D78" w:rsidRPr="00B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D1"/>
    <w:rsid w:val="00B25E05"/>
    <w:rsid w:val="00B374D1"/>
    <w:rsid w:val="00D84DDD"/>
    <w:rsid w:val="00F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2020-06-19T13:00:00Z</dcterms:created>
  <dcterms:modified xsi:type="dcterms:W3CDTF">2020-06-19T15:52:00Z</dcterms:modified>
</cp:coreProperties>
</file>