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C" w:rsidRPr="0035320C" w:rsidRDefault="0035320C" w:rsidP="00AD4B41">
      <w:pPr>
        <w:spacing w:after="0" w:line="360" w:lineRule="auto"/>
        <w:rPr>
          <w:lang w:val="uk-UA"/>
        </w:rPr>
      </w:pPr>
      <w:r>
        <w:rPr>
          <w:lang w:val="uk-UA"/>
        </w:rPr>
        <w:t>УДК 616.36-002</w:t>
      </w:r>
    </w:p>
    <w:p w:rsidR="006D699E" w:rsidRDefault="009F7690" w:rsidP="00AD4B41">
      <w:pPr>
        <w:spacing w:after="0" w:line="360" w:lineRule="auto"/>
        <w:jc w:val="center"/>
        <w:rPr>
          <w:b/>
          <w:lang w:val="uk-UA"/>
        </w:rPr>
      </w:pPr>
      <w:r w:rsidRPr="00EF6A65">
        <w:rPr>
          <w:b/>
          <w:lang w:val="uk-UA"/>
        </w:rPr>
        <w:t>ЛАБОРАТОРНА</w:t>
      </w:r>
      <w:r w:rsidR="007B39CA" w:rsidRPr="00EF6A65">
        <w:rPr>
          <w:b/>
          <w:lang w:val="uk-UA"/>
        </w:rPr>
        <w:t xml:space="preserve"> ДІАГНОСТИКА ВІРУСНОГО ГЕПАТИТУ С</w:t>
      </w:r>
    </w:p>
    <w:p w:rsidR="0035320C" w:rsidRDefault="0035320C" w:rsidP="00AD4B41">
      <w:pPr>
        <w:spacing w:after="0" w:line="360" w:lineRule="auto"/>
        <w:jc w:val="center"/>
        <w:rPr>
          <w:b/>
          <w:lang w:val="uk-UA"/>
        </w:rPr>
      </w:pPr>
    </w:p>
    <w:p w:rsidR="001A3124" w:rsidRPr="000B5593" w:rsidRDefault="001A3124" w:rsidP="001A3124">
      <w:pPr>
        <w:jc w:val="right"/>
        <w:rPr>
          <w:rFonts w:cs="Times New Roman"/>
          <w:b/>
        </w:rPr>
      </w:pPr>
      <w:proofErr w:type="spellStart"/>
      <w:r w:rsidRPr="000B5593">
        <w:rPr>
          <w:rFonts w:cs="Times New Roman"/>
          <w:b/>
        </w:rPr>
        <w:t>Краснікова</w:t>
      </w:r>
      <w:proofErr w:type="spellEnd"/>
      <w:r w:rsidRPr="000B5593">
        <w:rPr>
          <w:rFonts w:cs="Times New Roman"/>
          <w:b/>
        </w:rPr>
        <w:t xml:space="preserve"> Лариса </w:t>
      </w:r>
      <w:proofErr w:type="spellStart"/>
      <w:r w:rsidRPr="000B5593">
        <w:rPr>
          <w:rFonts w:cs="Times New Roman"/>
          <w:b/>
        </w:rPr>
        <w:t>Володимирівна</w:t>
      </w:r>
      <w:proofErr w:type="spellEnd"/>
    </w:p>
    <w:p w:rsidR="001A3124" w:rsidRDefault="001A3124" w:rsidP="001A3124">
      <w:pPr>
        <w:jc w:val="right"/>
        <w:rPr>
          <w:rFonts w:cs="Times New Roman"/>
        </w:rPr>
      </w:pPr>
      <w:proofErr w:type="spellStart"/>
      <w:r w:rsidRPr="000B5593">
        <w:rPr>
          <w:rFonts w:cs="Times New Roman"/>
        </w:rPr>
        <w:t>асистент</w:t>
      </w:r>
      <w:proofErr w:type="spellEnd"/>
      <w:r w:rsidRPr="000B5593">
        <w:rPr>
          <w:rFonts w:cs="Times New Roman"/>
        </w:rPr>
        <w:t xml:space="preserve"> </w:t>
      </w:r>
      <w:proofErr w:type="spellStart"/>
      <w:r w:rsidRPr="000B5593">
        <w:rPr>
          <w:rFonts w:cs="Times New Roman"/>
        </w:rPr>
        <w:t>кафедри</w:t>
      </w:r>
      <w:proofErr w:type="spellEnd"/>
      <w:r w:rsidRPr="000B5593">
        <w:rPr>
          <w:rFonts w:cs="Times New Roman"/>
        </w:rPr>
        <w:t xml:space="preserve"> </w:t>
      </w:r>
      <w:proofErr w:type="spellStart"/>
      <w:r w:rsidRPr="000B5593">
        <w:rPr>
          <w:rFonts w:cs="Times New Roman"/>
        </w:rPr>
        <w:t>мікробіології</w:t>
      </w:r>
      <w:proofErr w:type="spellEnd"/>
      <w:r w:rsidRPr="000B5593">
        <w:rPr>
          <w:rFonts w:cs="Times New Roman"/>
        </w:rPr>
        <w:t xml:space="preserve">, </w:t>
      </w:r>
      <w:proofErr w:type="spellStart"/>
      <w:r w:rsidRPr="000B5593">
        <w:rPr>
          <w:rFonts w:cs="Times New Roman"/>
        </w:rPr>
        <w:t>вірусології</w:t>
      </w:r>
      <w:proofErr w:type="spellEnd"/>
      <w:r w:rsidRPr="000B5593">
        <w:rPr>
          <w:rFonts w:cs="Times New Roman"/>
        </w:rPr>
        <w:t xml:space="preserve"> та </w:t>
      </w:r>
    </w:p>
    <w:p w:rsidR="001A3124" w:rsidRPr="000B5593" w:rsidRDefault="001A3124" w:rsidP="001A3124">
      <w:pPr>
        <w:jc w:val="right"/>
        <w:rPr>
          <w:rFonts w:cs="Times New Roman"/>
        </w:rPr>
      </w:pPr>
      <w:proofErr w:type="spellStart"/>
      <w:r w:rsidRPr="000B5593">
        <w:rPr>
          <w:rFonts w:cs="Times New Roman"/>
        </w:rPr>
        <w:t>імунології</w:t>
      </w:r>
      <w:proofErr w:type="spellEnd"/>
      <w:r w:rsidRPr="000B5593">
        <w:rPr>
          <w:rFonts w:cs="Times New Roman"/>
        </w:rPr>
        <w:t xml:space="preserve"> </w:t>
      </w:r>
      <w:proofErr w:type="spellStart"/>
      <w:r w:rsidRPr="000B5593">
        <w:rPr>
          <w:rFonts w:cs="Times New Roman"/>
        </w:rPr>
        <w:t>імені</w:t>
      </w:r>
      <w:proofErr w:type="spellEnd"/>
      <w:r w:rsidRPr="000B5593">
        <w:rPr>
          <w:rFonts w:cs="Times New Roman"/>
        </w:rPr>
        <w:t xml:space="preserve"> </w:t>
      </w:r>
      <w:proofErr w:type="spellStart"/>
      <w:r w:rsidRPr="000B5593">
        <w:rPr>
          <w:rFonts w:cs="Times New Roman"/>
        </w:rPr>
        <w:t>професора</w:t>
      </w:r>
      <w:proofErr w:type="spellEnd"/>
      <w:r w:rsidRPr="000B5593">
        <w:rPr>
          <w:rFonts w:cs="Times New Roman"/>
        </w:rPr>
        <w:t xml:space="preserve"> Д.П. </w:t>
      </w:r>
      <w:proofErr w:type="spellStart"/>
      <w:r w:rsidRPr="000B5593">
        <w:rPr>
          <w:rFonts w:cs="Times New Roman"/>
        </w:rPr>
        <w:t>Гриньова</w:t>
      </w:r>
      <w:proofErr w:type="spellEnd"/>
    </w:p>
    <w:p w:rsidR="00C65D13" w:rsidRPr="00C65D13" w:rsidRDefault="00C65D13" w:rsidP="00C65D13">
      <w:pPr>
        <w:jc w:val="right"/>
        <w:rPr>
          <w:rFonts w:cs="Times New Roman"/>
          <w:b/>
          <w:lang w:val="uk-UA"/>
        </w:rPr>
      </w:pPr>
      <w:proofErr w:type="spellStart"/>
      <w:r>
        <w:rPr>
          <w:b/>
          <w:lang w:val="uk-UA"/>
        </w:rPr>
        <w:t>Пікалов</w:t>
      </w:r>
      <w:proofErr w:type="spellEnd"/>
      <w:r>
        <w:rPr>
          <w:b/>
          <w:lang w:val="uk-UA"/>
        </w:rPr>
        <w:t xml:space="preserve"> Дмитро Валерійович</w:t>
      </w:r>
    </w:p>
    <w:p w:rsidR="00C65D13" w:rsidRPr="000B5593" w:rsidRDefault="00C65D13" w:rsidP="00C65D13">
      <w:pPr>
        <w:jc w:val="right"/>
        <w:rPr>
          <w:rFonts w:cs="Times New Roman"/>
        </w:rPr>
      </w:pPr>
      <w:proofErr w:type="spellStart"/>
      <w:r w:rsidRPr="000B5593">
        <w:rPr>
          <w:rFonts w:cs="Times New Roman"/>
        </w:rPr>
        <w:t>здобувач</w:t>
      </w:r>
      <w:proofErr w:type="spellEnd"/>
      <w:r w:rsidRPr="000B5593">
        <w:rPr>
          <w:rFonts w:cs="Times New Roman"/>
        </w:rPr>
        <w:t xml:space="preserve"> </w:t>
      </w:r>
      <w:proofErr w:type="spellStart"/>
      <w:r w:rsidRPr="000B5593">
        <w:rPr>
          <w:rFonts w:cs="Times New Roman"/>
        </w:rPr>
        <w:t>вищої</w:t>
      </w:r>
      <w:proofErr w:type="spellEnd"/>
      <w:r w:rsidRPr="000B5593">
        <w:rPr>
          <w:rFonts w:cs="Times New Roman"/>
        </w:rPr>
        <w:t xml:space="preserve"> </w:t>
      </w:r>
      <w:proofErr w:type="spellStart"/>
      <w:r w:rsidRPr="000B5593">
        <w:rPr>
          <w:rFonts w:cs="Times New Roman"/>
        </w:rPr>
        <w:t>освіти</w:t>
      </w:r>
      <w:proofErr w:type="spellEnd"/>
      <w:r w:rsidRPr="000B5593">
        <w:rPr>
          <w:rFonts w:cs="Times New Roman"/>
        </w:rPr>
        <w:t xml:space="preserve"> I</w:t>
      </w:r>
      <w:r>
        <w:rPr>
          <w:rFonts w:cs="Times New Roman"/>
          <w:lang w:val="uk-UA"/>
        </w:rPr>
        <w:t>І</w:t>
      </w:r>
      <w:r w:rsidRPr="000B5593">
        <w:rPr>
          <w:rFonts w:cs="Times New Roman"/>
        </w:rPr>
        <w:t xml:space="preserve"> </w:t>
      </w:r>
      <w:proofErr w:type="spellStart"/>
      <w:r w:rsidRPr="000B5593">
        <w:rPr>
          <w:rFonts w:cs="Times New Roman"/>
        </w:rPr>
        <w:t>медичного</w:t>
      </w:r>
      <w:proofErr w:type="spellEnd"/>
      <w:r w:rsidRPr="000B5593">
        <w:rPr>
          <w:rFonts w:cs="Times New Roman"/>
        </w:rPr>
        <w:t xml:space="preserve"> факультету</w:t>
      </w:r>
    </w:p>
    <w:p w:rsidR="00C65D13" w:rsidRDefault="00C65D13" w:rsidP="00C65D13">
      <w:pPr>
        <w:jc w:val="right"/>
        <w:rPr>
          <w:rFonts w:cs="Times New Roman"/>
        </w:rPr>
      </w:pPr>
      <w:proofErr w:type="spellStart"/>
      <w:r w:rsidRPr="000B5593">
        <w:rPr>
          <w:rFonts w:cs="Times New Roman"/>
        </w:rPr>
        <w:t>Харківський</w:t>
      </w:r>
      <w:proofErr w:type="spellEnd"/>
      <w:r w:rsidRPr="000B5593">
        <w:rPr>
          <w:rFonts w:cs="Times New Roman"/>
        </w:rPr>
        <w:t xml:space="preserve"> </w:t>
      </w:r>
      <w:proofErr w:type="spellStart"/>
      <w:r w:rsidRPr="000B5593">
        <w:rPr>
          <w:rFonts w:cs="Times New Roman"/>
        </w:rPr>
        <w:t>національний</w:t>
      </w:r>
      <w:proofErr w:type="spellEnd"/>
      <w:r w:rsidRPr="000B5593">
        <w:rPr>
          <w:rFonts w:cs="Times New Roman"/>
        </w:rPr>
        <w:t xml:space="preserve"> </w:t>
      </w:r>
      <w:proofErr w:type="spellStart"/>
      <w:r w:rsidRPr="000B5593">
        <w:rPr>
          <w:rFonts w:cs="Times New Roman"/>
        </w:rPr>
        <w:t>медичний</w:t>
      </w:r>
      <w:proofErr w:type="spellEnd"/>
      <w:r w:rsidRPr="000B5593">
        <w:rPr>
          <w:rFonts w:cs="Times New Roman"/>
        </w:rPr>
        <w:t xml:space="preserve"> </w:t>
      </w:r>
      <w:proofErr w:type="spellStart"/>
      <w:r w:rsidRPr="000B5593">
        <w:rPr>
          <w:rFonts w:cs="Times New Roman"/>
        </w:rPr>
        <w:t>університет</w:t>
      </w:r>
      <w:proofErr w:type="spellEnd"/>
    </w:p>
    <w:p w:rsidR="00C65D13" w:rsidRPr="004718C7" w:rsidRDefault="00C65D13" w:rsidP="00C65D13">
      <w:pPr>
        <w:jc w:val="right"/>
        <w:rPr>
          <w:rFonts w:cs="Times New Roman"/>
        </w:rPr>
      </w:pPr>
      <w:r>
        <w:rPr>
          <w:lang w:val="uk-UA"/>
        </w:rPr>
        <w:t xml:space="preserve">м. Харків, </w:t>
      </w:r>
      <w:proofErr w:type="spellStart"/>
      <w:r w:rsidRPr="004718C7">
        <w:rPr>
          <w:rFonts w:cs="Times New Roman"/>
        </w:rPr>
        <w:t>Україна</w:t>
      </w:r>
      <w:proofErr w:type="spellEnd"/>
    </w:p>
    <w:p w:rsidR="001A3124" w:rsidRPr="0070515D" w:rsidRDefault="00DF5843" w:rsidP="001A3124">
      <w:pPr>
        <w:spacing w:after="0" w:line="360" w:lineRule="auto"/>
        <w:jc w:val="right"/>
        <w:rPr>
          <w:lang w:val="uk-UA"/>
        </w:rPr>
      </w:pPr>
      <w:hyperlink r:id="rId6" w:history="1">
        <w:r w:rsidR="001A3124" w:rsidRPr="00414176">
          <w:rPr>
            <w:rStyle w:val="a4"/>
            <w:lang w:val="en-US"/>
          </w:rPr>
          <w:t>larisa</w:t>
        </w:r>
        <w:r w:rsidR="001A3124" w:rsidRPr="0070515D">
          <w:rPr>
            <w:rStyle w:val="a4"/>
            <w:lang w:val="uk-UA"/>
          </w:rPr>
          <w:t>.</w:t>
        </w:r>
        <w:r w:rsidR="001A3124" w:rsidRPr="00414176">
          <w:rPr>
            <w:rStyle w:val="a4"/>
            <w:lang w:val="en-US"/>
          </w:rPr>
          <w:t>krasnikova</w:t>
        </w:r>
        <w:r w:rsidR="001A3124" w:rsidRPr="0070515D">
          <w:rPr>
            <w:rStyle w:val="a4"/>
            <w:lang w:val="uk-UA"/>
          </w:rPr>
          <w:t>@</w:t>
        </w:r>
        <w:r w:rsidR="001A3124" w:rsidRPr="00414176">
          <w:rPr>
            <w:rStyle w:val="a4"/>
            <w:lang w:val="en-US"/>
          </w:rPr>
          <w:t>ukr</w:t>
        </w:r>
        <w:r w:rsidR="001A3124" w:rsidRPr="0070515D">
          <w:rPr>
            <w:rStyle w:val="a4"/>
            <w:lang w:val="uk-UA"/>
          </w:rPr>
          <w:t>.</w:t>
        </w:r>
        <w:r w:rsidR="001A3124" w:rsidRPr="00414176">
          <w:rPr>
            <w:rStyle w:val="a4"/>
            <w:lang w:val="en-US"/>
          </w:rPr>
          <w:t>net</w:t>
        </w:r>
      </w:hyperlink>
    </w:p>
    <w:p w:rsidR="00C65D13" w:rsidRPr="00C65D13" w:rsidRDefault="00DF5843" w:rsidP="00C65D13">
      <w:pPr>
        <w:spacing w:after="0" w:line="360" w:lineRule="auto"/>
        <w:jc w:val="right"/>
        <w:rPr>
          <w:lang w:val="uk-UA"/>
        </w:rPr>
      </w:pPr>
      <w:hyperlink r:id="rId7" w:history="1">
        <w:r w:rsidR="00C65D13" w:rsidRPr="00414176">
          <w:rPr>
            <w:rStyle w:val="a4"/>
            <w:lang w:val="en-US"/>
          </w:rPr>
          <w:t>dimanskiy</w:t>
        </w:r>
        <w:r w:rsidR="00C65D13" w:rsidRPr="00414176">
          <w:rPr>
            <w:rStyle w:val="a4"/>
            <w:lang w:val="uk-UA"/>
          </w:rPr>
          <w:t>.26</w:t>
        </w:r>
        <w:r w:rsidR="00C65D13" w:rsidRPr="00C65D13">
          <w:rPr>
            <w:rStyle w:val="a4"/>
            <w:lang w:val="uk-UA"/>
          </w:rPr>
          <w:t>@</w:t>
        </w:r>
        <w:r w:rsidR="00C65D13" w:rsidRPr="00414176">
          <w:rPr>
            <w:rStyle w:val="a4"/>
            <w:lang w:val="en-US"/>
          </w:rPr>
          <w:t>gmail</w:t>
        </w:r>
        <w:r w:rsidR="00C65D13" w:rsidRPr="00C65D13">
          <w:rPr>
            <w:rStyle w:val="a4"/>
            <w:lang w:val="uk-UA"/>
          </w:rPr>
          <w:t>.</w:t>
        </w:r>
        <w:r w:rsidR="00C65D13" w:rsidRPr="00414176">
          <w:rPr>
            <w:rStyle w:val="a4"/>
            <w:lang w:val="en-US"/>
          </w:rPr>
          <w:t>com</w:t>
        </w:r>
      </w:hyperlink>
    </w:p>
    <w:p w:rsidR="00C65D13" w:rsidRPr="00C65D13" w:rsidRDefault="00C65D13" w:rsidP="00AD4B41">
      <w:pPr>
        <w:spacing w:after="0" w:line="360" w:lineRule="auto"/>
        <w:jc w:val="right"/>
        <w:rPr>
          <w:lang w:val="uk-UA"/>
        </w:rPr>
      </w:pPr>
    </w:p>
    <w:p w:rsidR="00D645CC" w:rsidRDefault="005D3235" w:rsidP="00AD4B41">
      <w:pPr>
        <w:spacing w:after="0" w:line="36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Анотація: </w:t>
      </w:r>
      <w:r>
        <w:rPr>
          <w:lang w:val="uk-UA"/>
        </w:rPr>
        <w:t xml:space="preserve">У статті викладено основні підходи до лабораторної діагностики вірусного гепатиту С. </w:t>
      </w:r>
      <w:r w:rsidR="00AD4B41">
        <w:rPr>
          <w:lang w:val="uk-UA"/>
        </w:rPr>
        <w:t>Виділено</w:t>
      </w:r>
      <w:r>
        <w:rPr>
          <w:lang w:val="uk-UA"/>
        </w:rPr>
        <w:t xml:space="preserve"> основні серологічні та молекулярно-біологічні маркери гепатиту, методи їх виявлення, значимість кожного з </w:t>
      </w:r>
      <w:r w:rsidR="00362659">
        <w:rPr>
          <w:lang w:val="uk-UA"/>
        </w:rPr>
        <w:t>них</w:t>
      </w:r>
      <w:r>
        <w:rPr>
          <w:lang w:val="uk-UA"/>
        </w:rPr>
        <w:t xml:space="preserve">. Описана статистика захворюваності на вірусний гепатит С в Україні. </w:t>
      </w:r>
    </w:p>
    <w:p w:rsidR="005D3235" w:rsidRDefault="005D3235" w:rsidP="00AD4B41">
      <w:pPr>
        <w:spacing w:after="0" w:line="360" w:lineRule="auto"/>
        <w:ind w:firstLine="567"/>
        <w:jc w:val="both"/>
        <w:rPr>
          <w:lang w:val="uk-UA"/>
        </w:rPr>
      </w:pPr>
      <w:r w:rsidRPr="005D3235">
        <w:rPr>
          <w:b/>
          <w:lang w:val="uk-UA"/>
        </w:rPr>
        <w:t>Ключові слова</w:t>
      </w:r>
      <w:r>
        <w:rPr>
          <w:b/>
          <w:lang w:val="uk-UA"/>
        </w:rPr>
        <w:t xml:space="preserve">: </w:t>
      </w:r>
      <w:r>
        <w:rPr>
          <w:lang w:val="uk-UA"/>
        </w:rPr>
        <w:t xml:space="preserve">лабораторна діагностика, вірусний гепатит С, </w:t>
      </w:r>
      <w:r w:rsidR="00AD4B41" w:rsidRPr="00AD4B41">
        <w:rPr>
          <w:lang w:val="uk-UA"/>
        </w:rPr>
        <w:t xml:space="preserve">імуноферментний </w:t>
      </w:r>
      <w:r>
        <w:rPr>
          <w:lang w:val="uk-UA"/>
        </w:rPr>
        <w:t xml:space="preserve">аналіз, полімеразна ланцюгова реакція, </w:t>
      </w:r>
      <w:r w:rsidR="00AD4B41">
        <w:rPr>
          <w:lang w:val="uk-UA"/>
        </w:rPr>
        <w:t>підтверджуючі тести.</w:t>
      </w:r>
    </w:p>
    <w:p w:rsidR="00AD4B41" w:rsidRPr="005D3235" w:rsidRDefault="00AD4B41" w:rsidP="00AD4B41">
      <w:pPr>
        <w:spacing w:after="0" w:line="360" w:lineRule="auto"/>
        <w:ind w:firstLine="567"/>
        <w:jc w:val="both"/>
        <w:rPr>
          <w:lang w:val="uk-UA"/>
        </w:rPr>
      </w:pPr>
    </w:p>
    <w:p w:rsidR="006F02F0" w:rsidRPr="00EF6A65" w:rsidRDefault="006D699E" w:rsidP="00AD4B41">
      <w:pPr>
        <w:spacing w:after="0" w:line="360" w:lineRule="auto"/>
        <w:ind w:firstLine="567"/>
        <w:jc w:val="both"/>
        <w:rPr>
          <w:lang w:val="uk-UA"/>
        </w:rPr>
      </w:pPr>
      <w:r w:rsidRPr="00EF6A65">
        <w:rPr>
          <w:lang w:val="uk-UA"/>
        </w:rPr>
        <w:t xml:space="preserve">Вірусний гепатит С (ВГС, HCV) </w:t>
      </w:r>
      <w:r w:rsidR="009F7690" w:rsidRPr="00EF6A65">
        <w:rPr>
          <w:lang w:val="uk-UA"/>
        </w:rPr>
        <w:t>–</w:t>
      </w:r>
      <w:r w:rsidRPr="00EF6A65">
        <w:rPr>
          <w:lang w:val="uk-UA"/>
        </w:rPr>
        <w:t xml:space="preserve"> антропонозна вірусна інфекція з групи гепатитів з парентеральним механізмом передачі, що характеризується ураженням печінки </w:t>
      </w:r>
      <w:r w:rsidR="006130DE">
        <w:rPr>
          <w:lang w:val="uk-UA"/>
        </w:rPr>
        <w:t>та</w:t>
      </w:r>
      <w:r w:rsidRPr="00EF6A65">
        <w:rPr>
          <w:lang w:val="uk-UA"/>
        </w:rPr>
        <w:t xml:space="preserve"> </w:t>
      </w:r>
      <w:proofErr w:type="spellStart"/>
      <w:r w:rsidRPr="00EF6A65">
        <w:rPr>
          <w:lang w:val="uk-UA"/>
        </w:rPr>
        <w:t>позапечінковими</w:t>
      </w:r>
      <w:proofErr w:type="spellEnd"/>
      <w:r w:rsidRPr="00EF6A65">
        <w:rPr>
          <w:lang w:val="uk-UA"/>
        </w:rPr>
        <w:t xml:space="preserve"> проявами. Протікає переважно у вигляді субклінічних (безжовтяничних) і легких форм, рідше із середньотяжким перебігом в гострій фазі з тенденцією до хронізації, яка в подальшому може призвести до розвитку цирозу печінки </w:t>
      </w:r>
      <w:r w:rsidR="006130DE">
        <w:rPr>
          <w:lang w:val="uk-UA"/>
        </w:rPr>
        <w:t>й</w:t>
      </w:r>
      <w:r w:rsidRPr="00EF6A65">
        <w:rPr>
          <w:lang w:val="uk-UA"/>
        </w:rPr>
        <w:t xml:space="preserve"> первинної </w:t>
      </w:r>
      <w:proofErr w:type="spellStart"/>
      <w:r w:rsidRPr="00EF6A65">
        <w:rPr>
          <w:lang w:val="uk-UA"/>
        </w:rPr>
        <w:t>гепатокарц</w:t>
      </w:r>
      <w:r w:rsidR="009F7690" w:rsidRPr="00EF6A65">
        <w:rPr>
          <w:lang w:val="uk-UA"/>
        </w:rPr>
        <w:t>и</w:t>
      </w:r>
      <w:r w:rsidRPr="00EF6A65">
        <w:rPr>
          <w:lang w:val="uk-UA"/>
        </w:rPr>
        <w:t>номи</w:t>
      </w:r>
      <w:proofErr w:type="spellEnd"/>
      <w:r w:rsidR="00FD441B" w:rsidRPr="00EF6A65">
        <w:rPr>
          <w:lang w:val="uk-UA"/>
        </w:rPr>
        <w:t xml:space="preserve"> [1</w:t>
      </w:r>
      <w:r w:rsidR="0070515D">
        <w:rPr>
          <w:lang w:val="uk-UA"/>
        </w:rPr>
        <w:t>, с. 226</w:t>
      </w:r>
      <w:r w:rsidR="00FD441B" w:rsidRPr="00EF6A65">
        <w:rPr>
          <w:lang w:val="uk-UA"/>
        </w:rPr>
        <w:t>]</w:t>
      </w:r>
      <w:r w:rsidRPr="00EF6A65">
        <w:rPr>
          <w:lang w:val="uk-UA"/>
        </w:rPr>
        <w:t xml:space="preserve">. </w:t>
      </w:r>
    </w:p>
    <w:p w:rsidR="006D699E" w:rsidRPr="00EF6A65" w:rsidRDefault="006F02F0" w:rsidP="00AD4B41">
      <w:pPr>
        <w:spacing w:after="0" w:line="360" w:lineRule="auto"/>
        <w:ind w:firstLine="567"/>
        <w:jc w:val="both"/>
        <w:rPr>
          <w:lang w:val="uk-UA"/>
        </w:rPr>
      </w:pPr>
      <w:r w:rsidRPr="00EF6A65">
        <w:rPr>
          <w:lang w:val="uk-UA"/>
        </w:rPr>
        <w:t>Гепатит С</w:t>
      </w:r>
      <w:r w:rsidR="005773E4" w:rsidRPr="00EF6A65">
        <w:rPr>
          <w:lang w:val="uk-UA"/>
        </w:rPr>
        <w:t xml:space="preserve"> розповсюджений по всьому світу</w:t>
      </w:r>
      <w:r w:rsidRPr="00EF6A65">
        <w:rPr>
          <w:lang w:val="uk-UA"/>
        </w:rPr>
        <w:t xml:space="preserve">. </w:t>
      </w:r>
      <w:r w:rsidR="005773E4" w:rsidRPr="00EF6A65">
        <w:rPr>
          <w:lang w:val="uk-UA"/>
        </w:rPr>
        <w:t>Тільки в Україні, за останніми даними, інфікованими вважаються близько 2 млн осіб. Водночас, офіційно зареєстровано лише 60 тисяч випадків [2</w:t>
      </w:r>
      <w:r w:rsidR="0070515D">
        <w:rPr>
          <w:lang w:val="uk-UA"/>
        </w:rPr>
        <w:t>, с. 14</w:t>
      </w:r>
      <w:r w:rsidR="005773E4" w:rsidRPr="00EF6A65">
        <w:rPr>
          <w:lang w:val="uk-UA"/>
        </w:rPr>
        <w:t xml:space="preserve">]. </w:t>
      </w:r>
      <w:r w:rsidR="006D699E" w:rsidRPr="00EF6A65">
        <w:rPr>
          <w:lang w:val="uk-UA"/>
        </w:rPr>
        <w:t xml:space="preserve">Саме тому необхідно правильно </w:t>
      </w:r>
      <w:r w:rsidR="006130DE">
        <w:rPr>
          <w:lang w:val="uk-UA"/>
        </w:rPr>
        <w:lastRenderedPageBreak/>
        <w:t>та</w:t>
      </w:r>
      <w:r w:rsidR="006D699E" w:rsidRPr="00EF6A65">
        <w:rPr>
          <w:lang w:val="uk-UA"/>
        </w:rPr>
        <w:t xml:space="preserve"> вчасно діагностувати дане захворювання для </w:t>
      </w:r>
      <w:r w:rsidR="005773E4" w:rsidRPr="00EF6A65">
        <w:rPr>
          <w:lang w:val="uk-UA"/>
        </w:rPr>
        <w:t xml:space="preserve">попередження розвитку ускладнень, </w:t>
      </w:r>
      <w:r w:rsidR="006D699E" w:rsidRPr="00EF6A65">
        <w:rPr>
          <w:lang w:val="uk-UA"/>
        </w:rPr>
        <w:t>прийняття рішення про подальшу тактику і методи лікування</w:t>
      </w:r>
      <w:r w:rsidR="00FD441B" w:rsidRPr="00EF6A65">
        <w:rPr>
          <w:lang w:val="uk-UA"/>
        </w:rPr>
        <w:t>.</w:t>
      </w:r>
    </w:p>
    <w:p w:rsidR="00D645CC" w:rsidRPr="00EF6A65" w:rsidRDefault="00D645CC" w:rsidP="00AD4B41">
      <w:pPr>
        <w:spacing w:after="0" w:line="360" w:lineRule="auto"/>
        <w:ind w:firstLine="567"/>
        <w:jc w:val="both"/>
        <w:rPr>
          <w:lang w:val="uk-UA"/>
        </w:rPr>
      </w:pPr>
      <w:r w:rsidRPr="00EF6A65">
        <w:rPr>
          <w:lang w:val="uk-UA"/>
        </w:rPr>
        <w:t>У лабораторній діагностиці та моніторингу HCV-інфекції використовують два основних підходи:</w:t>
      </w:r>
    </w:p>
    <w:p w:rsidR="00D645CC" w:rsidRPr="00EF6A65" w:rsidRDefault="00D645CC" w:rsidP="00AD4B4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lang w:val="uk-UA"/>
        </w:rPr>
      </w:pPr>
      <w:r w:rsidRPr="00EF6A65">
        <w:rPr>
          <w:lang w:val="uk-UA"/>
        </w:rPr>
        <w:t>серологічні методи, засновані на виявленні специфічних антитіл до HCV (анти-HCV антитіл);</w:t>
      </w:r>
    </w:p>
    <w:p w:rsidR="00D645CC" w:rsidRPr="00EF6A65" w:rsidRDefault="00D645CC" w:rsidP="00AD4B4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lang w:val="uk-UA"/>
        </w:rPr>
      </w:pPr>
      <w:r w:rsidRPr="00EF6A65">
        <w:rPr>
          <w:lang w:val="uk-UA"/>
        </w:rPr>
        <w:t>молекулярно-біологічні методи, засновані на виявленні РНК вірусу.</w:t>
      </w:r>
    </w:p>
    <w:p w:rsidR="00D645CC" w:rsidRPr="00EF6A65" w:rsidRDefault="00580F0C" w:rsidP="00AD4B41">
      <w:pPr>
        <w:spacing w:after="0" w:line="360" w:lineRule="auto"/>
        <w:ind w:firstLine="567"/>
        <w:jc w:val="both"/>
        <w:rPr>
          <w:lang w:val="uk-UA"/>
        </w:rPr>
      </w:pPr>
      <w:r w:rsidRPr="00EF6A65">
        <w:rPr>
          <w:lang w:val="uk-UA"/>
        </w:rPr>
        <w:t xml:space="preserve">Основним серологічним методом для діагностики вірусу гепатиту С є імуноферментний аналіз (ІФА). Сучасні діагностичні тест-системи </w:t>
      </w:r>
      <w:r w:rsidR="00A618C9" w:rsidRPr="00EF6A65">
        <w:rPr>
          <w:lang w:val="uk-UA"/>
        </w:rPr>
        <w:t>цього</w:t>
      </w:r>
      <w:r w:rsidRPr="00EF6A65">
        <w:rPr>
          <w:lang w:val="uk-UA"/>
        </w:rPr>
        <w:t xml:space="preserve"> аналізу </w:t>
      </w:r>
      <w:r w:rsidR="00A618C9" w:rsidRPr="00EF6A65">
        <w:rPr>
          <w:lang w:val="uk-UA"/>
        </w:rPr>
        <w:t xml:space="preserve">повинні містити </w:t>
      </w:r>
      <w:r w:rsidRPr="00EF6A65">
        <w:rPr>
          <w:lang w:val="uk-UA"/>
        </w:rPr>
        <w:t xml:space="preserve">в якості антигенів повний спектр структурних </w:t>
      </w:r>
      <w:r w:rsidR="006130DE">
        <w:rPr>
          <w:lang w:val="uk-UA"/>
        </w:rPr>
        <w:t>та</w:t>
      </w:r>
      <w:r w:rsidRPr="00EF6A65">
        <w:rPr>
          <w:lang w:val="uk-UA"/>
        </w:rPr>
        <w:t xml:space="preserve"> неструктурних білків вірусу. </w:t>
      </w:r>
      <w:r w:rsidR="00A618C9" w:rsidRPr="00EF6A65">
        <w:rPr>
          <w:lang w:val="uk-UA"/>
        </w:rPr>
        <w:t>Сьогодні в клінічній практиці</w:t>
      </w:r>
      <w:r w:rsidRPr="00EF6A65">
        <w:rPr>
          <w:lang w:val="uk-UA"/>
        </w:rPr>
        <w:t xml:space="preserve"> використовуються тест-системи 4-го покоління, що містять рекомбінантні С-, NS3-, NS4-, NS5-білки.</w:t>
      </w:r>
    </w:p>
    <w:p w:rsidR="00580F0C" w:rsidRPr="00EF6A65" w:rsidRDefault="00D645CC" w:rsidP="00AD4B41">
      <w:pPr>
        <w:spacing w:after="0" w:line="360" w:lineRule="auto"/>
        <w:ind w:firstLine="567"/>
        <w:jc w:val="both"/>
        <w:rPr>
          <w:lang w:val="uk-UA"/>
        </w:rPr>
      </w:pPr>
      <w:r w:rsidRPr="00EF6A65">
        <w:rPr>
          <w:lang w:val="uk-UA"/>
        </w:rPr>
        <w:t xml:space="preserve">Також розроблені тест-системи ІФА </w:t>
      </w:r>
      <w:r w:rsidR="00EF6A65" w:rsidRPr="00EF6A65">
        <w:rPr>
          <w:lang w:val="uk-UA"/>
        </w:rPr>
        <w:t>та імуноб</w:t>
      </w:r>
      <w:r w:rsidR="009F7690" w:rsidRPr="00EF6A65">
        <w:rPr>
          <w:lang w:val="uk-UA"/>
        </w:rPr>
        <w:t>л</w:t>
      </w:r>
      <w:r w:rsidR="00EF6A65" w:rsidRPr="00EF6A65">
        <w:rPr>
          <w:lang w:val="uk-UA"/>
        </w:rPr>
        <w:t>о</w:t>
      </w:r>
      <w:r w:rsidR="009F7690" w:rsidRPr="00EF6A65">
        <w:rPr>
          <w:lang w:val="uk-UA"/>
        </w:rPr>
        <w:t>тингу</w:t>
      </w:r>
      <w:r w:rsidRPr="00EF6A65">
        <w:rPr>
          <w:lang w:val="uk-UA"/>
        </w:rPr>
        <w:t xml:space="preserve"> для </w:t>
      </w:r>
      <w:r w:rsidR="00A618C9" w:rsidRPr="00EF6A65">
        <w:rPr>
          <w:lang w:val="uk-UA"/>
        </w:rPr>
        <w:t>окремого</w:t>
      </w:r>
      <w:r w:rsidRPr="00EF6A65">
        <w:rPr>
          <w:lang w:val="uk-UA"/>
        </w:rPr>
        <w:t xml:space="preserve"> визначення антитіл до різних білків ВГС. </w:t>
      </w:r>
      <w:r w:rsidR="00A618C9" w:rsidRPr="00EF6A65">
        <w:rPr>
          <w:lang w:val="uk-UA"/>
        </w:rPr>
        <w:t>Вони</w:t>
      </w:r>
      <w:r w:rsidRPr="00EF6A65">
        <w:rPr>
          <w:lang w:val="uk-UA"/>
        </w:rPr>
        <w:t xml:space="preserve"> використовують</w:t>
      </w:r>
      <w:r w:rsidR="00A618C9" w:rsidRPr="00EF6A65">
        <w:rPr>
          <w:lang w:val="uk-UA"/>
        </w:rPr>
        <w:t>ся</w:t>
      </w:r>
      <w:r w:rsidR="009F7690" w:rsidRPr="00EF6A65">
        <w:rPr>
          <w:lang w:val="uk-UA"/>
        </w:rPr>
        <w:t xml:space="preserve"> в якості підтверджуючих тестів, а також для </w:t>
      </w:r>
      <w:r w:rsidRPr="00EF6A65">
        <w:rPr>
          <w:lang w:val="uk-UA"/>
        </w:rPr>
        <w:t>встановл</w:t>
      </w:r>
      <w:r w:rsidR="009F7690" w:rsidRPr="00EF6A65">
        <w:rPr>
          <w:lang w:val="uk-UA"/>
        </w:rPr>
        <w:t>ення</w:t>
      </w:r>
      <w:r w:rsidRPr="00EF6A65">
        <w:rPr>
          <w:lang w:val="uk-UA"/>
        </w:rPr>
        <w:t xml:space="preserve"> стаді</w:t>
      </w:r>
      <w:r w:rsidR="009F7690" w:rsidRPr="00EF6A65">
        <w:rPr>
          <w:lang w:val="uk-UA"/>
        </w:rPr>
        <w:t>ї</w:t>
      </w:r>
      <w:r w:rsidRPr="00EF6A65">
        <w:rPr>
          <w:lang w:val="uk-UA"/>
        </w:rPr>
        <w:t xml:space="preserve"> інфекційного процесу, так як першими з</w:t>
      </w:r>
      <w:r w:rsidR="009F7690" w:rsidRPr="00EF6A65">
        <w:rPr>
          <w:lang w:val="uk-UA"/>
        </w:rPr>
        <w:t>’</w:t>
      </w:r>
      <w:r w:rsidRPr="00EF6A65">
        <w:rPr>
          <w:lang w:val="uk-UA"/>
        </w:rPr>
        <w:t xml:space="preserve">являються антитіла до </w:t>
      </w:r>
      <w:r w:rsidR="00A618C9" w:rsidRPr="00EF6A65">
        <w:rPr>
          <w:lang w:val="uk-UA"/>
        </w:rPr>
        <w:t>NS3-</w:t>
      </w:r>
      <w:r w:rsidRPr="00EF6A65">
        <w:rPr>
          <w:lang w:val="uk-UA"/>
        </w:rPr>
        <w:t xml:space="preserve"> і </w:t>
      </w:r>
      <w:r w:rsidR="00A618C9" w:rsidRPr="00EF6A65">
        <w:rPr>
          <w:lang w:val="uk-UA"/>
        </w:rPr>
        <w:t>С-</w:t>
      </w:r>
      <w:r w:rsidRPr="00EF6A65">
        <w:rPr>
          <w:lang w:val="uk-UA"/>
        </w:rPr>
        <w:t>білків, а антитіла до NS4 і NS5 з</w:t>
      </w:r>
      <w:r w:rsidR="00A618C9" w:rsidRPr="00EF6A65">
        <w:rPr>
          <w:lang w:val="uk-UA"/>
        </w:rPr>
        <w:t>’</w:t>
      </w:r>
      <w:r w:rsidRPr="00EF6A65">
        <w:rPr>
          <w:lang w:val="uk-UA"/>
        </w:rPr>
        <w:t xml:space="preserve">являються пізніше. Але всі ці антитіла </w:t>
      </w:r>
      <w:r w:rsidR="00A618C9" w:rsidRPr="00EF6A65">
        <w:rPr>
          <w:lang w:val="uk-UA"/>
        </w:rPr>
        <w:t xml:space="preserve">захисної ролі не грають, бо </w:t>
      </w:r>
      <w:r w:rsidRPr="00EF6A65">
        <w:rPr>
          <w:lang w:val="uk-UA"/>
        </w:rPr>
        <w:t>є тільки</w:t>
      </w:r>
      <w:r w:rsidR="00A618C9" w:rsidRPr="00EF6A65">
        <w:rPr>
          <w:lang w:val="uk-UA"/>
        </w:rPr>
        <w:t xml:space="preserve"> маркерами інфікованості ВГС</w:t>
      </w:r>
      <w:r w:rsidRPr="00EF6A65">
        <w:rPr>
          <w:lang w:val="uk-UA"/>
        </w:rPr>
        <w:t>.</w:t>
      </w:r>
    </w:p>
    <w:p w:rsidR="00BB4E31" w:rsidRPr="00EF6A65" w:rsidRDefault="00580F0C" w:rsidP="00AD4B41">
      <w:pPr>
        <w:spacing w:after="0" w:line="360" w:lineRule="auto"/>
        <w:ind w:firstLine="567"/>
        <w:jc w:val="both"/>
        <w:rPr>
          <w:lang w:val="uk-UA"/>
        </w:rPr>
      </w:pPr>
      <w:r w:rsidRPr="00EF6A65">
        <w:rPr>
          <w:lang w:val="uk-UA"/>
        </w:rPr>
        <w:t xml:space="preserve">Однак, варто </w:t>
      </w:r>
      <w:r w:rsidR="00A618C9" w:rsidRPr="00EF6A65">
        <w:rPr>
          <w:lang w:val="uk-UA"/>
        </w:rPr>
        <w:t>відмітити</w:t>
      </w:r>
      <w:r w:rsidRPr="00EF6A65">
        <w:rPr>
          <w:lang w:val="uk-UA"/>
        </w:rPr>
        <w:t>, що даний серологічний метод може давати хибнопозитивний результат. Причиною цього може бути низьке вірусне навантаження у осіб з вираженою імуносупресією, наприклад</w:t>
      </w:r>
      <w:r w:rsidR="009F7690" w:rsidRPr="00EF6A65">
        <w:rPr>
          <w:lang w:val="uk-UA"/>
        </w:rPr>
        <w:t>,</w:t>
      </w:r>
      <w:r w:rsidRPr="00EF6A65">
        <w:rPr>
          <w:lang w:val="uk-UA"/>
        </w:rPr>
        <w:t xml:space="preserve"> у ВІЛ-інфікованих; </w:t>
      </w:r>
      <w:r w:rsidR="00A618C9" w:rsidRPr="00EF6A65">
        <w:rPr>
          <w:lang w:val="uk-UA"/>
        </w:rPr>
        <w:t xml:space="preserve">при наявності гіпо- та агаммаглобулінемії; </w:t>
      </w:r>
      <w:r w:rsidRPr="00EF6A65">
        <w:rPr>
          <w:lang w:val="uk-UA"/>
        </w:rPr>
        <w:t>рец</w:t>
      </w:r>
      <w:r w:rsidR="00A618C9" w:rsidRPr="00EF6A65">
        <w:rPr>
          <w:lang w:val="uk-UA"/>
        </w:rPr>
        <w:t>ипієнтів трансплантатів органів</w:t>
      </w:r>
      <w:r w:rsidRPr="00EF6A65">
        <w:rPr>
          <w:lang w:val="uk-UA"/>
        </w:rPr>
        <w:t>, а також у пацієнтів, які перебувають на гемодіалізі</w:t>
      </w:r>
      <w:r w:rsidR="00A618C9" w:rsidRPr="00EF6A65">
        <w:rPr>
          <w:lang w:val="uk-UA"/>
        </w:rPr>
        <w:t xml:space="preserve"> [</w:t>
      </w:r>
      <w:r w:rsidR="00062C67" w:rsidRPr="00EF6A65">
        <w:rPr>
          <w:lang w:val="uk-UA"/>
        </w:rPr>
        <w:t>3</w:t>
      </w:r>
      <w:r w:rsidR="0070515D">
        <w:rPr>
          <w:lang w:val="uk-UA"/>
        </w:rPr>
        <w:t>, с. 9</w:t>
      </w:r>
      <w:r w:rsidR="00A618C9" w:rsidRPr="00EF6A65">
        <w:rPr>
          <w:lang w:val="uk-UA"/>
        </w:rPr>
        <w:t>]</w:t>
      </w:r>
      <w:r w:rsidRPr="00EF6A65">
        <w:rPr>
          <w:lang w:val="uk-UA"/>
        </w:rPr>
        <w:t>.</w:t>
      </w:r>
    </w:p>
    <w:p w:rsidR="00BB4E31" w:rsidRPr="00EF6A65" w:rsidRDefault="00BB4E31" w:rsidP="00AD4B41">
      <w:pPr>
        <w:spacing w:after="0" w:line="360" w:lineRule="auto"/>
        <w:ind w:firstLine="567"/>
        <w:jc w:val="both"/>
        <w:rPr>
          <w:lang w:val="uk-UA"/>
        </w:rPr>
      </w:pPr>
      <w:r w:rsidRPr="00EF6A65">
        <w:rPr>
          <w:lang w:val="uk-UA"/>
        </w:rPr>
        <w:t xml:space="preserve">Для виявлення РНК </w:t>
      </w:r>
      <w:r w:rsidR="00DE55AF" w:rsidRPr="00EF6A65">
        <w:rPr>
          <w:lang w:val="uk-UA"/>
        </w:rPr>
        <w:t>ВГС</w:t>
      </w:r>
      <w:r w:rsidRPr="00EF6A65">
        <w:rPr>
          <w:lang w:val="uk-UA"/>
        </w:rPr>
        <w:t xml:space="preserve"> використовують метод, </w:t>
      </w:r>
      <w:r w:rsidR="00DE55AF" w:rsidRPr="00EF6A65">
        <w:rPr>
          <w:lang w:val="uk-UA"/>
        </w:rPr>
        <w:t xml:space="preserve">який </w:t>
      </w:r>
      <w:r w:rsidRPr="00EF6A65">
        <w:rPr>
          <w:lang w:val="uk-UA"/>
        </w:rPr>
        <w:t>заснований на полімеразн</w:t>
      </w:r>
      <w:r w:rsidR="009F7690" w:rsidRPr="00EF6A65">
        <w:rPr>
          <w:lang w:val="uk-UA"/>
        </w:rPr>
        <w:t>ій</w:t>
      </w:r>
      <w:r w:rsidRPr="00EF6A65">
        <w:rPr>
          <w:lang w:val="uk-UA"/>
        </w:rPr>
        <w:t xml:space="preserve"> ланцюгов</w:t>
      </w:r>
      <w:r w:rsidR="009F7690" w:rsidRPr="00EF6A65">
        <w:rPr>
          <w:lang w:val="uk-UA"/>
        </w:rPr>
        <w:t>ій</w:t>
      </w:r>
      <w:r w:rsidRPr="00EF6A65">
        <w:rPr>
          <w:lang w:val="uk-UA"/>
        </w:rPr>
        <w:t xml:space="preserve"> реакції (ПЛР). Даний метод дозволяє виявити </w:t>
      </w:r>
      <w:r w:rsidR="00DE55AF" w:rsidRPr="00EF6A65">
        <w:rPr>
          <w:lang w:val="uk-UA"/>
        </w:rPr>
        <w:t>HCV</w:t>
      </w:r>
      <w:r w:rsidRPr="00EF6A65">
        <w:rPr>
          <w:lang w:val="uk-UA"/>
        </w:rPr>
        <w:t xml:space="preserve"> на </w:t>
      </w:r>
      <w:r w:rsidR="00DE55AF" w:rsidRPr="00EF6A65">
        <w:rPr>
          <w:lang w:val="uk-UA"/>
        </w:rPr>
        <w:t>14-21 день</w:t>
      </w:r>
      <w:r w:rsidRPr="00EF6A65">
        <w:rPr>
          <w:lang w:val="uk-UA"/>
        </w:rPr>
        <w:t xml:space="preserve"> після зараження. Це єдиний достовірний критерій присутності </w:t>
      </w:r>
      <w:r w:rsidR="00DE55AF" w:rsidRPr="00EF6A65">
        <w:rPr>
          <w:lang w:val="uk-UA"/>
        </w:rPr>
        <w:t xml:space="preserve">даного </w:t>
      </w:r>
      <w:r w:rsidRPr="00EF6A65">
        <w:rPr>
          <w:lang w:val="uk-UA"/>
        </w:rPr>
        <w:t>вірусу в організмі</w:t>
      </w:r>
      <w:r w:rsidR="00DE55AF" w:rsidRPr="00EF6A65">
        <w:rPr>
          <w:lang w:val="uk-UA"/>
        </w:rPr>
        <w:t xml:space="preserve"> людини</w:t>
      </w:r>
      <w:r w:rsidRPr="00EF6A65">
        <w:rPr>
          <w:lang w:val="uk-UA"/>
        </w:rPr>
        <w:t xml:space="preserve">. Виявлення РНК </w:t>
      </w:r>
      <w:r w:rsidR="00DE55AF" w:rsidRPr="00EF6A65">
        <w:rPr>
          <w:lang w:val="uk-UA"/>
        </w:rPr>
        <w:t xml:space="preserve">вірусу </w:t>
      </w:r>
      <w:r w:rsidRPr="00EF6A65">
        <w:rPr>
          <w:lang w:val="uk-UA"/>
        </w:rPr>
        <w:t xml:space="preserve">вважається «золотим» стандартом в діагностиці </w:t>
      </w:r>
      <w:r w:rsidR="00DE55AF" w:rsidRPr="00EF6A65">
        <w:rPr>
          <w:lang w:val="uk-UA"/>
        </w:rPr>
        <w:t xml:space="preserve">ВГС. Цей метод є </w:t>
      </w:r>
      <w:r w:rsidRPr="00EF6A65">
        <w:rPr>
          <w:lang w:val="uk-UA"/>
        </w:rPr>
        <w:t xml:space="preserve">підтвердженням позитивних результатів виявлення антитіл до білків вірусу. </w:t>
      </w:r>
      <w:r w:rsidR="00DE55AF" w:rsidRPr="00EF6A65">
        <w:rPr>
          <w:lang w:val="uk-UA"/>
        </w:rPr>
        <w:t xml:space="preserve">На даний момент </w:t>
      </w:r>
      <w:r w:rsidRPr="00EF6A65">
        <w:rPr>
          <w:lang w:val="uk-UA"/>
        </w:rPr>
        <w:t xml:space="preserve">для індикації </w:t>
      </w:r>
      <w:r w:rsidRPr="00EF6A65">
        <w:rPr>
          <w:lang w:val="uk-UA"/>
        </w:rPr>
        <w:lastRenderedPageBreak/>
        <w:t xml:space="preserve">РНК ВГС використовується ПЛР в </w:t>
      </w:r>
      <w:r w:rsidR="00DE55AF" w:rsidRPr="00EF6A65">
        <w:rPr>
          <w:lang w:val="uk-UA"/>
        </w:rPr>
        <w:t xml:space="preserve">кількісному </w:t>
      </w:r>
      <w:r w:rsidR="006130DE">
        <w:rPr>
          <w:lang w:val="uk-UA"/>
        </w:rPr>
        <w:t>та</w:t>
      </w:r>
      <w:r w:rsidRPr="00EF6A65">
        <w:rPr>
          <w:lang w:val="uk-UA"/>
        </w:rPr>
        <w:t xml:space="preserve"> </w:t>
      </w:r>
      <w:r w:rsidR="00DE55AF" w:rsidRPr="00EF6A65">
        <w:rPr>
          <w:lang w:val="uk-UA"/>
        </w:rPr>
        <w:t xml:space="preserve">якісному </w:t>
      </w:r>
      <w:r w:rsidRPr="00EF6A65">
        <w:rPr>
          <w:lang w:val="uk-UA"/>
        </w:rPr>
        <w:t xml:space="preserve">варіанті. Чутливість методу складає 10-50 копій РНК </w:t>
      </w:r>
      <w:r w:rsidR="00A618C9" w:rsidRPr="00EF6A65">
        <w:rPr>
          <w:lang w:val="uk-UA"/>
        </w:rPr>
        <w:t>на</w:t>
      </w:r>
      <w:r w:rsidRPr="00EF6A65">
        <w:rPr>
          <w:lang w:val="uk-UA"/>
        </w:rPr>
        <w:t xml:space="preserve"> 1 мл крові. </w:t>
      </w:r>
      <w:r w:rsidR="00DE55AF" w:rsidRPr="00EF6A65">
        <w:rPr>
          <w:lang w:val="uk-UA"/>
        </w:rPr>
        <w:t>Варто зазначити</w:t>
      </w:r>
      <w:r w:rsidRPr="00EF6A65">
        <w:rPr>
          <w:lang w:val="uk-UA"/>
        </w:rPr>
        <w:t>,</w:t>
      </w:r>
      <w:r w:rsidR="00DE55AF" w:rsidRPr="00EF6A65">
        <w:rPr>
          <w:lang w:val="uk-UA"/>
        </w:rPr>
        <w:t xml:space="preserve"> що</w:t>
      </w:r>
      <w:r w:rsidRPr="00EF6A65">
        <w:rPr>
          <w:lang w:val="uk-UA"/>
        </w:rPr>
        <w:t xml:space="preserve"> методом полімеразної ланцюгової реакції визначають вірусне навантаження і проводять генотипування вірусу. Для клінічної практики </w:t>
      </w:r>
      <w:r w:rsidR="00A618C9" w:rsidRPr="00EF6A65">
        <w:rPr>
          <w:lang w:val="uk-UA"/>
        </w:rPr>
        <w:t>варто вирізняти</w:t>
      </w:r>
      <w:r w:rsidRPr="00EF6A65">
        <w:rPr>
          <w:lang w:val="uk-UA"/>
        </w:rPr>
        <w:t xml:space="preserve"> 5 субтип</w:t>
      </w:r>
      <w:r w:rsidR="009F7690" w:rsidRPr="00EF6A65">
        <w:rPr>
          <w:lang w:val="uk-UA"/>
        </w:rPr>
        <w:t>і</w:t>
      </w:r>
      <w:r w:rsidRPr="00EF6A65">
        <w:rPr>
          <w:lang w:val="uk-UA"/>
        </w:rPr>
        <w:t>в ВГС: 1a, 1b, 2a, 2b, 3a</w:t>
      </w:r>
      <w:r w:rsidR="00A618C9" w:rsidRPr="00EF6A65">
        <w:rPr>
          <w:lang w:val="uk-UA"/>
        </w:rPr>
        <w:t xml:space="preserve"> [</w:t>
      </w:r>
      <w:r w:rsidR="00062C67" w:rsidRPr="00EF6A65">
        <w:rPr>
          <w:lang w:val="uk-UA"/>
        </w:rPr>
        <w:t>4</w:t>
      </w:r>
      <w:r w:rsidR="0070515D">
        <w:rPr>
          <w:lang w:val="uk-UA"/>
        </w:rPr>
        <w:t>, с. 36</w:t>
      </w:r>
      <w:r w:rsidR="00A618C9" w:rsidRPr="00EF6A65">
        <w:rPr>
          <w:lang w:val="uk-UA"/>
        </w:rPr>
        <w:t>]</w:t>
      </w:r>
      <w:r w:rsidRPr="00EF6A65">
        <w:rPr>
          <w:lang w:val="uk-UA"/>
        </w:rPr>
        <w:t>.</w:t>
      </w:r>
    </w:p>
    <w:p w:rsidR="00D645CC" w:rsidRPr="00EF6A65" w:rsidRDefault="00BB4E31" w:rsidP="00AD4B41">
      <w:pPr>
        <w:spacing w:after="0" w:line="360" w:lineRule="auto"/>
        <w:ind w:firstLine="567"/>
        <w:jc w:val="both"/>
        <w:rPr>
          <w:lang w:val="uk-UA"/>
        </w:rPr>
      </w:pPr>
      <w:r w:rsidRPr="00EF6A65">
        <w:rPr>
          <w:lang w:val="uk-UA"/>
        </w:rPr>
        <w:t>На території України переважаючим генотипом є 1 (a і b), що становить</w:t>
      </w:r>
      <w:r w:rsidR="00DE55AF" w:rsidRPr="00EF6A65">
        <w:rPr>
          <w:lang w:val="uk-UA"/>
        </w:rPr>
        <w:t xml:space="preserve"> близько 75%</w:t>
      </w:r>
      <w:r w:rsidRPr="00EF6A65">
        <w:rPr>
          <w:lang w:val="uk-UA"/>
        </w:rPr>
        <w:t xml:space="preserve"> популяції вірусу, менше зустрічається 3. Решта ж генотип</w:t>
      </w:r>
      <w:r w:rsidR="009F7690" w:rsidRPr="00EF6A65">
        <w:rPr>
          <w:lang w:val="uk-UA"/>
        </w:rPr>
        <w:t>ів</w:t>
      </w:r>
      <w:r w:rsidRPr="00EF6A65">
        <w:rPr>
          <w:lang w:val="uk-UA"/>
        </w:rPr>
        <w:t xml:space="preserve"> зустрічаються вкрай рідко. Генотипування необхідно проводити всім </w:t>
      </w:r>
      <w:r w:rsidR="00DE55AF" w:rsidRPr="00EF6A65">
        <w:rPr>
          <w:lang w:val="uk-UA"/>
        </w:rPr>
        <w:t>хворим</w:t>
      </w:r>
      <w:r w:rsidRPr="00EF6A65">
        <w:rPr>
          <w:lang w:val="uk-UA"/>
        </w:rPr>
        <w:t xml:space="preserve"> </w:t>
      </w:r>
      <w:r w:rsidR="00DE55AF" w:rsidRPr="00EF6A65">
        <w:rPr>
          <w:lang w:val="uk-UA"/>
        </w:rPr>
        <w:t>перед</w:t>
      </w:r>
      <w:r w:rsidRPr="00EF6A65">
        <w:rPr>
          <w:lang w:val="uk-UA"/>
        </w:rPr>
        <w:t xml:space="preserve"> початк</w:t>
      </w:r>
      <w:r w:rsidR="00DE55AF" w:rsidRPr="00EF6A65">
        <w:rPr>
          <w:lang w:val="uk-UA"/>
        </w:rPr>
        <w:t>ом</w:t>
      </w:r>
      <w:r w:rsidRPr="00EF6A65">
        <w:rPr>
          <w:lang w:val="uk-UA"/>
        </w:rPr>
        <w:t xml:space="preserve"> лікування, так</w:t>
      </w:r>
      <w:r w:rsidR="00DE55AF" w:rsidRPr="00EF6A65">
        <w:rPr>
          <w:lang w:val="uk-UA"/>
        </w:rPr>
        <w:t xml:space="preserve"> як воно відіграє важливу роль у</w:t>
      </w:r>
      <w:r w:rsidRPr="00EF6A65">
        <w:rPr>
          <w:lang w:val="uk-UA"/>
        </w:rPr>
        <w:t xml:space="preserve"> визначенн</w:t>
      </w:r>
      <w:r w:rsidR="00DE55AF" w:rsidRPr="00EF6A65">
        <w:rPr>
          <w:lang w:val="uk-UA"/>
        </w:rPr>
        <w:t>і</w:t>
      </w:r>
      <w:r w:rsidRPr="00EF6A65">
        <w:rPr>
          <w:lang w:val="uk-UA"/>
        </w:rPr>
        <w:t xml:space="preserve"> оптимальної тривалості терапії </w:t>
      </w:r>
      <w:r w:rsidR="006130DE">
        <w:rPr>
          <w:lang w:val="uk-UA"/>
        </w:rPr>
        <w:t>та</w:t>
      </w:r>
      <w:r w:rsidRPr="00EF6A65">
        <w:rPr>
          <w:lang w:val="uk-UA"/>
        </w:rPr>
        <w:t xml:space="preserve"> прогнозуванн</w:t>
      </w:r>
      <w:r w:rsidR="00DE55AF" w:rsidRPr="00EF6A65">
        <w:rPr>
          <w:lang w:val="uk-UA"/>
        </w:rPr>
        <w:t>і</w:t>
      </w:r>
      <w:r w:rsidRPr="00EF6A65">
        <w:rPr>
          <w:lang w:val="uk-UA"/>
        </w:rPr>
        <w:t xml:space="preserve"> ймовірності відповіді на неї.</w:t>
      </w:r>
    </w:p>
    <w:p w:rsidR="00BB4E31" w:rsidRPr="00EF6A65" w:rsidRDefault="00DE55AF" w:rsidP="00AD4B41">
      <w:pPr>
        <w:spacing w:after="0" w:line="360" w:lineRule="auto"/>
        <w:ind w:firstLine="567"/>
        <w:jc w:val="both"/>
        <w:rPr>
          <w:lang w:val="uk-UA"/>
        </w:rPr>
      </w:pPr>
      <w:r w:rsidRPr="00EF6A65">
        <w:rPr>
          <w:lang w:val="uk-UA"/>
        </w:rPr>
        <w:t>Полімеразна ланцюгова реакція</w:t>
      </w:r>
      <w:r w:rsidR="00BB4E31" w:rsidRPr="00EF6A65">
        <w:rPr>
          <w:lang w:val="uk-UA"/>
        </w:rPr>
        <w:t xml:space="preserve"> </w:t>
      </w:r>
      <w:r w:rsidRPr="00EF6A65">
        <w:rPr>
          <w:lang w:val="uk-UA"/>
        </w:rPr>
        <w:t xml:space="preserve">дає змогу визначити </w:t>
      </w:r>
      <w:r w:rsidR="00BB4E31" w:rsidRPr="00EF6A65">
        <w:rPr>
          <w:lang w:val="uk-UA"/>
        </w:rPr>
        <w:t xml:space="preserve">РНК </w:t>
      </w:r>
      <w:r w:rsidR="006130DE">
        <w:rPr>
          <w:lang w:val="uk-UA"/>
        </w:rPr>
        <w:t>віруса</w:t>
      </w:r>
      <w:r w:rsidRPr="00EF6A65">
        <w:rPr>
          <w:lang w:val="uk-UA"/>
        </w:rPr>
        <w:t xml:space="preserve"> гепатит</w:t>
      </w:r>
      <w:r w:rsidR="006130DE">
        <w:rPr>
          <w:lang w:val="uk-UA"/>
        </w:rPr>
        <w:t>у</w:t>
      </w:r>
      <w:r w:rsidRPr="00EF6A65">
        <w:rPr>
          <w:lang w:val="uk-UA"/>
        </w:rPr>
        <w:t xml:space="preserve"> С</w:t>
      </w:r>
      <w:r w:rsidR="00BB4E31" w:rsidRPr="00EF6A65">
        <w:rPr>
          <w:lang w:val="uk-UA"/>
        </w:rPr>
        <w:t xml:space="preserve"> не тільки в сироватці крові, а й </w:t>
      </w:r>
      <w:r w:rsidRPr="00EF6A65">
        <w:rPr>
          <w:lang w:val="uk-UA"/>
        </w:rPr>
        <w:t xml:space="preserve">безпосередньо </w:t>
      </w:r>
      <w:r w:rsidR="00BB4E31" w:rsidRPr="00EF6A65">
        <w:rPr>
          <w:lang w:val="uk-UA"/>
        </w:rPr>
        <w:t>в тканин</w:t>
      </w:r>
      <w:r w:rsidR="009F7690" w:rsidRPr="00EF6A65">
        <w:rPr>
          <w:lang w:val="uk-UA"/>
        </w:rPr>
        <w:t>ах</w:t>
      </w:r>
      <w:r w:rsidR="00BB4E31" w:rsidRPr="00EF6A65">
        <w:rPr>
          <w:lang w:val="uk-UA"/>
        </w:rPr>
        <w:t xml:space="preserve"> п</w:t>
      </w:r>
      <w:r w:rsidRPr="00EF6A65">
        <w:rPr>
          <w:lang w:val="uk-UA"/>
        </w:rPr>
        <w:t xml:space="preserve">ечінки. Це є важливим при доведенні вірусної ролі у формуванні гепатоцелюлярної карциноми у випадку </w:t>
      </w:r>
      <w:r w:rsidR="00BB4E31" w:rsidRPr="00EF6A65">
        <w:rPr>
          <w:lang w:val="uk-UA"/>
        </w:rPr>
        <w:t xml:space="preserve">відсутності </w:t>
      </w:r>
      <w:r w:rsidRPr="00EF6A65">
        <w:rPr>
          <w:lang w:val="uk-UA"/>
        </w:rPr>
        <w:t>в сироватці крові антитіл до вірусу і його РНК</w:t>
      </w:r>
      <w:r w:rsidR="00A618C9" w:rsidRPr="00EF6A65">
        <w:rPr>
          <w:lang w:val="uk-UA"/>
        </w:rPr>
        <w:t xml:space="preserve"> [</w:t>
      </w:r>
      <w:r w:rsidR="00062C67" w:rsidRPr="00EF6A65">
        <w:rPr>
          <w:lang w:val="uk-UA"/>
        </w:rPr>
        <w:t>5</w:t>
      </w:r>
      <w:r w:rsidR="0070515D">
        <w:rPr>
          <w:lang w:val="uk-UA"/>
        </w:rPr>
        <w:t>, с. 26</w:t>
      </w:r>
      <w:r w:rsidR="00A618C9" w:rsidRPr="00EF6A65">
        <w:rPr>
          <w:lang w:val="uk-UA"/>
        </w:rPr>
        <w:t>]</w:t>
      </w:r>
      <w:r w:rsidRPr="00EF6A65">
        <w:rPr>
          <w:lang w:val="uk-UA"/>
        </w:rPr>
        <w:t>.</w:t>
      </w:r>
    </w:p>
    <w:p w:rsidR="00AB67B4" w:rsidRPr="00EF6A65" w:rsidRDefault="00AB67B4" w:rsidP="00AD4B41">
      <w:pPr>
        <w:spacing w:after="0" w:line="360" w:lineRule="auto"/>
        <w:ind w:firstLine="567"/>
        <w:jc w:val="both"/>
        <w:rPr>
          <w:lang w:val="uk-UA"/>
        </w:rPr>
      </w:pPr>
      <w:r w:rsidRPr="00EF6A65">
        <w:rPr>
          <w:lang w:val="uk-UA"/>
        </w:rPr>
        <w:t xml:space="preserve">Таким чином, лабораторна діагностика вірусу гепатиту С дозволяє правильно оцінювати </w:t>
      </w:r>
      <w:r w:rsidR="009F7690" w:rsidRPr="00EF6A65">
        <w:rPr>
          <w:lang w:val="uk-UA"/>
        </w:rPr>
        <w:t xml:space="preserve">характер захворювання </w:t>
      </w:r>
      <w:r w:rsidR="006130DE">
        <w:rPr>
          <w:lang w:val="uk-UA"/>
        </w:rPr>
        <w:t>та</w:t>
      </w:r>
      <w:r w:rsidRPr="00EF6A65">
        <w:rPr>
          <w:lang w:val="uk-UA"/>
        </w:rPr>
        <w:t xml:space="preserve"> </w:t>
      </w:r>
      <w:r w:rsidR="009F7690" w:rsidRPr="00EF6A65">
        <w:rPr>
          <w:lang w:val="uk-UA"/>
        </w:rPr>
        <w:t xml:space="preserve">стан хворого </w:t>
      </w:r>
      <w:r w:rsidRPr="00EF6A65">
        <w:rPr>
          <w:lang w:val="uk-UA"/>
        </w:rPr>
        <w:t>для прийняття рішення про тактику лікування і метод</w:t>
      </w:r>
      <w:r w:rsidR="009F7690" w:rsidRPr="00EF6A65">
        <w:rPr>
          <w:lang w:val="uk-UA"/>
        </w:rPr>
        <w:t>и</w:t>
      </w:r>
      <w:r w:rsidRPr="00EF6A65">
        <w:rPr>
          <w:lang w:val="uk-UA"/>
        </w:rPr>
        <w:t xml:space="preserve"> терапії.</w:t>
      </w:r>
    </w:p>
    <w:p w:rsidR="00023A89" w:rsidRDefault="0070515D" w:rsidP="00AD4B41">
      <w:pPr>
        <w:spacing w:after="0" w:line="360" w:lineRule="auto"/>
        <w:ind w:firstLine="567"/>
        <w:jc w:val="center"/>
        <w:rPr>
          <w:b/>
          <w:lang w:val="uk-UA"/>
        </w:rPr>
      </w:pPr>
      <w:r>
        <w:rPr>
          <w:b/>
          <w:lang w:val="uk-UA"/>
        </w:rPr>
        <w:t>Список літератури</w:t>
      </w:r>
    </w:p>
    <w:p w:rsidR="00023A89" w:rsidRDefault="00023A89" w:rsidP="001A312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lang w:val="uk-UA"/>
        </w:rPr>
      </w:pPr>
      <w:proofErr w:type="spellStart"/>
      <w:r>
        <w:rPr>
          <w:lang w:val="uk-UA"/>
        </w:rPr>
        <w:t>Климнюк</w:t>
      </w:r>
      <w:proofErr w:type="spellEnd"/>
      <w:r>
        <w:rPr>
          <w:lang w:val="uk-UA"/>
        </w:rPr>
        <w:t xml:space="preserve"> С.І., Ситник І.О., Широбоков В.П. Практична мікробіологія 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>. /</w:t>
      </w:r>
      <w:r w:rsidR="00AD5F9F">
        <w:rPr>
          <w:lang w:val="uk-UA"/>
        </w:rPr>
        <w:t xml:space="preserve">за </w:t>
      </w:r>
      <w:r>
        <w:rPr>
          <w:lang w:val="uk-UA"/>
        </w:rPr>
        <w:t>ред. В. П. Широбоков</w:t>
      </w:r>
      <w:r w:rsidR="00AD5F9F">
        <w:rPr>
          <w:lang w:val="uk-UA"/>
        </w:rPr>
        <w:t>а</w:t>
      </w:r>
      <w:r>
        <w:rPr>
          <w:lang w:val="uk-UA"/>
        </w:rPr>
        <w:t xml:space="preserve">, С. І. </w:t>
      </w:r>
      <w:proofErr w:type="spellStart"/>
      <w:r>
        <w:rPr>
          <w:lang w:val="uk-UA"/>
        </w:rPr>
        <w:t>Климнюк</w:t>
      </w:r>
      <w:r w:rsidR="00AD5F9F">
        <w:rPr>
          <w:lang w:val="uk-UA"/>
        </w:rPr>
        <w:t>а</w:t>
      </w:r>
      <w:proofErr w:type="spellEnd"/>
      <w:r w:rsidR="00AD5F9F">
        <w:rPr>
          <w:lang w:val="uk-UA"/>
        </w:rPr>
        <w:t>. Вінниця: Нова Книга, 2018. С. 226–230;</w:t>
      </w:r>
    </w:p>
    <w:p w:rsidR="005773E4" w:rsidRDefault="00062C67" w:rsidP="001A312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Сергєєва Т.А., Іванчук І.О. Гепатит С в Україні: епідеміологічна характеристика та оцінка тягаря. </w:t>
      </w:r>
      <w:r>
        <w:rPr>
          <w:i/>
          <w:lang w:val="uk-UA"/>
        </w:rPr>
        <w:t xml:space="preserve">Центр громадського здоров’я МОЗ України. </w:t>
      </w:r>
      <w:r>
        <w:rPr>
          <w:lang w:val="uk-UA"/>
        </w:rPr>
        <w:t>Київ</w:t>
      </w:r>
      <w:r w:rsidR="00C65D13">
        <w:rPr>
          <w:lang w:val="uk-UA"/>
        </w:rPr>
        <w:t>,</w:t>
      </w:r>
      <w:r>
        <w:rPr>
          <w:lang w:val="uk-UA"/>
        </w:rPr>
        <w:t xml:space="preserve"> 2018. С. 14–15;</w:t>
      </w:r>
    </w:p>
    <w:p w:rsidR="00AD5F9F" w:rsidRDefault="00AD5F9F" w:rsidP="001A312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Дуда А.К., Бойко В.А., </w:t>
      </w:r>
      <w:proofErr w:type="spellStart"/>
      <w:r>
        <w:rPr>
          <w:lang w:val="uk-UA"/>
        </w:rPr>
        <w:t>Агаф</w:t>
      </w:r>
      <w:r>
        <w:t>онкина</w:t>
      </w:r>
      <w:proofErr w:type="spellEnd"/>
      <w:r>
        <w:t xml:space="preserve"> И.Н., Яковлева А.В. Вирусный гепатит С: современные возможности диагност</w:t>
      </w:r>
      <w:r w:rsidR="00FD441B">
        <w:t>и</w:t>
      </w:r>
      <w:r>
        <w:t>ки</w:t>
      </w:r>
      <w:r w:rsidR="00FD441B">
        <w:t xml:space="preserve"> (клиническая лекция). </w:t>
      </w:r>
      <w:r w:rsidR="00FD441B">
        <w:rPr>
          <w:i/>
          <w:lang w:val="uk-UA"/>
        </w:rPr>
        <w:t xml:space="preserve">Актуальна </w:t>
      </w:r>
      <w:proofErr w:type="spellStart"/>
      <w:r w:rsidR="00FD441B">
        <w:rPr>
          <w:i/>
          <w:lang w:val="uk-UA"/>
        </w:rPr>
        <w:t>інфектологія</w:t>
      </w:r>
      <w:proofErr w:type="spellEnd"/>
      <w:r w:rsidR="00FD441B">
        <w:rPr>
          <w:i/>
          <w:lang w:val="uk-UA"/>
        </w:rPr>
        <w:t>.</w:t>
      </w:r>
      <w:r w:rsidR="00C65D13">
        <w:rPr>
          <w:i/>
          <w:lang w:val="uk-UA"/>
        </w:rPr>
        <w:t>-</w:t>
      </w:r>
      <w:r w:rsidR="00FD441B">
        <w:rPr>
          <w:i/>
          <w:lang w:val="uk-UA"/>
        </w:rPr>
        <w:t xml:space="preserve"> </w:t>
      </w:r>
      <w:r w:rsidR="00FD441B">
        <w:rPr>
          <w:lang w:val="uk-UA"/>
        </w:rPr>
        <w:t>2015.</w:t>
      </w:r>
      <w:r w:rsidR="00C65D13">
        <w:rPr>
          <w:lang w:val="uk-UA"/>
        </w:rPr>
        <w:t>-</w:t>
      </w:r>
      <w:r w:rsidR="00FD441B">
        <w:rPr>
          <w:lang w:val="uk-UA"/>
        </w:rPr>
        <w:t xml:space="preserve"> № 4 (9). С. 9–16;</w:t>
      </w:r>
    </w:p>
    <w:p w:rsidR="00FD441B" w:rsidRPr="00FD441B" w:rsidRDefault="00FD441B" w:rsidP="001A312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FD441B">
        <w:t xml:space="preserve">Сокурова А.М. Специфическая лабораторная диагностика вирусных гепатитов. </w:t>
      </w:r>
      <w:proofErr w:type="gramStart"/>
      <w:r w:rsidRPr="00FD441B">
        <w:rPr>
          <w:i/>
        </w:rPr>
        <w:t>Педиатр</w:t>
      </w:r>
      <w:r w:rsidRPr="00FD441B">
        <w:t>.</w:t>
      </w:r>
      <w:r w:rsidR="00C65D13">
        <w:rPr>
          <w:lang w:val="uk-UA"/>
        </w:rPr>
        <w:t>-</w:t>
      </w:r>
      <w:proofErr w:type="gramEnd"/>
      <w:r w:rsidRPr="00FD441B">
        <w:t xml:space="preserve"> 2014.</w:t>
      </w:r>
      <w:r w:rsidR="00C65D13">
        <w:rPr>
          <w:lang w:val="uk-UA"/>
        </w:rPr>
        <w:t>-</w:t>
      </w:r>
      <w:r w:rsidRPr="00FD441B">
        <w:t xml:space="preserve"> № 3. С. 96–100;</w:t>
      </w:r>
    </w:p>
    <w:p w:rsidR="00D4799A" w:rsidRPr="00C65D13" w:rsidRDefault="00FD441B" w:rsidP="001A312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lang w:val="uk-UA"/>
        </w:rPr>
      </w:pPr>
      <w:proofErr w:type="spellStart"/>
      <w:r w:rsidRPr="00FD441B">
        <w:lastRenderedPageBreak/>
        <w:t>Кюрегян</w:t>
      </w:r>
      <w:proofErr w:type="spellEnd"/>
      <w:r w:rsidRPr="00FD441B">
        <w:t xml:space="preserve"> К.К., </w:t>
      </w:r>
      <w:proofErr w:type="spellStart"/>
      <w:r w:rsidRPr="00FD441B">
        <w:t>Дьяррассуба</w:t>
      </w:r>
      <w:proofErr w:type="spellEnd"/>
      <w:r w:rsidRPr="00FD441B">
        <w:t xml:space="preserve"> А., Михайлов М.И. Лабораторная диагностика вирусных гепатитов. </w:t>
      </w:r>
      <w:r w:rsidRPr="00C65D13">
        <w:rPr>
          <w:i/>
        </w:rPr>
        <w:t xml:space="preserve">Инфекционные болезни: новости, мнения, </w:t>
      </w:r>
      <w:proofErr w:type="gramStart"/>
      <w:r w:rsidRPr="00C65D13">
        <w:rPr>
          <w:i/>
        </w:rPr>
        <w:t>обучение.</w:t>
      </w:r>
      <w:proofErr w:type="gramEnd"/>
      <w:r w:rsidR="00C65D13" w:rsidRPr="00C65D13">
        <w:rPr>
          <w:i/>
          <w:lang w:val="uk-UA"/>
        </w:rPr>
        <w:t>-</w:t>
      </w:r>
      <w:r w:rsidRPr="00C65D13">
        <w:rPr>
          <w:i/>
        </w:rPr>
        <w:t xml:space="preserve"> </w:t>
      </w:r>
      <w:r w:rsidRPr="00FD441B">
        <w:t>2015.</w:t>
      </w:r>
      <w:bookmarkStart w:id="0" w:name="_GoBack"/>
      <w:bookmarkEnd w:id="0"/>
      <w:r w:rsidRPr="00FD441B">
        <w:t xml:space="preserve"> № 2. С.</w:t>
      </w:r>
      <w:r w:rsidR="00C65D13" w:rsidRPr="00C65D13">
        <w:rPr>
          <w:lang w:val="uk-UA"/>
        </w:rPr>
        <w:t>-</w:t>
      </w:r>
      <w:r w:rsidRPr="00FD441B">
        <w:t xml:space="preserve"> 26–36.</w:t>
      </w:r>
    </w:p>
    <w:sectPr w:rsidR="00D4799A" w:rsidRPr="00C65D13" w:rsidSect="001A31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070EB"/>
    <w:multiLevelType w:val="hybridMultilevel"/>
    <w:tmpl w:val="EEE8DB46"/>
    <w:lvl w:ilvl="0" w:tplc="F59E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446D42"/>
    <w:multiLevelType w:val="hybridMultilevel"/>
    <w:tmpl w:val="B0788C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26"/>
    <w:rsid w:val="00013126"/>
    <w:rsid w:val="00023A89"/>
    <w:rsid w:val="00062C67"/>
    <w:rsid w:val="00144055"/>
    <w:rsid w:val="001A3124"/>
    <w:rsid w:val="00260B60"/>
    <w:rsid w:val="0035320C"/>
    <w:rsid w:val="00362659"/>
    <w:rsid w:val="005773E4"/>
    <w:rsid w:val="00580F0C"/>
    <w:rsid w:val="005D3235"/>
    <w:rsid w:val="006130DE"/>
    <w:rsid w:val="006712A1"/>
    <w:rsid w:val="006A56D0"/>
    <w:rsid w:val="006C4448"/>
    <w:rsid w:val="006D699E"/>
    <w:rsid w:val="006F02F0"/>
    <w:rsid w:val="0070515D"/>
    <w:rsid w:val="007B39CA"/>
    <w:rsid w:val="009F7690"/>
    <w:rsid w:val="00A618C9"/>
    <w:rsid w:val="00AB67B4"/>
    <w:rsid w:val="00AD4B41"/>
    <w:rsid w:val="00AD5F9F"/>
    <w:rsid w:val="00BB4E31"/>
    <w:rsid w:val="00C65D13"/>
    <w:rsid w:val="00D4799A"/>
    <w:rsid w:val="00D645CC"/>
    <w:rsid w:val="00DE55AF"/>
    <w:rsid w:val="00DF5843"/>
    <w:rsid w:val="00EF6A65"/>
    <w:rsid w:val="00F15DD0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45DE3-FF1A-4440-87B3-8D357467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5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manskiy.2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risa.krasnikov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D33F-F739-4F0A-8991-186FCB7C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2020-05-27T11:36:00Z</dcterms:created>
  <dcterms:modified xsi:type="dcterms:W3CDTF">2020-06-02T22:11:00Z</dcterms:modified>
</cp:coreProperties>
</file>