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61" w:rsidRDefault="00444F61" w:rsidP="006B0600">
      <w:pPr>
        <w:spacing w:after="0" w:line="360" w:lineRule="auto"/>
        <w:ind w:left="57"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УДК</w:t>
      </w:r>
      <w:r w:rsidR="00C61E2C">
        <w:rPr>
          <w:rFonts w:ascii="Times New Roman" w:hAnsi="Times New Roman" w:cs="Times New Roman"/>
          <w:b/>
          <w:sz w:val="24"/>
          <w:szCs w:val="24"/>
          <w:lang w:val="uk-UA"/>
        </w:rPr>
        <w:t xml:space="preserve"> 378.091.33-027.22-048.63:37.016:</w:t>
      </w:r>
      <w:bookmarkStart w:id="0" w:name="_GoBack"/>
      <w:bookmarkEnd w:id="0"/>
      <w:r w:rsidR="00C61E2C">
        <w:rPr>
          <w:rFonts w:ascii="Times New Roman" w:hAnsi="Times New Roman" w:cs="Times New Roman"/>
          <w:b/>
          <w:sz w:val="24"/>
          <w:szCs w:val="24"/>
          <w:lang w:val="uk-UA"/>
        </w:rPr>
        <w:t>616-092</w:t>
      </w:r>
    </w:p>
    <w:p w:rsidR="00C40D8A" w:rsidRDefault="00463012" w:rsidP="006B0600">
      <w:pPr>
        <w:spacing w:after="0" w:line="360" w:lineRule="auto"/>
        <w:ind w:left="57" w:firstLine="709"/>
        <w:jc w:val="center"/>
        <w:rPr>
          <w:rFonts w:ascii="Times New Roman" w:hAnsi="Times New Roman" w:cs="Times New Roman"/>
          <w:b/>
          <w:sz w:val="24"/>
          <w:szCs w:val="24"/>
        </w:rPr>
      </w:pPr>
      <w:r>
        <w:rPr>
          <w:rFonts w:ascii="Times New Roman" w:hAnsi="Times New Roman" w:cs="Times New Roman"/>
          <w:b/>
          <w:sz w:val="24"/>
          <w:szCs w:val="24"/>
        </w:rPr>
        <w:t>СИМУЛЯЦИОННЫЕ МЕТОДЫ ОБУЧЕНИЯ И ИХ ВОЗМОЖНОСТИ ИСПОЛЬЗОВАНИЯ В ПАТОФИЗИОЛОГИИ</w:t>
      </w:r>
    </w:p>
    <w:p w:rsidR="00EA45ED" w:rsidRDefault="00726908" w:rsidP="006B0600">
      <w:pPr>
        <w:spacing w:after="0" w:line="360" w:lineRule="auto"/>
        <w:ind w:left="57" w:firstLine="709"/>
        <w:jc w:val="center"/>
        <w:rPr>
          <w:rFonts w:ascii="Times New Roman" w:hAnsi="Times New Roman" w:cs="Times New Roman"/>
          <w:b/>
          <w:sz w:val="24"/>
          <w:szCs w:val="24"/>
        </w:rPr>
      </w:pPr>
      <w:r>
        <w:rPr>
          <w:rFonts w:ascii="Times New Roman" w:hAnsi="Times New Roman" w:cs="Times New Roman"/>
          <w:b/>
          <w:sz w:val="24"/>
          <w:szCs w:val="24"/>
        </w:rPr>
        <w:t xml:space="preserve">Шутова Н.А., </w:t>
      </w:r>
      <w:r w:rsidR="00EA45ED">
        <w:rPr>
          <w:rFonts w:ascii="Times New Roman" w:hAnsi="Times New Roman" w:cs="Times New Roman"/>
          <w:b/>
          <w:sz w:val="24"/>
          <w:szCs w:val="24"/>
        </w:rPr>
        <w:t>Огнева Л.Г.</w:t>
      </w:r>
    </w:p>
    <w:p w:rsidR="00EA45ED" w:rsidRDefault="009A77BD" w:rsidP="006B0600">
      <w:pPr>
        <w:spacing w:after="0" w:line="360" w:lineRule="auto"/>
        <w:ind w:left="57" w:firstLine="709"/>
        <w:jc w:val="center"/>
        <w:rPr>
          <w:rFonts w:ascii="Times New Roman" w:hAnsi="Times New Roman" w:cs="Times New Roman"/>
          <w:i/>
          <w:sz w:val="24"/>
          <w:szCs w:val="24"/>
        </w:rPr>
      </w:pPr>
      <w:r>
        <w:rPr>
          <w:rFonts w:ascii="Times New Roman" w:hAnsi="Times New Roman" w:cs="Times New Roman"/>
          <w:i/>
          <w:sz w:val="24"/>
          <w:szCs w:val="24"/>
        </w:rPr>
        <w:t>Харьковский национальный медицинский университет</w:t>
      </w:r>
      <w:r w:rsidR="00EA45ED">
        <w:rPr>
          <w:rFonts w:ascii="Times New Roman" w:hAnsi="Times New Roman" w:cs="Times New Roman"/>
          <w:i/>
          <w:sz w:val="24"/>
          <w:szCs w:val="24"/>
        </w:rPr>
        <w:t xml:space="preserve">, </w:t>
      </w:r>
      <w:r w:rsidR="008870E7">
        <w:rPr>
          <w:rFonts w:ascii="Times New Roman" w:hAnsi="Times New Roman" w:cs="Times New Roman"/>
          <w:i/>
          <w:sz w:val="24"/>
          <w:szCs w:val="24"/>
        </w:rPr>
        <w:t>м.</w:t>
      </w:r>
      <w:r w:rsidR="00EA45ED">
        <w:rPr>
          <w:rFonts w:ascii="Times New Roman" w:hAnsi="Times New Roman" w:cs="Times New Roman"/>
          <w:i/>
          <w:sz w:val="24"/>
          <w:szCs w:val="24"/>
        </w:rPr>
        <w:t>Харьков</w:t>
      </w:r>
    </w:p>
    <w:p w:rsidR="008C736C" w:rsidRPr="00EA45ED" w:rsidRDefault="008C736C" w:rsidP="006B0600">
      <w:pPr>
        <w:spacing w:after="0" w:line="360" w:lineRule="auto"/>
        <w:ind w:left="57" w:firstLine="709"/>
        <w:jc w:val="center"/>
        <w:rPr>
          <w:rFonts w:ascii="Times New Roman" w:hAnsi="Times New Roman" w:cs="Times New Roman"/>
          <w:i/>
          <w:sz w:val="24"/>
          <w:szCs w:val="24"/>
        </w:rPr>
      </w:pPr>
      <w:r w:rsidRPr="008C736C">
        <w:rPr>
          <w:rFonts w:ascii="Times New Roman" w:hAnsi="Times New Roman" w:cs="Times New Roman"/>
          <w:i/>
          <w:sz w:val="24"/>
          <w:szCs w:val="24"/>
        </w:rPr>
        <w:t>lilaogneva21@gmail.com</w:t>
      </w:r>
    </w:p>
    <w:p w:rsidR="006B0600" w:rsidRDefault="006B0600" w:rsidP="006B0600">
      <w:pPr>
        <w:spacing w:after="0" w:line="360" w:lineRule="auto"/>
        <w:ind w:left="57" w:firstLine="709"/>
        <w:jc w:val="both"/>
        <w:rPr>
          <w:rFonts w:ascii="Times New Roman" w:eastAsia="Times New Roman" w:hAnsi="Times New Roman" w:cs="Times New Roman"/>
          <w:b/>
          <w:color w:val="000000"/>
          <w:sz w:val="24"/>
          <w:szCs w:val="24"/>
          <w:lang w:eastAsia="ru-RU"/>
        </w:rPr>
      </w:pPr>
    </w:p>
    <w:p w:rsidR="007C404A" w:rsidRDefault="006B0600" w:rsidP="007C404A">
      <w:pPr>
        <w:spacing w:after="0" w:line="360" w:lineRule="auto"/>
        <w:ind w:left="57" w:firstLine="709"/>
        <w:jc w:val="both"/>
        <w:rPr>
          <w:rFonts w:ascii="Times New Roman" w:hAnsi="Times New Roman" w:cs="Times New Roman"/>
          <w:sz w:val="24"/>
          <w:szCs w:val="24"/>
        </w:rPr>
      </w:pPr>
      <w:proofErr w:type="spellStart"/>
      <w:r w:rsidRPr="00444858">
        <w:rPr>
          <w:rFonts w:ascii="Times New Roman" w:eastAsia="Times New Roman" w:hAnsi="Times New Roman" w:cs="Times New Roman"/>
          <w:b/>
          <w:color w:val="000000"/>
          <w:sz w:val="24"/>
          <w:szCs w:val="24"/>
          <w:lang w:eastAsia="ru-RU"/>
        </w:rPr>
        <w:t>А</w:t>
      </w:r>
      <w:r w:rsidR="00400E56">
        <w:rPr>
          <w:rFonts w:ascii="Times New Roman" w:eastAsia="Times New Roman" w:hAnsi="Times New Roman" w:cs="Times New Roman"/>
          <w:b/>
          <w:color w:val="000000"/>
          <w:sz w:val="24"/>
          <w:szCs w:val="24"/>
          <w:lang w:eastAsia="ru-RU"/>
        </w:rPr>
        <w:t>н</w:t>
      </w:r>
      <w:r w:rsidRPr="00444858">
        <w:rPr>
          <w:rFonts w:ascii="Times New Roman" w:eastAsia="Times New Roman" w:hAnsi="Times New Roman" w:cs="Times New Roman"/>
          <w:b/>
          <w:color w:val="000000"/>
          <w:sz w:val="24"/>
          <w:szCs w:val="24"/>
          <w:lang w:eastAsia="ru-RU"/>
        </w:rPr>
        <w:t>нотац</w:t>
      </w:r>
      <w:proofErr w:type="spellEnd"/>
      <w:r>
        <w:rPr>
          <w:rFonts w:ascii="Times New Roman" w:eastAsia="Times New Roman" w:hAnsi="Times New Roman" w:cs="Times New Roman"/>
          <w:b/>
          <w:color w:val="000000"/>
          <w:sz w:val="24"/>
          <w:szCs w:val="24"/>
          <w:lang w:val="uk-UA" w:eastAsia="ru-RU"/>
        </w:rPr>
        <w:t>и</w:t>
      </w:r>
      <w:r w:rsidRPr="00444858">
        <w:rPr>
          <w:rFonts w:ascii="Times New Roman" w:eastAsia="Times New Roman" w:hAnsi="Times New Roman" w:cs="Times New Roman"/>
          <w:b/>
          <w:color w:val="000000"/>
          <w:sz w:val="24"/>
          <w:szCs w:val="24"/>
          <w:lang w:eastAsia="ru-RU"/>
        </w:rPr>
        <w:t>я.</w:t>
      </w:r>
      <w:r w:rsidR="00013D7A">
        <w:rPr>
          <w:rFonts w:ascii="Times New Roman" w:eastAsia="Times New Roman" w:hAnsi="Times New Roman" w:cs="Times New Roman"/>
          <w:b/>
          <w:color w:val="000000"/>
          <w:sz w:val="24"/>
          <w:szCs w:val="24"/>
          <w:lang w:eastAsia="ru-RU"/>
        </w:rPr>
        <w:t xml:space="preserve"> </w:t>
      </w:r>
      <w:r w:rsidR="00013D7A">
        <w:rPr>
          <w:rFonts w:ascii="Times New Roman" w:eastAsia="Times New Roman" w:hAnsi="Times New Roman" w:cs="Times New Roman"/>
          <w:color w:val="000000"/>
          <w:sz w:val="24"/>
          <w:szCs w:val="24"/>
          <w:lang w:eastAsia="ru-RU"/>
        </w:rPr>
        <w:t xml:space="preserve">В данной статье рассматриваются современные методы интерактивного обучения студентов, способы развития клинического мышления у </w:t>
      </w:r>
      <w:r w:rsidR="007C404A">
        <w:rPr>
          <w:rFonts w:ascii="Times New Roman" w:eastAsia="Times New Roman" w:hAnsi="Times New Roman" w:cs="Times New Roman"/>
          <w:color w:val="000000"/>
          <w:sz w:val="24"/>
          <w:szCs w:val="24"/>
          <w:lang w:eastAsia="ru-RU"/>
        </w:rPr>
        <w:t xml:space="preserve">молодых </w:t>
      </w:r>
      <w:r w:rsidR="00013D7A">
        <w:rPr>
          <w:rFonts w:ascii="Times New Roman" w:eastAsia="Times New Roman" w:hAnsi="Times New Roman" w:cs="Times New Roman"/>
          <w:color w:val="000000"/>
          <w:sz w:val="24"/>
          <w:szCs w:val="24"/>
          <w:lang w:eastAsia="ru-RU"/>
        </w:rPr>
        <w:t>специалистов</w:t>
      </w:r>
      <w:r w:rsidR="007C404A">
        <w:rPr>
          <w:rFonts w:ascii="Times New Roman" w:eastAsia="Times New Roman" w:hAnsi="Times New Roman" w:cs="Times New Roman"/>
          <w:color w:val="000000"/>
          <w:sz w:val="24"/>
          <w:szCs w:val="24"/>
          <w:lang w:eastAsia="ru-RU"/>
        </w:rPr>
        <w:t xml:space="preserve"> и</w:t>
      </w:r>
      <w:r w:rsidR="007C404A" w:rsidRPr="007C404A">
        <w:rPr>
          <w:rFonts w:ascii="Times New Roman" w:hAnsi="Times New Roman" w:cs="Times New Roman"/>
          <w:sz w:val="24"/>
          <w:szCs w:val="24"/>
        </w:rPr>
        <w:t xml:space="preserve"> </w:t>
      </w:r>
      <w:r w:rsidR="007C404A" w:rsidRPr="0049116F">
        <w:rPr>
          <w:rFonts w:ascii="Times New Roman" w:hAnsi="Times New Roman" w:cs="Times New Roman"/>
          <w:sz w:val="24"/>
          <w:szCs w:val="24"/>
        </w:rPr>
        <w:t>возможность использовать свои теоретические знания</w:t>
      </w:r>
      <w:r w:rsidR="007C404A">
        <w:rPr>
          <w:rFonts w:ascii="Times New Roman" w:hAnsi="Times New Roman" w:cs="Times New Roman"/>
          <w:sz w:val="24"/>
          <w:szCs w:val="24"/>
        </w:rPr>
        <w:t xml:space="preserve"> в</w:t>
      </w:r>
      <w:r w:rsidR="007C404A" w:rsidRPr="0049116F">
        <w:rPr>
          <w:rFonts w:ascii="Times New Roman" w:hAnsi="Times New Roman" w:cs="Times New Roman"/>
          <w:sz w:val="24"/>
          <w:szCs w:val="24"/>
        </w:rPr>
        <w:t xml:space="preserve"> реш</w:t>
      </w:r>
      <w:r w:rsidR="007C404A">
        <w:rPr>
          <w:rFonts w:ascii="Times New Roman" w:hAnsi="Times New Roman" w:cs="Times New Roman"/>
          <w:sz w:val="24"/>
          <w:szCs w:val="24"/>
        </w:rPr>
        <w:t>ении</w:t>
      </w:r>
      <w:r w:rsidR="007C404A" w:rsidRPr="0049116F">
        <w:rPr>
          <w:rFonts w:ascii="Times New Roman" w:hAnsi="Times New Roman" w:cs="Times New Roman"/>
          <w:sz w:val="24"/>
          <w:szCs w:val="24"/>
        </w:rPr>
        <w:t>, как профессиональны</w:t>
      </w:r>
      <w:r w:rsidR="007C404A">
        <w:rPr>
          <w:rFonts w:ascii="Times New Roman" w:hAnsi="Times New Roman" w:cs="Times New Roman"/>
          <w:sz w:val="24"/>
          <w:szCs w:val="24"/>
        </w:rPr>
        <w:t>х</w:t>
      </w:r>
      <w:r w:rsidR="007C404A" w:rsidRPr="0049116F">
        <w:rPr>
          <w:rFonts w:ascii="Times New Roman" w:hAnsi="Times New Roman" w:cs="Times New Roman"/>
          <w:sz w:val="24"/>
          <w:szCs w:val="24"/>
        </w:rPr>
        <w:t>, так и психологически</w:t>
      </w:r>
      <w:r w:rsidR="007C404A">
        <w:rPr>
          <w:rFonts w:ascii="Times New Roman" w:hAnsi="Times New Roman" w:cs="Times New Roman"/>
          <w:sz w:val="24"/>
          <w:szCs w:val="24"/>
        </w:rPr>
        <w:t>х</w:t>
      </w:r>
      <w:r w:rsidR="007C404A" w:rsidRPr="0049116F">
        <w:rPr>
          <w:rFonts w:ascii="Times New Roman" w:hAnsi="Times New Roman" w:cs="Times New Roman"/>
          <w:sz w:val="24"/>
          <w:szCs w:val="24"/>
        </w:rPr>
        <w:t xml:space="preserve"> личностны</w:t>
      </w:r>
      <w:r w:rsidR="007C404A">
        <w:rPr>
          <w:rFonts w:ascii="Times New Roman" w:hAnsi="Times New Roman" w:cs="Times New Roman"/>
          <w:sz w:val="24"/>
          <w:szCs w:val="24"/>
        </w:rPr>
        <w:t>х</w:t>
      </w:r>
      <w:r w:rsidR="007C404A" w:rsidRPr="0049116F">
        <w:rPr>
          <w:rFonts w:ascii="Times New Roman" w:hAnsi="Times New Roman" w:cs="Times New Roman"/>
          <w:sz w:val="24"/>
          <w:szCs w:val="24"/>
        </w:rPr>
        <w:t xml:space="preserve"> проблем</w:t>
      </w:r>
      <w:r w:rsidR="007C404A">
        <w:rPr>
          <w:rFonts w:ascii="Times New Roman" w:hAnsi="Times New Roman" w:cs="Times New Roman"/>
          <w:sz w:val="24"/>
          <w:szCs w:val="24"/>
        </w:rPr>
        <w:t xml:space="preserve"> пациентов</w:t>
      </w:r>
      <w:r w:rsidR="007C404A" w:rsidRPr="0049116F">
        <w:rPr>
          <w:rFonts w:ascii="Times New Roman" w:hAnsi="Times New Roman" w:cs="Times New Roman"/>
          <w:sz w:val="24"/>
          <w:szCs w:val="24"/>
        </w:rPr>
        <w:t>.</w:t>
      </w:r>
    </w:p>
    <w:p w:rsidR="006B0600" w:rsidRPr="007C404A" w:rsidRDefault="006B0600" w:rsidP="007C404A">
      <w:pPr>
        <w:spacing w:after="0" w:line="360" w:lineRule="auto"/>
        <w:ind w:left="57" w:firstLine="709"/>
        <w:jc w:val="both"/>
        <w:rPr>
          <w:rFonts w:ascii="Times New Roman" w:hAnsi="Times New Roman" w:cs="Times New Roman"/>
          <w:sz w:val="24"/>
          <w:szCs w:val="24"/>
        </w:rPr>
      </w:pPr>
      <w:r w:rsidRPr="00444858">
        <w:rPr>
          <w:rFonts w:ascii="Times New Roman" w:eastAsia="Times New Roman" w:hAnsi="Times New Roman" w:cs="Times New Roman"/>
          <w:b/>
          <w:color w:val="000000"/>
          <w:sz w:val="24"/>
          <w:szCs w:val="24"/>
          <w:lang w:eastAsia="ru-RU"/>
        </w:rPr>
        <w:t>Ключ</w:t>
      </w:r>
      <w:r>
        <w:rPr>
          <w:rFonts w:ascii="Times New Roman" w:eastAsia="Times New Roman" w:hAnsi="Times New Roman" w:cs="Times New Roman"/>
          <w:b/>
          <w:color w:val="000000"/>
          <w:sz w:val="24"/>
          <w:szCs w:val="24"/>
          <w:lang w:val="uk-UA" w:eastAsia="ru-RU"/>
        </w:rPr>
        <w:t>е</w:t>
      </w:r>
      <w:r>
        <w:rPr>
          <w:rFonts w:ascii="Times New Roman" w:eastAsia="Times New Roman" w:hAnsi="Times New Roman" w:cs="Times New Roman"/>
          <w:b/>
          <w:color w:val="000000"/>
          <w:sz w:val="24"/>
          <w:szCs w:val="24"/>
          <w:lang w:eastAsia="ru-RU"/>
        </w:rPr>
        <w:t>вые</w:t>
      </w:r>
      <w:r w:rsidRPr="00444858">
        <w:rPr>
          <w:rFonts w:ascii="Times New Roman" w:eastAsia="Times New Roman" w:hAnsi="Times New Roman" w:cs="Times New Roman"/>
          <w:b/>
          <w:color w:val="000000"/>
          <w:sz w:val="24"/>
          <w:szCs w:val="24"/>
          <w:lang w:eastAsia="ru-RU"/>
        </w:rPr>
        <w:t xml:space="preserve"> слова:</w:t>
      </w:r>
      <w:r w:rsidR="00013D7A">
        <w:rPr>
          <w:rFonts w:ascii="Times New Roman" w:eastAsia="Times New Roman" w:hAnsi="Times New Roman" w:cs="Times New Roman"/>
          <w:b/>
          <w:color w:val="000000"/>
          <w:sz w:val="24"/>
          <w:szCs w:val="24"/>
          <w:lang w:eastAsia="ru-RU"/>
        </w:rPr>
        <w:t xml:space="preserve"> </w:t>
      </w:r>
      <w:proofErr w:type="spellStart"/>
      <w:r w:rsidR="007C404A" w:rsidRPr="00E85E4C">
        <w:rPr>
          <w:rFonts w:ascii="Times New Roman" w:eastAsia="Times New Roman" w:hAnsi="Times New Roman" w:cs="Times New Roman"/>
          <w:sz w:val="24"/>
          <w:szCs w:val="24"/>
          <w:lang w:eastAsia="ru-RU"/>
        </w:rPr>
        <w:t>симуляционное</w:t>
      </w:r>
      <w:proofErr w:type="spellEnd"/>
      <w:r w:rsidR="007C404A" w:rsidRPr="00E85E4C">
        <w:rPr>
          <w:rFonts w:ascii="Times New Roman" w:eastAsia="Times New Roman" w:hAnsi="Times New Roman" w:cs="Times New Roman"/>
          <w:sz w:val="24"/>
          <w:szCs w:val="24"/>
          <w:lang w:eastAsia="ru-RU"/>
        </w:rPr>
        <w:t xml:space="preserve"> обучение</w:t>
      </w:r>
      <w:r w:rsidR="00013D7A">
        <w:rPr>
          <w:rFonts w:ascii="Times New Roman" w:eastAsia="Times New Roman" w:hAnsi="Times New Roman" w:cs="Times New Roman"/>
          <w:color w:val="000000"/>
          <w:sz w:val="24"/>
          <w:szCs w:val="24"/>
          <w:lang w:eastAsia="ru-RU"/>
        </w:rPr>
        <w:t>, интерактивная медицина, методы обучения.</w:t>
      </w:r>
    </w:p>
    <w:p w:rsidR="006B0600" w:rsidRDefault="006B0600" w:rsidP="006B0600">
      <w:pPr>
        <w:spacing w:after="0" w:line="360" w:lineRule="auto"/>
        <w:ind w:left="57" w:firstLine="709"/>
        <w:jc w:val="both"/>
        <w:rPr>
          <w:rFonts w:ascii="Times New Roman" w:hAnsi="Times New Roman" w:cs="Times New Roman"/>
          <w:sz w:val="24"/>
          <w:szCs w:val="24"/>
        </w:rPr>
      </w:pPr>
    </w:p>
    <w:p w:rsidR="00463012" w:rsidRDefault="00463012" w:rsidP="006B0600">
      <w:p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Интегративная медицина — единственный правильный путь развития современной медицины. Ведь объединенные усилия ученых, практических врачей, административного звена позволяют достичь одной конечной цели — сохранение здоровья человека. В настоящее время, перед медицинским образованием стоит несколько проблем, которые необходимо решить, важнейшей из них является изменение стиля обучения, уменьшение разрыва между </w:t>
      </w:r>
      <w:r w:rsidR="00FF1F18">
        <w:rPr>
          <w:rFonts w:ascii="Times New Roman" w:hAnsi="Times New Roman" w:cs="Times New Roman"/>
          <w:sz w:val="24"/>
          <w:szCs w:val="24"/>
        </w:rPr>
        <w:t>теорией и клинической практикой</w:t>
      </w:r>
      <w:r w:rsidR="00E03283" w:rsidRPr="00E03283">
        <w:t xml:space="preserve"> </w:t>
      </w:r>
      <w:r w:rsidR="00E03283">
        <w:rPr>
          <w:rFonts w:ascii="Times New Roman" w:hAnsi="Times New Roman" w:cs="Times New Roman"/>
          <w:sz w:val="24"/>
          <w:szCs w:val="24"/>
        </w:rPr>
        <w:t>[1</w:t>
      </w:r>
      <w:r w:rsidR="00E03283" w:rsidRPr="00E03283">
        <w:rPr>
          <w:rFonts w:ascii="Times New Roman" w:hAnsi="Times New Roman" w:cs="Times New Roman"/>
          <w:sz w:val="24"/>
          <w:szCs w:val="24"/>
        </w:rPr>
        <w:t>].</w:t>
      </w:r>
      <w:r>
        <w:rPr>
          <w:rFonts w:ascii="Times New Roman" w:hAnsi="Times New Roman" w:cs="Times New Roman"/>
          <w:sz w:val="24"/>
          <w:szCs w:val="24"/>
        </w:rPr>
        <w:t xml:space="preserve"> </w:t>
      </w:r>
    </w:p>
    <w:p w:rsidR="00C96CCB" w:rsidRPr="00BC5208" w:rsidRDefault="00C96CCB" w:rsidP="006B0600">
      <w:pPr>
        <w:spacing w:after="0" w:line="360" w:lineRule="auto"/>
        <w:ind w:left="57" w:firstLine="709"/>
        <w:jc w:val="both"/>
        <w:rPr>
          <w:rFonts w:ascii="Times New Roman" w:hAnsi="Times New Roman" w:cs="Times New Roman"/>
          <w:sz w:val="24"/>
          <w:szCs w:val="24"/>
        </w:rPr>
      </w:pPr>
      <w:r w:rsidRPr="007C404A">
        <w:rPr>
          <w:rFonts w:ascii="Times New Roman" w:hAnsi="Times New Roman" w:cs="Times New Roman"/>
          <w:sz w:val="24"/>
          <w:szCs w:val="24"/>
        </w:rPr>
        <w:t>Стремительное развитие науки, в частности медицинской, развитие новых высокоточных технологий, требует подготовки высококвалифицированных специалистов, умеющих обладать новейшими технологиями, способными объединять в одну целостную систему знания, полученные во время теоритического этапа обучения, а также выученные практические навыки. В связи с этим в Харьковском национальном медицинском университете было принято решение о целесообразности преподавания студентам клинической патофизиологии в рамках курса по выбору.</w:t>
      </w:r>
      <w:r w:rsidR="007C404A" w:rsidRPr="007C404A">
        <w:rPr>
          <w:rFonts w:ascii="Times New Roman" w:hAnsi="Times New Roman" w:cs="Times New Roman"/>
          <w:sz w:val="24"/>
          <w:szCs w:val="24"/>
          <w:shd w:val="clear" w:color="auto" w:fill="FFFFFF"/>
        </w:rPr>
        <w:t xml:space="preserve"> </w:t>
      </w:r>
      <w:proofErr w:type="gramStart"/>
      <w:r w:rsidR="007C404A" w:rsidRPr="007C404A">
        <w:rPr>
          <w:rFonts w:ascii="Times New Roman" w:hAnsi="Times New Roman" w:cs="Times New Roman"/>
          <w:sz w:val="24"/>
          <w:szCs w:val="24"/>
          <w:shd w:val="clear" w:color="auto" w:fill="FFFFFF"/>
        </w:rPr>
        <w:t xml:space="preserve">Таким образом, если при изучении отдельных дисциплин акцент делается на освоение отдельных навыков и манипуляций, то в рамках элективного курса появляется возможность более широко использовать различные технологии </w:t>
      </w:r>
      <w:proofErr w:type="spellStart"/>
      <w:r w:rsidR="007C404A" w:rsidRPr="007C404A">
        <w:rPr>
          <w:rFonts w:ascii="Times New Roman" w:hAnsi="Times New Roman" w:cs="Times New Roman"/>
          <w:sz w:val="24"/>
          <w:szCs w:val="24"/>
          <w:shd w:val="clear" w:color="auto" w:fill="FFFFFF"/>
        </w:rPr>
        <w:t>симуляционного</w:t>
      </w:r>
      <w:proofErr w:type="spellEnd"/>
      <w:r w:rsidR="007C404A" w:rsidRPr="007C404A">
        <w:rPr>
          <w:rFonts w:ascii="Times New Roman" w:hAnsi="Times New Roman" w:cs="Times New Roman"/>
          <w:sz w:val="24"/>
          <w:szCs w:val="24"/>
          <w:shd w:val="clear" w:color="auto" w:fill="FFFFFF"/>
        </w:rPr>
        <w:t xml:space="preserve"> обучения</w:t>
      </w:r>
      <w:r w:rsidR="00BC5208">
        <w:rPr>
          <w:rFonts w:ascii="Times New Roman" w:hAnsi="Times New Roman" w:cs="Times New Roman"/>
          <w:sz w:val="24"/>
          <w:szCs w:val="24"/>
          <w:shd w:val="clear" w:color="auto" w:fill="FFFFFF"/>
        </w:rPr>
        <w:t xml:space="preserve">: </w:t>
      </w:r>
      <w:r w:rsidR="00BC5208" w:rsidRPr="00BC5208">
        <w:rPr>
          <w:rFonts w:ascii="Times New Roman" w:hAnsi="Times New Roman" w:cs="Times New Roman"/>
          <w:sz w:val="24"/>
          <w:szCs w:val="24"/>
          <w:shd w:val="clear" w:color="auto" w:fill="FFFFFF"/>
        </w:rPr>
        <w:t xml:space="preserve">подготовка и инструктаж студентов перед </w:t>
      </w:r>
      <w:proofErr w:type="spellStart"/>
      <w:r w:rsidR="00BC5208" w:rsidRPr="00BC5208">
        <w:rPr>
          <w:rFonts w:ascii="Times New Roman" w:hAnsi="Times New Roman" w:cs="Times New Roman"/>
          <w:sz w:val="24"/>
          <w:szCs w:val="24"/>
          <w:shd w:val="clear" w:color="auto" w:fill="FFFFFF"/>
        </w:rPr>
        <w:t>симуляционным</w:t>
      </w:r>
      <w:proofErr w:type="spellEnd"/>
      <w:r w:rsidR="00BC5208" w:rsidRPr="00BC5208">
        <w:rPr>
          <w:rFonts w:ascii="Times New Roman" w:hAnsi="Times New Roman" w:cs="Times New Roman"/>
          <w:sz w:val="24"/>
          <w:szCs w:val="24"/>
          <w:shd w:val="clear" w:color="auto" w:fill="FFFFFF"/>
        </w:rPr>
        <w:t xml:space="preserve"> обучением, определение стратегии </w:t>
      </w:r>
      <w:proofErr w:type="spellStart"/>
      <w:r w:rsidR="00BC5208" w:rsidRPr="00BC5208">
        <w:rPr>
          <w:rFonts w:ascii="Times New Roman" w:hAnsi="Times New Roman" w:cs="Times New Roman"/>
          <w:sz w:val="24"/>
          <w:szCs w:val="24"/>
          <w:shd w:val="clear" w:color="auto" w:fill="FFFFFF"/>
        </w:rPr>
        <w:t>дебрифинга</w:t>
      </w:r>
      <w:proofErr w:type="spellEnd"/>
      <w:r w:rsidR="00BC5208" w:rsidRPr="00BC5208">
        <w:rPr>
          <w:rFonts w:ascii="Times New Roman" w:hAnsi="Times New Roman" w:cs="Times New Roman"/>
          <w:sz w:val="24"/>
          <w:szCs w:val="24"/>
          <w:shd w:val="clear" w:color="auto" w:fill="FFFFFF"/>
        </w:rPr>
        <w:t xml:space="preserve"> и способов повышения его эффективности, проведение </w:t>
      </w:r>
      <w:proofErr w:type="spellStart"/>
      <w:r w:rsidR="00BC5208" w:rsidRPr="00BC5208">
        <w:rPr>
          <w:rFonts w:ascii="Times New Roman" w:hAnsi="Times New Roman" w:cs="Times New Roman"/>
          <w:sz w:val="24"/>
          <w:szCs w:val="24"/>
          <w:shd w:val="clear" w:color="auto" w:fill="FFFFFF"/>
        </w:rPr>
        <w:t>дебрифинга</w:t>
      </w:r>
      <w:proofErr w:type="spellEnd"/>
      <w:r w:rsidR="00BC5208" w:rsidRPr="00BC5208">
        <w:rPr>
          <w:rFonts w:ascii="Times New Roman" w:hAnsi="Times New Roman" w:cs="Times New Roman"/>
          <w:sz w:val="24"/>
          <w:szCs w:val="24"/>
          <w:shd w:val="clear" w:color="auto" w:fill="FFFFFF"/>
        </w:rPr>
        <w:t>: общение с группой, умение разъяснить ошибки, эффективная работа над ошибками и оценка приобретенных навыков.</w:t>
      </w:r>
      <w:proofErr w:type="gramEnd"/>
    </w:p>
    <w:p w:rsidR="00DF3543" w:rsidRPr="007C404A" w:rsidRDefault="00DF3543" w:rsidP="006B0600">
      <w:pPr>
        <w:spacing w:after="0" w:line="360" w:lineRule="auto"/>
        <w:ind w:left="57" w:firstLine="709"/>
        <w:jc w:val="both"/>
        <w:rPr>
          <w:rFonts w:ascii="Times New Roman" w:hAnsi="Times New Roman" w:cs="Times New Roman"/>
          <w:sz w:val="24"/>
          <w:szCs w:val="24"/>
        </w:rPr>
      </w:pPr>
      <w:r w:rsidRPr="007C404A">
        <w:rPr>
          <w:rFonts w:ascii="Times New Roman" w:hAnsi="Times New Roman" w:cs="Times New Roman"/>
          <w:sz w:val="24"/>
          <w:szCs w:val="24"/>
        </w:rPr>
        <w:t xml:space="preserve">Классические подходы педагогической науки </w:t>
      </w:r>
      <w:r w:rsidR="006F4E35" w:rsidRPr="007C404A">
        <w:rPr>
          <w:rFonts w:ascii="Times New Roman" w:hAnsi="Times New Roman" w:cs="Times New Roman"/>
          <w:sz w:val="24"/>
          <w:szCs w:val="24"/>
        </w:rPr>
        <w:t>не позволяют</w:t>
      </w:r>
      <w:r w:rsidRPr="007C404A">
        <w:rPr>
          <w:rFonts w:ascii="Times New Roman" w:hAnsi="Times New Roman" w:cs="Times New Roman"/>
          <w:sz w:val="24"/>
          <w:szCs w:val="24"/>
        </w:rPr>
        <w:t xml:space="preserve"> в полной мере обеспечить </w:t>
      </w:r>
      <w:r w:rsidR="006F4E35" w:rsidRPr="007C404A">
        <w:rPr>
          <w:rFonts w:ascii="Times New Roman" w:hAnsi="Times New Roman" w:cs="Times New Roman"/>
          <w:sz w:val="24"/>
          <w:szCs w:val="24"/>
        </w:rPr>
        <w:t>необходимые потребности</w:t>
      </w:r>
      <w:r w:rsidRPr="007C404A">
        <w:rPr>
          <w:rFonts w:ascii="Times New Roman" w:hAnsi="Times New Roman" w:cs="Times New Roman"/>
          <w:sz w:val="24"/>
          <w:szCs w:val="24"/>
        </w:rPr>
        <w:t xml:space="preserve">, поэтому вместе с традиционными формами и </w:t>
      </w:r>
      <w:r w:rsidRPr="007C404A">
        <w:rPr>
          <w:rFonts w:ascii="Times New Roman" w:hAnsi="Times New Roman" w:cs="Times New Roman"/>
          <w:sz w:val="24"/>
          <w:szCs w:val="24"/>
        </w:rPr>
        <w:lastRenderedPageBreak/>
        <w:t xml:space="preserve">методами педагогической науки все чаще внедряются интерактивные методы обучения, активизирующие познавательную деятельность, творчество, формируют и развивают коммуникативные, лидерские качества слушателя. </w:t>
      </w:r>
      <w:r w:rsidR="007C404A" w:rsidRPr="007C404A">
        <w:rPr>
          <w:rFonts w:ascii="Times New Roman" w:hAnsi="Times New Roman" w:cs="Times New Roman"/>
          <w:sz w:val="24"/>
          <w:szCs w:val="24"/>
          <w:shd w:val="clear" w:color="auto" w:fill="FFFFFF"/>
        </w:rPr>
        <w:t>Обучение студентов на элективных курсах с использованием симуляции начинается на 3 курсе и направлено на </w:t>
      </w:r>
      <w:r w:rsidR="007C404A" w:rsidRPr="007C404A">
        <w:rPr>
          <w:rFonts w:ascii="Times New Roman" w:hAnsi="Times New Roman" w:cs="Times New Roman"/>
          <w:sz w:val="24"/>
          <w:szCs w:val="24"/>
        </w:rPr>
        <w:t xml:space="preserve"> о</w:t>
      </w:r>
      <w:r w:rsidRPr="007C404A">
        <w:rPr>
          <w:rFonts w:ascii="Times New Roman" w:hAnsi="Times New Roman" w:cs="Times New Roman"/>
          <w:sz w:val="24"/>
          <w:szCs w:val="24"/>
        </w:rPr>
        <w:t>рганизаци</w:t>
      </w:r>
      <w:r w:rsidR="007C404A" w:rsidRPr="007C404A">
        <w:rPr>
          <w:rFonts w:ascii="Times New Roman" w:hAnsi="Times New Roman" w:cs="Times New Roman"/>
          <w:sz w:val="24"/>
          <w:szCs w:val="24"/>
        </w:rPr>
        <w:t>ю</w:t>
      </w:r>
      <w:r w:rsidRPr="007C404A">
        <w:rPr>
          <w:rFonts w:ascii="Times New Roman" w:hAnsi="Times New Roman" w:cs="Times New Roman"/>
          <w:sz w:val="24"/>
          <w:szCs w:val="24"/>
        </w:rPr>
        <w:t xml:space="preserve"> интерактивного обучения</w:t>
      </w:r>
      <w:r w:rsidR="007C404A" w:rsidRPr="007C404A">
        <w:rPr>
          <w:rFonts w:ascii="Times New Roman" w:hAnsi="Times New Roman" w:cs="Times New Roman"/>
          <w:sz w:val="24"/>
          <w:szCs w:val="24"/>
        </w:rPr>
        <w:t xml:space="preserve"> и</w:t>
      </w:r>
      <w:r w:rsidRPr="007C404A">
        <w:rPr>
          <w:rFonts w:ascii="Times New Roman" w:hAnsi="Times New Roman" w:cs="Times New Roman"/>
          <w:sz w:val="24"/>
          <w:szCs w:val="24"/>
        </w:rPr>
        <w:t xml:space="preserve"> предусматривает моделирование жизненных ситуаций, использование ролевых игр, общее решение проблем</w:t>
      </w:r>
      <w:r w:rsidR="00E03283" w:rsidRPr="007C404A">
        <w:rPr>
          <w:rFonts w:ascii="Times New Roman" w:hAnsi="Times New Roman" w:cs="Times New Roman"/>
          <w:sz w:val="24"/>
          <w:szCs w:val="24"/>
        </w:rPr>
        <w:t xml:space="preserve"> [2].</w:t>
      </w:r>
    </w:p>
    <w:p w:rsidR="0004046E" w:rsidRDefault="0004046E" w:rsidP="006B0600">
      <w:p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Обучение на курсе</w:t>
      </w:r>
      <w:r w:rsidRPr="0004046E">
        <w:rPr>
          <w:rFonts w:ascii="Times New Roman" w:hAnsi="Times New Roman" w:cs="Times New Roman"/>
          <w:sz w:val="24"/>
          <w:szCs w:val="24"/>
        </w:rPr>
        <w:t xml:space="preserve"> клинической патофизиологии основывается на использовании различных методов и методик обучения и их сочетании. Использование имитационных приемов и методов при изучении клинической патофизиологии </w:t>
      </w:r>
      <w:r>
        <w:rPr>
          <w:rFonts w:ascii="Times New Roman" w:hAnsi="Times New Roman" w:cs="Times New Roman"/>
          <w:sz w:val="24"/>
          <w:szCs w:val="24"/>
        </w:rPr>
        <w:t>— симуляция обучения</w:t>
      </w:r>
      <w:r w:rsidRPr="0004046E">
        <w:rPr>
          <w:rFonts w:ascii="Times New Roman" w:hAnsi="Times New Roman" w:cs="Times New Roman"/>
          <w:sz w:val="24"/>
          <w:szCs w:val="24"/>
        </w:rPr>
        <w:t xml:space="preserve"> в медицине. Симуляция включает </w:t>
      </w:r>
      <w:r>
        <w:rPr>
          <w:rFonts w:ascii="Times New Roman" w:hAnsi="Times New Roman" w:cs="Times New Roman"/>
          <w:sz w:val="24"/>
          <w:szCs w:val="24"/>
        </w:rPr>
        <w:t>методики</w:t>
      </w:r>
      <w:r w:rsidRPr="0004046E">
        <w:rPr>
          <w:rFonts w:ascii="Times New Roman" w:hAnsi="Times New Roman" w:cs="Times New Roman"/>
          <w:sz w:val="24"/>
          <w:szCs w:val="24"/>
        </w:rPr>
        <w:t>, направленные на выработку практических навыков, алгоритмов и</w:t>
      </w:r>
      <w:r w:rsidR="00EE2645">
        <w:rPr>
          <w:rFonts w:ascii="Times New Roman" w:hAnsi="Times New Roman" w:cs="Times New Roman"/>
          <w:sz w:val="24"/>
          <w:szCs w:val="24"/>
        </w:rPr>
        <w:t xml:space="preserve"> взаимосвязей</w:t>
      </w:r>
      <w:r w:rsidR="008361E0" w:rsidRPr="008361E0">
        <w:t xml:space="preserve"> </w:t>
      </w:r>
      <w:r w:rsidR="008361E0">
        <w:rPr>
          <w:rFonts w:ascii="Times New Roman" w:hAnsi="Times New Roman" w:cs="Times New Roman"/>
          <w:sz w:val="24"/>
          <w:szCs w:val="24"/>
        </w:rPr>
        <w:t>[3</w:t>
      </w:r>
      <w:r w:rsidR="008361E0" w:rsidRPr="008361E0">
        <w:rPr>
          <w:rFonts w:ascii="Times New Roman" w:hAnsi="Times New Roman" w:cs="Times New Roman"/>
          <w:sz w:val="24"/>
          <w:szCs w:val="24"/>
        </w:rPr>
        <w:t>].</w:t>
      </w:r>
    </w:p>
    <w:p w:rsidR="0002476C" w:rsidRDefault="0002476C" w:rsidP="006B0600">
      <w:pPr>
        <w:spacing w:after="0" w:line="360" w:lineRule="auto"/>
        <w:ind w:left="57" w:firstLine="709"/>
        <w:jc w:val="both"/>
        <w:rPr>
          <w:rFonts w:ascii="Times New Roman" w:hAnsi="Times New Roman" w:cs="Times New Roman"/>
          <w:sz w:val="24"/>
          <w:szCs w:val="24"/>
        </w:rPr>
      </w:pPr>
      <w:proofErr w:type="gramStart"/>
      <w:r w:rsidRPr="0002476C">
        <w:rPr>
          <w:rFonts w:ascii="Times New Roman" w:hAnsi="Times New Roman" w:cs="Times New Roman"/>
          <w:sz w:val="24"/>
          <w:szCs w:val="24"/>
        </w:rPr>
        <w:t xml:space="preserve">Это универсальный ключ </w:t>
      </w:r>
      <w:r>
        <w:rPr>
          <w:rFonts w:ascii="Times New Roman" w:hAnsi="Times New Roman" w:cs="Times New Roman"/>
          <w:sz w:val="24"/>
          <w:szCs w:val="24"/>
        </w:rPr>
        <w:t>правильного решения</w:t>
      </w:r>
      <w:r w:rsidRPr="0002476C">
        <w:rPr>
          <w:rFonts w:ascii="Times New Roman" w:hAnsi="Times New Roman" w:cs="Times New Roman"/>
          <w:sz w:val="24"/>
          <w:szCs w:val="24"/>
        </w:rPr>
        <w:t xml:space="preserve"> самых частных вопросов в медицине, даже таких, с которыми ученый-исследователь и практический </w:t>
      </w:r>
      <w:r>
        <w:rPr>
          <w:rFonts w:ascii="Times New Roman" w:hAnsi="Times New Roman" w:cs="Times New Roman"/>
          <w:sz w:val="24"/>
          <w:szCs w:val="24"/>
        </w:rPr>
        <w:t>врач</w:t>
      </w:r>
      <w:r w:rsidRPr="0002476C">
        <w:rPr>
          <w:rFonts w:ascii="Times New Roman" w:hAnsi="Times New Roman" w:cs="Times New Roman"/>
          <w:sz w:val="24"/>
          <w:szCs w:val="24"/>
        </w:rPr>
        <w:t xml:space="preserve"> встречаются впервые</w:t>
      </w:r>
      <w:r>
        <w:rPr>
          <w:rFonts w:ascii="Times New Roman" w:hAnsi="Times New Roman" w:cs="Times New Roman"/>
          <w:sz w:val="24"/>
          <w:szCs w:val="24"/>
        </w:rPr>
        <w:t>,</w:t>
      </w:r>
      <w:r w:rsidRPr="0002476C">
        <w:rPr>
          <w:rFonts w:ascii="Times New Roman" w:hAnsi="Times New Roman" w:cs="Times New Roman"/>
          <w:sz w:val="24"/>
          <w:szCs w:val="24"/>
        </w:rPr>
        <w:t xml:space="preserve"> и формально не входят в их компетенцию, но современный представите</w:t>
      </w:r>
      <w:r>
        <w:rPr>
          <w:rFonts w:ascii="Times New Roman" w:hAnsi="Times New Roman" w:cs="Times New Roman"/>
          <w:sz w:val="24"/>
          <w:szCs w:val="24"/>
        </w:rPr>
        <w:t xml:space="preserve">ль медицины является источником, а также </w:t>
      </w:r>
      <w:r w:rsidRPr="0002476C">
        <w:rPr>
          <w:rFonts w:ascii="Times New Roman" w:hAnsi="Times New Roman" w:cs="Times New Roman"/>
          <w:sz w:val="24"/>
          <w:szCs w:val="24"/>
        </w:rPr>
        <w:t>основой формирования системного мышления врачей, расширяет их мировоззренческий кругозор, который позволяет им быстрее и точнее ориентироваться в сложной обстановке</w:t>
      </w:r>
      <w:r>
        <w:rPr>
          <w:rFonts w:ascii="Times New Roman" w:hAnsi="Times New Roman" w:cs="Times New Roman"/>
          <w:sz w:val="24"/>
          <w:szCs w:val="24"/>
        </w:rPr>
        <w:t>, постановке клинического</w:t>
      </w:r>
      <w:r w:rsidRPr="0002476C">
        <w:rPr>
          <w:rFonts w:ascii="Times New Roman" w:hAnsi="Times New Roman" w:cs="Times New Roman"/>
          <w:sz w:val="24"/>
          <w:szCs w:val="24"/>
        </w:rPr>
        <w:t xml:space="preserve"> диагноза заболевания, а затем</w:t>
      </w:r>
      <w:proofErr w:type="gramEnd"/>
      <w:r w:rsidRPr="0002476C">
        <w:rPr>
          <w:rFonts w:ascii="Times New Roman" w:hAnsi="Times New Roman" w:cs="Times New Roman"/>
          <w:sz w:val="24"/>
          <w:szCs w:val="24"/>
        </w:rPr>
        <w:t xml:space="preserve"> определяют м</w:t>
      </w:r>
      <w:r>
        <w:rPr>
          <w:rFonts w:ascii="Times New Roman" w:hAnsi="Times New Roman" w:cs="Times New Roman"/>
          <w:sz w:val="24"/>
          <w:szCs w:val="24"/>
        </w:rPr>
        <w:t xml:space="preserve">етоды и средства лечения, что </w:t>
      </w:r>
      <w:r w:rsidRPr="0002476C">
        <w:rPr>
          <w:rFonts w:ascii="Times New Roman" w:hAnsi="Times New Roman" w:cs="Times New Roman"/>
          <w:sz w:val="24"/>
          <w:szCs w:val="24"/>
        </w:rPr>
        <w:t>является проявлением клинического</w:t>
      </w:r>
      <w:r>
        <w:rPr>
          <w:rFonts w:ascii="Times New Roman" w:hAnsi="Times New Roman" w:cs="Times New Roman"/>
          <w:sz w:val="24"/>
          <w:szCs w:val="24"/>
        </w:rPr>
        <w:t xml:space="preserve"> мышления</w:t>
      </w:r>
      <w:r w:rsidRPr="0002476C">
        <w:rPr>
          <w:rFonts w:ascii="Times New Roman" w:hAnsi="Times New Roman" w:cs="Times New Roman"/>
          <w:sz w:val="24"/>
          <w:szCs w:val="24"/>
        </w:rPr>
        <w:t xml:space="preserve"> </w:t>
      </w:r>
      <w:r>
        <w:rPr>
          <w:rFonts w:ascii="Times New Roman" w:hAnsi="Times New Roman" w:cs="Times New Roman"/>
          <w:sz w:val="24"/>
          <w:szCs w:val="24"/>
        </w:rPr>
        <w:t>врача.</w:t>
      </w:r>
      <w:r w:rsidR="0049116F">
        <w:rPr>
          <w:rFonts w:ascii="Times New Roman" w:hAnsi="Times New Roman" w:cs="Times New Roman"/>
          <w:sz w:val="24"/>
          <w:szCs w:val="24"/>
        </w:rPr>
        <w:t xml:space="preserve"> </w:t>
      </w:r>
      <w:r w:rsidR="0049116F" w:rsidRPr="0049116F">
        <w:rPr>
          <w:rFonts w:ascii="Times New Roman" w:hAnsi="Times New Roman" w:cs="Times New Roman"/>
          <w:sz w:val="24"/>
          <w:szCs w:val="24"/>
        </w:rPr>
        <w:t>Эта техника предполагает интерактивное погружение в природу процессов, процедур и явлений с моделированием важных аспектов реального мира. Данная модель может успешно применяется при проведении практических занятий по клинической патофизиологии. Большое значение для формирования социально-психологических характеристик методом проблемного обучения имеют практические занятия, где студенты имеют возможность использовать свои теоретические знания, научиться решать, как профессиональные, так и психологические личностные проблемы.</w:t>
      </w:r>
    </w:p>
    <w:p w:rsidR="000D49D7" w:rsidRDefault="000D49D7" w:rsidP="006B0600">
      <w:pPr>
        <w:spacing w:after="0" w:line="360" w:lineRule="auto"/>
        <w:ind w:left="57" w:firstLine="709"/>
        <w:jc w:val="both"/>
        <w:rPr>
          <w:rFonts w:ascii="Times New Roman" w:hAnsi="Times New Roman" w:cs="Times New Roman"/>
          <w:sz w:val="24"/>
          <w:szCs w:val="24"/>
        </w:rPr>
      </w:pPr>
      <w:r w:rsidRPr="000D49D7">
        <w:rPr>
          <w:rFonts w:ascii="Times New Roman" w:hAnsi="Times New Roman" w:cs="Times New Roman"/>
          <w:sz w:val="24"/>
          <w:szCs w:val="24"/>
        </w:rPr>
        <w:t xml:space="preserve">На занятии студентам предлагаются различные ситуационные задачи, согласно тематике занятия. Эти ситуационные задачи </w:t>
      </w:r>
      <w:r>
        <w:rPr>
          <w:rFonts w:ascii="Times New Roman" w:hAnsi="Times New Roman" w:cs="Times New Roman"/>
          <w:sz w:val="24"/>
          <w:szCs w:val="24"/>
        </w:rPr>
        <w:t>включают в себя:</w:t>
      </w:r>
    </w:p>
    <w:p w:rsidR="000D49D7" w:rsidRDefault="000D49D7" w:rsidP="006B0600">
      <w:pPr>
        <w:pStyle w:val="a3"/>
        <w:numPr>
          <w:ilvl w:val="0"/>
          <w:numId w:val="1"/>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анамнез болезни;</w:t>
      </w:r>
    </w:p>
    <w:p w:rsidR="000D49D7" w:rsidRDefault="000D49D7" w:rsidP="006B0600">
      <w:pPr>
        <w:pStyle w:val="a3"/>
        <w:numPr>
          <w:ilvl w:val="0"/>
          <w:numId w:val="1"/>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анамнез жизни;</w:t>
      </w:r>
    </w:p>
    <w:p w:rsidR="000D49D7" w:rsidRDefault="000D49D7" w:rsidP="006B0600">
      <w:pPr>
        <w:pStyle w:val="a3"/>
        <w:numPr>
          <w:ilvl w:val="0"/>
          <w:numId w:val="1"/>
        </w:numPr>
        <w:spacing w:after="0" w:line="360" w:lineRule="auto"/>
        <w:ind w:left="57" w:firstLine="709"/>
        <w:jc w:val="both"/>
        <w:rPr>
          <w:rFonts w:ascii="Times New Roman" w:hAnsi="Times New Roman" w:cs="Times New Roman"/>
          <w:sz w:val="24"/>
          <w:szCs w:val="24"/>
        </w:rPr>
      </w:pPr>
      <w:r w:rsidRPr="000D49D7">
        <w:rPr>
          <w:rFonts w:ascii="Times New Roman" w:hAnsi="Times New Roman" w:cs="Times New Roman"/>
          <w:sz w:val="24"/>
          <w:szCs w:val="24"/>
        </w:rPr>
        <w:t>жалоб</w:t>
      </w:r>
      <w:r>
        <w:rPr>
          <w:rFonts w:ascii="Times New Roman" w:hAnsi="Times New Roman" w:cs="Times New Roman"/>
          <w:sz w:val="24"/>
          <w:szCs w:val="24"/>
        </w:rPr>
        <w:t>ы больного;</w:t>
      </w:r>
      <w:r w:rsidRPr="000D49D7">
        <w:rPr>
          <w:rFonts w:ascii="Times New Roman" w:hAnsi="Times New Roman" w:cs="Times New Roman"/>
          <w:sz w:val="24"/>
          <w:szCs w:val="24"/>
        </w:rPr>
        <w:t xml:space="preserve"> </w:t>
      </w:r>
    </w:p>
    <w:p w:rsidR="000D49D7" w:rsidRPr="000D49D7" w:rsidRDefault="000D49D7" w:rsidP="006B0600">
      <w:pPr>
        <w:pStyle w:val="a3"/>
        <w:numPr>
          <w:ilvl w:val="0"/>
          <w:numId w:val="1"/>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результаты</w:t>
      </w:r>
      <w:r w:rsidRPr="000D49D7">
        <w:rPr>
          <w:rFonts w:ascii="Times New Roman" w:hAnsi="Times New Roman" w:cs="Times New Roman"/>
          <w:sz w:val="24"/>
          <w:szCs w:val="24"/>
        </w:rPr>
        <w:t xml:space="preserve"> лабораторных методов исс</w:t>
      </w:r>
      <w:r>
        <w:rPr>
          <w:rFonts w:ascii="Times New Roman" w:hAnsi="Times New Roman" w:cs="Times New Roman"/>
          <w:sz w:val="24"/>
          <w:szCs w:val="24"/>
        </w:rPr>
        <w:t>ледования.</w:t>
      </w:r>
    </w:p>
    <w:p w:rsidR="000D49D7" w:rsidRDefault="000D49D7" w:rsidP="006B0600">
      <w:p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С</w:t>
      </w:r>
      <w:r w:rsidRPr="000D49D7">
        <w:rPr>
          <w:rFonts w:ascii="Times New Roman" w:hAnsi="Times New Roman" w:cs="Times New Roman"/>
          <w:sz w:val="24"/>
          <w:szCs w:val="24"/>
        </w:rPr>
        <w:t xml:space="preserve">тудентам предлагается в небольших группах (по 3-4 студента) путем закрытой дискуссии на основе </w:t>
      </w:r>
      <w:proofErr w:type="spellStart"/>
      <w:r w:rsidRPr="000D49D7">
        <w:rPr>
          <w:rFonts w:ascii="Times New Roman" w:hAnsi="Times New Roman" w:cs="Times New Roman"/>
          <w:sz w:val="24"/>
          <w:szCs w:val="24"/>
        </w:rPr>
        <w:t>симуляцио</w:t>
      </w:r>
      <w:r>
        <w:rPr>
          <w:rFonts w:ascii="Times New Roman" w:hAnsi="Times New Roman" w:cs="Times New Roman"/>
          <w:sz w:val="24"/>
          <w:szCs w:val="24"/>
        </w:rPr>
        <w:t>нного</w:t>
      </w:r>
      <w:proofErr w:type="spellEnd"/>
      <w:r w:rsidRPr="000D49D7">
        <w:rPr>
          <w:rFonts w:ascii="Times New Roman" w:hAnsi="Times New Roman" w:cs="Times New Roman"/>
          <w:sz w:val="24"/>
          <w:szCs w:val="24"/>
        </w:rPr>
        <w:t xml:space="preserve"> сценария определить патогенетическую ветвь развития патологического процесса, </w:t>
      </w:r>
      <w:proofErr w:type="spellStart"/>
      <w:r>
        <w:rPr>
          <w:rFonts w:ascii="Times New Roman" w:hAnsi="Times New Roman" w:cs="Times New Roman"/>
          <w:sz w:val="24"/>
          <w:szCs w:val="24"/>
        </w:rPr>
        <w:t>повтавить</w:t>
      </w:r>
      <w:proofErr w:type="spellEnd"/>
      <w:r w:rsidRPr="000D49D7">
        <w:rPr>
          <w:rFonts w:ascii="Times New Roman" w:hAnsi="Times New Roman" w:cs="Times New Roman"/>
          <w:sz w:val="24"/>
          <w:szCs w:val="24"/>
        </w:rPr>
        <w:t xml:space="preserve"> предварительный диагноз, определить методы и средства лечения болезни на </w:t>
      </w:r>
      <w:r>
        <w:rPr>
          <w:rFonts w:ascii="Times New Roman" w:hAnsi="Times New Roman" w:cs="Times New Roman"/>
          <w:sz w:val="24"/>
          <w:szCs w:val="24"/>
        </w:rPr>
        <w:t>ее различных этапах</w:t>
      </w:r>
      <w:r w:rsidRPr="000D49D7">
        <w:rPr>
          <w:rFonts w:ascii="Times New Roman" w:hAnsi="Times New Roman" w:cs="Times New Roman"/>
          <w:sz w:val="24"/>
          <w:szCs w:val="24"/>
        </w:rPr>
        <w:t xml:space="preserve">. Обсуждение окончательного </w:t>
      </w:r>
      <w:r w:rsidRPr="000D49D7">
        <w:rPr>
          <w:rFonts w:ascii="Times New Roman" w:hAnsi="Times New Roman" w:cs="Times New Roman"/>
          <w:sz w:val="24"/>
          <w:szCs w:val="24"/>
        </w:rPr>
        <w:lastRenderedPageBreak/>
        <w:t>диагноза происходит в виде дискуссии между группами студентов и преподавателем, где роли студента и препод</w:t>
      </w:r>
      <w:r>
        <w:rPr>
          <w:rFonts w:ascii="Times New Roman" w:hAnsi="Times New Roman" w:cs="Times New Roman"/>
          <w:sz w:val="24"/>
          <w:szCs w:val="24"/>
        </w:rPr>
        <w:t>авателя являются равноправными,</w:t>
      </w:r>
      <w:r w:rsidRPr="000D49D7">
        <w:rPr>
          <w:rFonts w:ascii="Times New Roman" w:hAnsi="Times New Roman" w:cs="Times New Roman"/>
          <w:sz w:val="24"/>
          <w:szCs w:val="24"/>
        </w:rPr>
        <w:t xml:space="preserve"> есть постоянная обратная связь с каждым студентом.</w:t>
      </w:r>
    </w:p>
    <w:p w:rsidR="00A34BA5" w:rsidRPr="000D49D7" w:rsidRDefault="00A34BA5" w:rsidP="006B0600">
      <w:pPr>
        <w:spacing w:after="0" w:line="360" w:lineRule="auto"/>
        <w:ind w:left="57" w:firstLine="709"/>
        <w:jc w:val="both"/>
        <w:rPr>
          <w:rFonts w:ascii="Times New Roman" w:hAnsi="Times New Roman" w:cs="Times New Roman"/>
          <w:sz w:val="24"/>
          <w:szCs w:val="24"/>
        </w:rPr>
      </w:pPr>
      <w:r w:rsidRPr="00A34BA5">
        <w:rPr>
          <w:rFonts w:ascii="Times New Roman" w:hAnsi="Times New Roman" w:cs="Times New Roman"/>
          <w:sz w:val="24"/>
          <w:szCs w:val="24"/>
        </w:rPr>
        <w:t>В мире существует более 300 центров моделирования. По данным большинства авторов, опыт использования фантомов и симуляторов показал повышение интереса у студентов к обучению и каче</w:t>
      </w:r>
      <w:r>
        <w:rPr>
          <w:rFonts w:ascii="Times New Roman" w:hAnsi="Times New Roman" w:cs="Times New Roman"/>
          <w:sz w:val="24"/>
          <w:szCs w:val="24"/>
        </w:rPr>
        <w:t>ства усвоения материала</w:t>
      </w:r>
      <w:r w:rsidRPr="00A34BA5">
        <w:rPr>
          <w:rFonts w:ascii="Times New Roman" w:hAnsi="Times New Roman" w:cs="Times New Roman"/>
          <w:sz w:val="24"/>
          <w:szCs w:val="24"/>
        </w:rPr>
        <w:t>. Клиническое моделирования помогает в реальном времени сформировать навык практической работы врача без последствий для здоровья пациента. В связи с этим</w:t>
      </w:r>
      <w:r>
        <w:rPr>
          <w:rFonts w:ascii="Times New Roman" w:hAnsi="Times New Roman" w:cs="Times New Roman"/>
          <w:sz w:val="24"/>
          <w:szCs w:val="24"/>
        </w:rPr>
        <w:t>,</w:t>
      </w:r>
      <w:r w:rsidRPr="00A34BA5">
        <w:rPr>
          <w:rFonts w:ascii="Times New Roman" w:hAnsi="Times New Roman" w:cs="Times New Roman"/>
          <w:sz w:val="24"/>
          <w:szCs w:val="24"/>
        </w:rPr>
        <w:t xml:space="preserve"> орган</w:t>
      </w:r>
      <w:r>
        <w:rPr>
          <w:rFonts w:ascii="Times New Roman" w:hAnsi="Times New Roman" w:cs="Times New Roman"/>
          <w:sz w:val="24"/>
          <w:szCs w:val="24"/>
        </w:rPr>
        <w:t xml:space="preserve">изация фантомного и </w:t>
      </w:r>
      <w:proofErr w:type="spellStart"/>
      <w:r>
        <w:rPr>
          <w:rFonts w:ascii="Times New Roman" w:hAnsi="Times New Roman" w:cs="Times New Roman"/>
          <w:sz w:val="24"/>
          <w:szCs w:val="24"/>
        </w:rPr>
        <w:t>симуляционного</w:t>
      </w:r>
      <w:proofErr w:type="spellEnd"/>
      <w:r w:rsidRPr="00A34BA5">
        <w:rPr>
          <w:rFonts w:ascii="Times New Roman" w:hAnsi="Times New Roman" w:cs="Times New Roman"/>
          <w:sz w:val="24"/>
          <w:szCs w:val="24"/>
        </w:rPr>
        <w:t xml:space="preserve"> обучения студентов необходимо направлен</w:t>
      </w:r>
      <w:r>
        <w:rPr>
          <w:rFonts w:ascii="Times New Roman" w:hAnsi="Times New Roman" w:cs="Times New Roman"/>
          <w:sz w:val="24"/>
          <w:szCs w:val="24"/>
        </w:rPr>
        <w:t>ием в образовательном процессе.</w:t>
      </w:r>
    </w:p>
    <w:p w:rsidR="000D49D7" w:rsidRDefault="00E103BE" w:rsidP="006B0600">
      <w:pPr>
        <w:spacing w:after="0" w:line="360" w:lineRule="auto"/>
        <w:ind w:left="57" w:firstLine="709"/>
        <w:jc w:val="both"/>
        <w:rPr>
          <w:rFonts w:ascii="Times New Roman" w:hAnsi="Times New Roman" w:cs="Times New Roman"/>
          <w:sz w:val="24"/>
          <w:szCs w:val="24"/>
        </w:rPr>
      </w:pPr>
      <w:r w:rsidRPr="00E103BE">
        <w:rPr>
          <w:rFonts w:ascii="Times New Roman" w:hAnsi="Times New Roman" w:cs="Times New Roman"/>
          <w:sz w:val="24"/>
          <w:szCs w:val="24"/>
        </w:rPr>
        <w:t>Патофизиол</w:t>
      </w:r>
      <w:r w:rsidR="00957ECC">
        <w:rPr>
          <w:rFonts w:ascii="Times New Roman" w:hAnsi="Times New Roman" w:cs="Times New Roman"/>
          <w:sz w:val="24"/>
          <w:szCs w:val="24"/>
        </w:rPr>
        <w:t>огический способ доказательств —</w:t>
      </w:r>
      <w:r w:rsidRPr="00E103BE">
        <w:rPr>
          <w:rFonts w:ascii="Times New Roman" w:hAnsi="Times New Roman" w:cs="Times New Roman"/>
          <w:sz w:val="24"/>
          <w:szCs w:val="24"/>
        </w:rPr>
        <w:t xml:space="preserve"> это использование всех возможностей техники клинической патофизиологии в тесном контакте с клинической деятельностью врача; этот способ интерпретирует данные, позволяет облегчить научно об</w:t>
      </w:r>
      <w:r w:rsidR="00957ECC">
        <w:rPr>
          <w:rFonts w:ascii="Times New Roman" w:hAnsi="Times New Roman" w:cs="Times New Roman"/>
          <w:sz w:val="24"/>
          <w:szCs w:val="24"/>
        </w:rPr>
        <w:t xml:space="preserve">основанную постановку диагноза и </w:t>
      </w:r>
      <w:r w:rsidRPr="00E103BE">
        <w:rPr>
          <w:rFonts w:ascii="Times New Roman" w:hAnsi="Times New Roman" w:cs="Times New Roman"/>
          <w:sz w:val="24"/>
          <w:szCs w:val="24"/>
        </w:rPr>
        <w:t>лечение</w:t>
      </w:r>
      <w:r w:rsidR="00957ECC">
        <w:rPr>
          <w:rFonts w:ascii="Times New Roman" w:hAnsi="Times New Roman" w:cs="Times New Roman"/>
          <w:sz w:val="24"/>
          <w:szCs w:val="24"/>
        </w:rPr>
        <w:t xml:space="preserve"> заболевания</w:t>
      </w:r>
      <w:r w:rsidRPr="00E103BE">
        <w:rPr>
          <w:rFonts w:ascii="Times New Roman" w:hAnsi="Times New Roman" w:cs="Times New Roman"/>
          <w:sz w:val="24"/>
          <w:szCs w:val="24"/>
        </w:rPr>
        <w:t>. Цель таких занятий в систематизации усво</w:t>
      </w:r>
      <w:r w:rsidR="00957ECC">
        <w:rPr>
          <w:rFonts w:ascii="Times New Roman" w:hAnsi="Times New Roman" w:cs="Times New Roman"/>
          <w:sz w:val="24"/>
          <w:szCs w:val="24"/>
        </w:rPr>
        <w:t xml:space="preserve">енного теоретического материала, отработки и </w:t>
      </w:r>
      <w:r w:rsidRPr="00E103BE">
        <w:rPr>
          <w:rFonts w:ascii="Times New Roman" w:hAnsi="Times New Roman" w:cs="Times New Roman"/>
          <w:sz w:val="24"/>
          <w:szCs w:val="24"/>
        </w:rPr>
        <w:t xml:space="preserve">освоения рекомендованных моторных навыков, в формировании </w:t>
      </w:r>
      <w:r w:rsidR="00957ECC">
        <w:rPr>
          <w:rFonts w:ascii="Times New Roman" w:hAnsi="Times New Roman" w:cs="Times New Roman"/>
          <w:sz w:val="24"/>
          <w:szCs w:val="24"/>
        </w:rPr>
        <w:t>будущего компетентного врача</w:t>
      </w:r>
      <w:r w:rsidRPr="00E103BE">
        <w:rPr>
          <w:rFonts w:ascii="Times New Roman" w:hAnsi="Times New Roman" w:cs="Times New Roman"/>
          <w:sz w:val="24"/>
          <w:szCs w:val="24"/>
        </w:rPr>
        <w:t xml:space="preserve">, дает </w:t>
      </w:r>
      <w:r w:rsidR="00957ECC">
        <w:rPr>
          <w:rFonts w:ascii="Times New Roman" w:hAnsi="Times New Roman" w:cs="Times New Roman"/>
          <w:sz w:val="24"/>
          <w:szCs w:val="24"/>
        </w:rPr>
        <w:t>возможность работать в команде,</w:t>
      </w:r>
      <w:r w:rsidR="00925657">
        <w:rPr>
          <w:rFonts w:ascii="Times New Roman" w:hAnsi="Times New Roman" w:cs="Times New Roman"/>
          <w:sz w:val="24"/>
          <w:szCs w:val="24"/>
        </w:rPr>
        <w:t xml:space="preserve"> приобрести коммуникативные навыки, позволяющие медикам вместе</w:t>
      </w:r>
      <w:r w:rsidRPr="00E103BE">
        <w:rPr>
          <w:rFonts w:ascii="Times New Roman" w:hAnsi="Times New Roman" w:cs="Times New Roman"/>
          <w:sz w:val="24"/>
          <w:szCs w:val="24"/>
        </w:rPr>
        <w:t>.</w:t>
      </w:r>
    </w:p>
    <w:p w:rsidR="004A6DF0" w:rsidRDefault="004A6DF0" w:rsidP="006B0600">
      <w:pPr>
        <w:spacing w:after="0" w:line="360" w:lineRule="auto"/>
        <w:ind w:left="57" w:firstLine="709"/>
        <w:jc w:val="both"/>
        <w:rPr>
          <w:rFonts w:ascii="Times New Roman" w:hAnsi="Times New Roman" w:cs="Times New Roman"/>
          <w:sz w:val="24"/>
          <w:szCs w:val="24"/>
        </w:rPr>
      </w:pPr>
      <w:proofErr w:type="gramStart"/>
      <w:r w:rsidRPr="004A6DF0">
        <w:rPr>
          <w:rFonts w:ascii="Times New Roman" w:hAnsi="Times New Roman" w:cs="Times New Roman"/>
          <w:sz w:val="24"/>
          <w:szCs w:val="24"/>
        </w:rPr>
        <w:t xml:space="preserve">Клиническая патофизиология  </w:t>
      </w:r>
      <w:r>
        <w:rPr>
          <w:rFonts w:ascii="Times New Roman" w:hAnsi="Times New Roman" w:cs="Times New Roman"/>
          <w:sz w:val="24"/>
          <w:szCs w:val="24"/>
        </w:rPr>
        <w:t>может</w:t>
      </w:r>
      <w:r w:rsidRPr="004A6DF0">
        <w:rPr>
          <w:rFonts w:ascii="Times New Roman" w:hAnsi="Times New Roman" w:cs="Times New Roman"/>
          <w:sz w:val="24"/>
          <w:szCs w:val="24"/>
        </w:rPr>
        <w:t xml:space="preserve"> </w:t>
      </w:r>
      <w:r>
        <w:rPr>
          <w:rFonts w:ascii="Times New Roman" w:hAnsi="Times New Roman" w:cs="Times New Roman"/>
          <w:sz w:val="24"/>
          <w:szCs w:val="24"/>
        </w:rPr>
        <w:t>с</w:t>
      </w:r>
      <w:r w:rsidRPr="004A6DF0">
        <w:rPr>
          <w:rFonts w:ascii="Times New Roman" w:hAnsi="Times New Roman" w:cs="Times New Roman"/>
          <w:sz w:val="24"/>
          <w:szCs w:val="24"/>
        </w:rPr>
        <w:t xml:space="preserve">формировать системный подход к анализу медицинской информации, опираясь на </w:t>
      </w:r>
      <w:r>
        <w:rPr>
          <w:rFonts w:ascii="Times New Roman" w:hAnsi="Times New Roman" w:cs="Times New Roman"/>
          <w:sz w:val="24"/>
          <w:szCs w:val="24"/>
        </w:rPr>
        <w:t>всеобщие</w:t>
      </w:r>
      <w:r w:rsidRPr="004A6DF0">
        <w:rPr>
          <w:rFonts w:ascii="Times New Roman" w:hAnsi="Times New Roman" w:cs="Times New Roman"/>
          <w:sz w:val="24"/>
          <w:szCs w:val="24"/>
        </w:rPr>
        <w:t xml:space="preserve"> принципы доказательной медицины, основанной на поиске решений с использованием теоретических знаний</w:t>
      </w:r>
      <w:r>
        <w:rPr>
          <w:rFonts w:ascii="Times New Roman" w:hAnsi="Times New Roman" w:cs="Times New Roman"/>
          <w:sz w:val="24"/>
          <w:szCs w:val="24"/>
        </w:rPr>
        <w:t>,</w:t>
      </w:r>
      <w:r w:rsidRPr="004A6DF0">
        <w:rPr>
          <w:rFonts w:ascii="Times New Roman" w:hAnsi="Times New Roman" w:cs="Times New Roman"/>
          <w:sz w:val="24"/>
          <w:szCs w:val="24"/>
        </w:rPr>
        <w:t xml:space="preserve"> практических умений в целях совершенствования профессиональной деятельности, а также проводить патофизиологический анализ клинических синдромов, обосновывать </w:t>
      </w:r>
      <w:proofErr w:type="spellStart"/>
      <w:r w:rsidRPr="004A6DF0">
        <w:rPr>
          <w:rFonts w:ascii="Times New Roman" w:hAnsi="Times New Roman" w:cs="Times New Roman"/>
          <w:sz w:val="24"/>
          <w:szCs w:val="24"/>
        </w:rPr>
        <w:t>патогенетически</w:t>
      </w:r>
      <w:proofErr w:type="spellEnd"/>
      <w:r w:rsidRPr="004A6DF0">
        <w:rPr>
          <w:rFonts w:ascii="Times New Roman" w:hAnsi="Times New Roman" w:cs="Times New Roman"/>
          <w:sz w:val="24"/>
          <w:szCs w:val="24"/>
        </w:rPr>
        <w:t xml:space="preserve"> оправданные методы (принципы) диагностики, лечения, реабилитации и профилактики у пациентов с учетом их возрастно-половых групп и  ставить диагноз на основании</w:t>
      </w:r>
      <w:proofErr w:type="gramEnd"/>
      <w:r w:rsidRPr="004A6DF0">
        <w:rPr>
          <w:rFonts w:ascii="Times New Roman" w:hAnsi="Times New Roman" w:cs="Times New Roman"/>
          <w:sz w:val="24"/>
          <w:szCs w:val="24"/>
        </w:rPr>
        <w:t xml:space="preserve"> результатов биохимических исследований биологических жидкостей и с учетом законов течения патологии по органам, системам и организма в целом.</w:t>
      </w:r>
    </w:p>
    <w:p w:rsidR="001172C1" w:rsidRDefault="001172C1" w:rsidP="006B0600">
      <w:pPr>
        <w:spacing w:after="0" w:line="360" w:lineRule="auto"/>
        <w:ind w:left="57" w:firstLine="709"/>
        <w:jc w:val="both"/>
        <w:rPr>
          <w:rFonts w:ascii="Times New Roman" w:hAnsi="Times New Roman" w:cs="Times New Roman"/>
          <w:sz w:val="24"/>
          <w:szCs w:val="24"/>
        </w:rPr>
      </w:pPr>
      <w:r w:rsidRPr="001172C1">
        <w:rPr>
          <w:rFonts w:ascii="Times New Roman" w:hAnsi="Times New Roman" w:cs="Times New Roman"/>
          <w:sz w:val="24"/>
          <w:szCs w:val="24"/>
        </w:rPr>
        <w:t>Признано, что совершенствовать подготовку специалистов позволят компетентный подход к образовательной деятельности и реализация непрерывного профессионального образования. И хотя</w:t>
      </w:r>
      <w:r>
        <w:rPr>
          <w:rFonts w:ascii="Times New Roman" w:hAnsi="Times New Roman" w:cs="Times New Roman"/>
          <w:sz w:val="24"/>
          <w:szCs w:val="24"/>
        </w:rPr>
        <w:t>,</w:t>
      </w:r>
      <w:r w:rsidRPr="001172C1">
        <w:rPr>
          <w:rFonts w:ascii="Times New Roman" w:hAnsi="Times New Roman" w:cs="Times New Roman"/>
          <w:sz w:val="24"/>
          <w:szCs w:val="24"/>
        </w:rPr>
        <w:t xml:space="preserve"> врач учится специальности всю свою жизнь, правильная и адекватная организация обучения может стать определяющей в формировании клинического мышления и профессионализма, и в навыках социального поведения, то есть компетентности</w:t>
      </w:r>
      <w:r>
        <w:rPr>
          <w:rFonts w:ascii="Times New Roman" w:hAnsi="Times New Roman" w:cs="Times New Roman"/>
          <w:sz w:val="24"/>
          <w:szCs w:val="24"/>
        </w:rPr>
        <w:t>. Профессиональная компетенция —</w:t>
      </w:r>
      <w:r w:rsidRPr="001172C1">
        <w:rPr>
          <w:rFonts w:ascii="Times New Roman" w:hAnsi="Times New Roman" w:cs="Times New Roman"/>
          <w:sz w:val="24"/>
          <w:szCs w:val="24"/>
        </w:rPr>
        <w:t xml:space="preserve"> многоуровневое понятие. Т.М. </w:t>
      </w:r>
      <w:proofErr w:type="spellStart"/>
      <w:r w:rsidRPr="001172C1">
        <w:rPr>
          <w:rFonts w:ascii="Times New Roman" w:hAnsi="Times New Roman" w:cs="Times New Roman"/>
          <w:sz w:val="24"/>
          <w:szCs w:val="24"/>
        </w:rPr>
        <w:t>Балыхин</w:t>
      </w:r>
      <w:proofErr w:type="spellEnd"/>
      <w:r w:rsidRPr="001172C1">
        <w:rPr>
          <w:rFonts w:ascii="Times New Roman" w:hAnsi="Times New Roman" w:cs="Times New Roman"/>
          <w:sz w:val="24"/>
          <w:szCs w:val="24"/>
        </w:rPr>
        <w:t xml:space="preserve"> выделяет следующие стадии, влияющие на формирование уровней профессиональной компетенции.</w:t>
      </w:r>
      <w:r>
        <w:rPr>
          <w:rFonts w:ascii="Times New Roman" w:hAnsi="Times New Roman" w:cs="Times New Roman"/>
          <w:sz w:val="24"/>
          <w:szCs w:val="24"/>
        </w:rPr>
        <w:t xml:space="preserve"> </w:t>
      </w:r>
      <w:r w:rsidRPr="001172C1">
        <w:rPr>
          <w:rFonts w:ascii="Times New Roman" w:hAnsi="Times New Roman" w:cs="Times New Roman"/>
          <w:sz w:val="24"/>
          <w:szCs w:val="24"/>
        </w:rPr>
        <w:t xml:space="preserve">На стадии оптации происходит формирование профессиональных намерений, профессиональное самоопределение, осознание выбора профессии. Это элементарный </w:t>
      </w:r>
      <w:r w:rsidRPr="001172C1">
        <w:rPr>
          <w:rFonts w:ascii="Times New Roman" w:hAnsi="Times New Roman" w:cs="Times New Roman"/>
          <w:sz w:val="24"/>
          <w:szCs w:val="24"/>
        </w:rPr>
        <w:lastRenderedPageBreak/>
        <w:t>уровень компетенции. Стадия профессионального образования характеризуется становлением системы специальных знаний, навыков, умений, приобретается первичный практический опыт для решения типовых профессиональных задач. Это предельный уровень компетенции. На стадии профессиональной адаптации приобретается опыт самостоятельной профессиональной деятельности. Это уровень адаптации.</w:t>
      </w:r>
      <w:r>
        <w:rPr>
          <w:rFonts w:ascii="Times New Roman" w:hAnsi="Times New Roman" w:cs="Times New Roman"/>
          <w:sz w:val="24"/>
          <w:szCs w:val="24"/>
        </w:rPr>
        <w:t xml:space="preserve"> </w:t>
      </w:r>
      <w:r w:rsidRPr="001172C1">
        <w:rPr>
          <w:rFonts w:ascii="Times New Roman" w:hAnsi="Times New Roman" w:cs="Times New Roman"/>
          <w:sz w:val="24"/>
          <w:szCs w:val="24"/>
        </w:rPr>
        <w:t>Стадия профессионализации характеризуется качественным выполнением профессиональной деятельности. Это новаторский уровень компетенции. Стадию профессионального мастерства отличает полная реализация, «самореализации» личности в творческой профессиональной деятельности. Это творческий уровень компетенции</w:t>
      </w:r>
      <w:r>
        <w:rPr>
          <w:rFonts w:ascii="Times New Roman" w:hAnsi="Times New Roman" w:cs="Times New Roman"/>
          <w:sz w:val="24"/>
          <w:szCs w:val="24"/>
        </w:rPr>
        <w:t>.</w:t>
      </w:r>
    </w:p>
    <w:p w:rsidR="00DE42D2" w:rsidRDefault="00DE42D2" w:rsidP="006B0600">
      <w:pPr>
        <w:spacing w:after="0" w:line="360" w:lineRule="auto"/>
        <w:ind w:left="57" w:firstLine="709"/>
        <w:jc w:val="both"/>
        <w:rPr>
          <w:rFonts w:ascii="Times New Roman" w:hAnsi="Times New Roman" w:cs="Times New Roman"/>
          <w:sz w:val="24"/>
          <w:szCs w:val="24"/>
        </w:rPr>
      </w:pPr>
      <w:r w:rsidRPr="00DE42D2">
        <w:rPr>
          <w:rFonts w:ascii="Times New Roman" w:hAnsi="Times New Roman" w:cs="Times New Roman"/>
          <w:sz w:val="24"/>
          <w:szCs w:val="24"/>
        </w:rPr>
        <w:t xml:space="preserve">Медицинские умения формируются с помощью когнитивных (знания) и психомоторных навыков (практика). Базовая клинико-теоретическая подготовка врачей включает такие навыки: </w:t>
      </w:r>
    </w:p>
    <w:p w:rsidR="00DE42D2" w:rsidRDefault="00DE42D2" w:rsidP="006B0600">
      <w:pPr>
        <w:pStyle w:val="a3"/>
        <w:numPr>
          <w:ilvl w:val="0"/>
          <w:numId w:val="3"/>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коммуникации;</w:t>
      </w:r>
    </w:p>
    <w:p w:rsidR="00DE42D2" w:rsidRDefault="00DE42D2" w:rsidP="006B0600">
      <w:pPr>
        <w:pStyle w:val="a3"/>
        <w:numPr>
          <w:ilvl w:val="0"/>
          <w:numId w:val="3"/>
        </w:numPr>
        <w:spacing w:after="0" w:line="360" w:lineRule="auto"/>
        <w:ind w:left="57" w:firstLine="709"/>
        <w:jc w:val="both"/>
        <w:rPr>
          <w:rFonts w:ascii="Times New Roman" w:hAnsi="Times New Roman" w:cs="Times New Roman"/>
          <w:sz w:val="24"/>
          <w:szCs w:val="24"/>
        </w:rPr>
      </w:pPr>
      <w:r w:rsidRPr="00DE42D2">
        <w:rPr>
          <w:rFonts w:ascii="Times New Roman" w:hAnsi="Times New Roman" w:cs="Times New Roman"/>
          <w:sz w:val="24"/>
          <w:szCs w:val="24"/>
        </w:rPr>
        <w:t>кл</w:t>
      </w:r>
      <w:r>
        <w:rPr>
          <w:rFonts w:ascii="Times New Roman" w:hAnsi="Times New Roman" w:cs="Times New Roman"/>
          <w:sz w:val="24"/>
          <w:szCs w:val="24"/>
        </w:rPr>
        <w:t>инического суждения;</w:t>
      </w:r>
      <w:r w:rsidRPr="00DE42D2">
        <w:rPr>
          <w:rFonts w:ascii="Times New Roman" w:hAnsi="Times New Roman" w:cs="Times New Roman"/>
          <w:sz w:val="24"/>
          <w:szCs w:val="24"/>
        </w:rPr>
        <w:t xml:space="preserve"> </w:t>
      </w:r>
    </w:p>
    <w:p w:rsidR="00DE42D2" w:rsidRDefault="00DE42D2" w:rsidP="006B0600">
      <w:pPr>
        <w:pStyle w:val="a3"/>
        <w:numPr>
          <w:ilvl w:val="0"/>
          <w:numId w:val="3"/>
        </w:numPr>
        <w:spacing w:after="0" w:line="360" w:lineRule="auto"/>
        <w:ind w:left="57" w:firstLine="709"/>
        <w:jc w:val="both"/>
        <w:rPr>
          <w:rFonts w:ascii="Times New Roman" w:hAnsi="Times New Roman" w:cs="Times New Roman"/>
          <w:sz w:val="24"/>
          <w:szCs w:val="24"/>
        </w:rPr>
      </w:pPr>
      <w:r w:rsidRPr="00DE42D2">
        <w:rPr>
          <w:rFonts w:ascii="Times New Roman" w:hAnsi="Times New Roman" w:cs="Times New Roman"/>
          <w:sz w:val="24"/>
          <w:szCs w:val="24"/>
        </w:rPr>
        <w:t xml:space="preserve">планирования. </w:t>
      </w:r>
    </w:p>
    <w:p w:rsidR="00F263C8" w:rsidRDefault="00DE42D2" w:rsidP="006B0600">
      <w:pPr>
        <w:spacing w:after="0" w:line="360" w:lineRule="auto"/>
        <w:ind w:left="57" w:firstLine="709"/>
        <w:jc w:val="both"/>
        <w:rPr>
          <w:rFonts w:ascii="Times New Roman" w:hAnsi="Times New Roman" w:cs="Times New Roman"/>
          <w:sz w:val="24"/>
          <w:szCs w:val="24"/>
        </w:rPr>
      </w:pPr>
      <w:r w:rsidRPr="00F263C8">
        <w:rPr>
          <w:rFonts w:ascii="Times New Roman" w:hAnsi="Times New Roman" w:cs="Times New Roman"/>
          <w:sz w:val="24"/>
          <w:szCs w:val="24"/>
        </w:rPr>
        <w:t>Для усвоения и совершенствования технических или психомоторных навыков, необходима постоянная практика и симуляция, которая позволяет довести технику выполнения этих приемов до автоматизма.</w:t>
      </w:r>
      <w:r w:rsidR="00F263C8" w:rsidRPr="00F263C8">
        <w:rPr>
          <w:rFonts w:ascii="Times New Roman" w:hAnsi="Times New Roman" w:cs="Times New Roman"/>
          <w:sz w:val="24"/>
          <w:szCs w:val="24"/>
        </w:rPr>
        <w:t xml:space="preserve"> Объект исследований клинической патофизиологии — общие механизмы болезней и патологических состояний, у разных групп пациентов; возможности их оптимальной блокировки и </w:t>
      </w:r>
      <w:r w:rsidR="00FF1F18">
        <w:rPr>
          <w:rFonts w:ascii="Times New Roman" w:hAnsi="Times New Roman" w:cs="Times New Roman"/>
          <w:sz w:val="24"/>
          <w:szCs w:val="24"/>
        </w:rPr>
        <w:t>модуляции всей системой терапии</w:t>
      </w:r>
      <w:r w:rsidR="00462E67" w:rsidRPr="00462E67">
        <w:t xml:space="preserve"> </w:t>
      </w:r>
      <w:r w:rsidR="00462E67">
        <w:rPr>
          <w:rFonts w:ascii="Times New Roman" w:hAnsi="Times New Roman" w:cs="Times New Roman"/>
          <w:sz w:val="24"/>
          <w:szCs w:val="24"/>
        </w:rPr>
        <w:t>[4]</w:t>
      </w:r>
      <w:r w:rsidR="00FF1F18">
        <w:rPr>
          <w:rFonts w:ascii="Times New Roman" w:hAnsi="Times New Roman" w:cs="Times New Roman"/>
          <w:sz w:val="24"/>
          <w:szCs w:val="24"/>
        </w:rPr>
        <w:t>.</w:t>
      </w:r>
      <w:r w:rsidR="00F263C8" w:rsidRPr="00F263C8">
        <w:rPr>
          <w:rFonts w:ascii="Times New Roman" w:hAnsi="Times New Roman" w:cs="Times New Roman"/>
          <w:sz w:val="24"/>
          <w:szCs w:val="24"/>
        </w:rPr>
        <w:t xml:space="preserve"> Модуль дает знания, позволяет развить навыки, которые могут быть применимы в клинической практике, сравнение ситуации «до» и «после», чтобы выявить изменения, которые могут быть отнесены на счет обучения. Для студента этими навыками является: </w:t>
      </w:r>
    </w:p>
    <w:p w:rsidR="00F263C8" w:rsidRDefault="00F263C8" w:rsidP="006B0600">
      <w:pPr>
        <w:pStyle w:val="a3"/>
        <w:numPr>
          <w:ilvl w:val="0"/>
          <w:numId w:val="4"/>
        </w:numPr>
        <w:spacing w:after="0" w:line="360" w:lineRule="auto"/>
        <w:ind w:left="57" w:firstLine="709"/>
        <w:jc w:val="both"/>
        <w:rPr>
          <w:rFonts w:ascii="Times New Roman" w:hAnsi="Times New Roman" w:cs="Times New Roman"/>
          <w:sz w:val="24"/>
          <w:szCs w:val="24"/>
        </w:rPr>
      </w:pPr>
      <w:r w:rsidRPr="00F263C8">
        <w:rPr>
          <w:rFonts w:ascii="Times New Roman" w:hAnsi="Times New Roman" w:cs="Times New Roman"/>
          <w:sz w:val="24"/>
          <w:szCs w:val="24"/>
        </w:rPr>
        <w:t>а</w:t>
      </w:r>
      <w:r>
        <w:rPr>
          <w:rFonts w:ascii="Times New Roman" w:hAnsi="Times New Roman" w:cs="Times New Roman"/>
          <w:sz w:val="24"/>
          <w:szCs w:val="24"/>
        </w:rPr>
        <w:t>нализ собственной эффективности;</w:t>
      </w:r>
      <w:r w:rsidRPr="00F263C8">
        <w:rPr>
          <w:rFonts w:ascii="Times New Roman" w:hAnsi="Times New Roman" w:cs="Times New Roman"/>
          <w:sz w:val="24"/>
          <w:szCs w:val="24"/>
        </w:rPr>
        <w:t xml:space="preserve"> </w:t>
      </w:r>
    </w:p>
    <w:p w:rsidR="00F263C8" w:rsidRDefault="00F263C8" w:rsidP="006B0600">
      <w:pPr>
        <w:pStyle w:val="a3"/>
        <w:numPr>
          <w:ilvl w:val="0"/>
          <w:numId w:val="4"/>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уверенности в себе;</w:t>
      </w:r>
      <w:r w:rsidRPr="00F263C8">
        <w:rPr>
          <w:rFonts w:ascii="Times New Roman" w:hAnsi="Times New Roman" w:cs="Times New Roman"/>
          <w:sz w:val="24"/>
          <w:szCs w:val="24"/>
        </w:rPr>
        <w:t xml:space="preserve"> </w:t>
      </w:r>
    </w:p>
    <w:p w:rsidR="00F263C8" w:rsidRDefault="00F263C8" w:rsidP="006B0600">
      <w:pPr>
        <w:pStyle w:val="a3"/>
        <w:numPr>
          <w:ilvl w:val="0"/>
          <w:numId w:val="4"/>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критического мышления; </w:t>
      </w:r>
      <w:r w:rsidRPr="00F263C8">
        <w:rPr>
          <w:rFonts w:ascii="Times New Roman" w:hAnsi="Times New Roman" w:cs="Times New Roman"/>
          <w:sz w:val="24"/>
          <w:szCs w:val="24"/>
        </w:rPr>
        <w:t xml:space="preserve"> </w:t>
      </w:r>
    </w:p>
    <w:p w:rsidR="00F263C8" w:rsidRDefault="00F263C8" w:rsidP="006B0600">
      <w:pPr>
        <w:pStyle w:val="a3"/>
        <w:numPr>
          <w:ilvl w:val="0"/>
          <w:numId w:val="4"/>
        </w:numPr>
        <w:spacing w:after="0" w:line="360" w:lineRule="auto"/>
        <w:ind w:left="57" w:firstLine="709"/>
        <w:jc w:val="both"/>
        <w:rPr>
          <w:rFonts w:ascii="Times New Roman" w:hAnsi="Times New Roman" w:cs="Times New Roman"/>
          <w:sz w:val="24"/>
          <w:szCs w:val="24"/>
        </w:rPr>
      </w:pPr>
      <w:r w:rsidRPr="00F263C8">
        <w:rPr>
          <w:rFonts w:ascii="Times New Roman" w:hAnsi="Times New Roman" w:cs="Times New Roman"/>
          <w:sz w:val="24"/>
          <w:szCs w:val="24"/>
        </w:rPr>
        <w:t>принятия решен</w:t>
      </w:r>
      <w:r>
        <w:rPr>
          <w:rFonts w:ascii="Times New Roman" w:hAnsi="Times New Roman" w:cs="Times New Roman"/>
          <w:sz w:val="24"/>
          <w:szCs w:val="24"/>
        </w:rPr>
        <w:t>ий;</w:t>
      </w:r>
      <w:r w:rsidRPr="00F263C8">
        <w:rPr>
          <w:rFonts w:ascii="Times New Roman" w:hAnsi="Times New Roman" w:cs="Times New Roman"/>
          <w:sz w:val="24"/>
          <w:szCs w:val="24"/>
        </w:rPr>
        <w:t xml:space="preserve"> </w:t>
      </w:r>
    </w:p>
    <w:p w:rsidR="00DE42D2" w:rsidRDefault="00FF1F18" w:rsidP="006B0600">
      <w:pPr>
        <w:pStyle w:val="a3"/>
        <w:numPr>
          <w:ilvl w:val="0"/>
          <w:numId w:val="4"/>
        </w:num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клинической оценки</w:t>
      </w:r>
      <w:r w:rsidR="00F263C8" w:rsidRPr="00F263C8">
        <w:rPr>
          <w:rFonts w:ascii="Times New Roman" w:hAnsi="Times New Roman" w:cs="Times New Roman"/>
          <w:sz w:val="24"/>
          <w:szCs w:val="24"/>
        </w:rPr>
        <w:t xml:space="preserve"> </w:t>
      </w:r>
      <w:r w:rsidR="00996500">
        <w:rPr>
          <w:rFonts w:ascii="Times New Roman" w:hAnsi="Times New Roman" w:cs="Times New Roman"/>
          <w:sz w:val="24"/>
          <w:szCs w:val="24"/>
        </w:rPr>
        <w:t>[5</w:t>
      </w:r>
      <w:r w:rsidR="00996500" w:rsidRPr="00996500">
        <w:rPr>
          <w:rFonts w:ascii="Times New Roman" w:hAnsi="Times New Roman" w:cs="Times New Roman"/>
          <w:sz w:val="24"/>
          <w:szCs w:val="24"/>
        </w:rPr>
        <w:t>].</w:t>
      </w:r>
    </w:p>
    <w:p w:rsidR="00F263C8" w:rsidRDefault="00F263C8" w:rsidP="006B0600">
      <w:pPr>
        <w:spacing w:after="0" w:line="360" w:lineRule="auto"/>
        <w:ind w:left="57" w:firstLine="709"/>
        <w:jc w:val="both"/>
        <w:rPr>
          <w:rFonts w:ascii="Times New Roman" w:hAnsi="Times New Roman" w:cs="Times New Roman"/>
          <w:sz w:val="24"/>
          <w:szCs w:val="24"/>
        </w:rPr>
      </w:pPr>
      <w:r w:rsidRPr="00F263C8">
        <w:rPr>
          <w:rFonts w:ascii="Times New Roman" w:hAnsi="Times New Roman" w:cs="Times New Roman"/>
          <w:sz w:val="24"/>
          <w:szCs w:val="24"/>
        </w:rPr>
        <w:t>Восприятие изменений, которые могут произойти в клинической практике в результате симуляции, зависит от множества внешних и индивидуальных факторов, влияющих н</w:t>
      </w:r>
      <w:r>
        <w:rPr>
          <w:rFonts w:ascii="Times New Roman" w:hAnsi="Times New Roman" w:cs="Times New Roman"/>
          <w:sz w:val="24"/>
          <w:szCs w:val="24"/>
        </w:rPr>
        <w:t xml:space="preserve">а передачу, </w:t>
      </w:r>
      <w:r w:rsidRPr="00F263C8">
        <w:rPr>
          <w:rFonts w:ascii="Times New Roman" w:hAnsi="Times New Roman" w:cs="Times New Roman"/>
          <w:sz w:val="24"/>
          <w:szCs w:val="24"/>
        </w:rPr>
        <w:t>таким образом, на достоверность результатов измерения. Согласно современной модели принятия клинического решения, компетентность врача определяется не только знанием механизмов заболеваний и клиническим опыт</w:t>
      </w:r>
      <w:r>
        <w:rPr>
          <w:rFonts w:ascii="Times New Roman" w:hAnsi="Times New Roman" w:cs="Times New Roman"/>
          <w:sz w:val="24"/>
          <w:szCs w:val="24"/>
        </w:rPr>
        <w:t>ом, но также умением оценивать,</w:t>
      </w:r>
      <w:r w:rsidRPr="00F263C8">
        <w:rPr>
          <w:rFonts w:ascii="Times New Roman" w:hAnsi="Times New Roman" w:cs="Times New Roman"/>
          <w:sz w:val="24"/>
          <w:szCs w:val="24"/>
        </w:rPr>
        <w:t xml:space="preserve"> использовать на практике научную информацию</w:t>
      </w:r>
      <w:r>
        <w:rPr>
          <w:rFonts w:ascii="Times New Roman" w:hAnsi="Times New Roman" w:cs="Times New Roman"/>
          <w:sz w:val="24"/>
          <w:szCs w:val="24"/>
        </w:rPr>
        <w:t>.</w:t>
      </w:r>
    </w:p>
    <w:p w:rsidR="006F5CB8" w:rsidRDefault="006F5CB8" w:rsidP="006B0600">
      <w:pPr>
        <w:spacing w:after="0" w:line="360" w:lineRule="auto"/>
        <w:ind w:left="57" w:firstLine="709"/>
        <w:jc w:val="both"/>
        <w:rPr>
          <w:rFonts w:ascii="Times New Roman" w:hAnsi="Times New Roman" w:cs="Times New Roman"/>
          <w:sz w:val="24"/>
          <w:szCs w:val="24"/>
        </w:rPr>
      </w:pPr>
      <w:r w:rsidRPr="006F5CB8">
        <w:rPr>
          <w:rFonts w:ascii="Times New Roman" w:hAnsi="Times New Roman" w:cs="Times New Roman"/>
          <w:sz w:val="24"/>
          <w:szCs w:val="24"/>
        </w:rPr>
        <w:lastRenderedPageBreak/>
        <w:t xml:space="preserve">Современная патофизиология проникает практически во все биомедицинские науки. Это естественно, потому что она является мостом между базовыми дисциплинами и практической медициной. Поэтому решение современных проблем практической медицины и улучшения здоровья населения с учетом многофакторную природу здоровья и влияние многочисленных детерминант на его формирование требует комплексного </w:t>
      </w:r>
      <w:proofErr w:type="spellStart"/>
      <w:r w:rsidRPr="006F5CB8">
        <w:rPr>
          <w:rFonts w:ascii="Times New Roman" w:hAnsi="Times New Roman" w:cs="Times New Roman"/>
          <w:sz w:val="24"/>
          <w:szCs w:val="24"/>
        </w:rPr>
        <w:t>межсекторального</w:t>
      </w:r>
      <w:proofErr w:type="spellEnd"/>
      <w:r w:rsidRPr="006F5CB8">
        <w:rPr>
          <w:rFonts w:ascii="Times New Roman" w:hAnsi="Times New Roman" w:cs="Times New Roman"/>
          <w:sz w:val="24"/>
          <w:szCs w:val="24"/>
        </w:rPr>
        <w:t xml:space="preserve"> подхода, и клиника, и патофиз</w:t>
      </w:r>
      <w:r>
        <w:rPr>
          <w:rFonts w:ascii="Times New Roman" w:hAnsi="Times New Roman" w:cs="Times New Roman"/>
          <w:sz w:val="24"/>
          <w:szCs w:val="24"/>
        </w:rPr>
        <w:t>иология имеют целью сохранение</w:t>
      </w:r>
      <w:r w:rsidRPr="006F5CB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6F5CB8">
        <w:rPr>
          <w:rFonts w:ascii="Times New Roman" w:hAnsi="Times New Roman" w:cs="Times New Roman"/>
          <w:sz w:val="24"/>
          <w:szCs w:val="24"/>
        </w:rPr>
        <w:t>восстановления здоровья.</w:t>
      </w:r>
      <w:r w:rsidR="009037A4">
        <w:rPr>
          <w:rFonts w:ascii="Times New Roman" w:hAnsi="Times New Roman" w:cs="Times New Roman"/>
          <w:sz w:val="24"/>
          <w:szCs w:val="24"/>
        </w:rPr>
        <w:t xml:space="preserve"> </w:t>
      </w:r>
      <w:r w:rsidR="009037A4" w:rsidRPr="009037A4">
        <w:rPr>
          <w:rFonts w:ascii="Times New Roman" w:hAnsi="Times New Roman" w:cs="Times New Roman"/>
          <w:sz w:val="24"/>
          <w:szCs w:val="24"/>
        </w:rPr>
        <w:t>Умение опытного врача разбить диагностический процесс на ясные части и обзор доступной клинической информации в систематическом и воспроизводимом виде — это ключи к оптимальной диагностике и лечению.</w:t>
      </w:r>
    </w:p>
    <w:p w:rsidR="00375554" w:rsidRDefault="00822DBE" w:rsidP="006B0600">
      <w:p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Конечная цель</w:t>
      </w:r>
      <w:r w:rsidR="00375554" w:rsidRPr="00375554">
        <w:rPr>
          <w:rFonts w:ascii="Times New Roman" w:hAnsi="Times New Roman" w:cs="Times New Roman"/>
          <w:sz w:val="24"/>
          <w:szCs w:val="24"/>
        </w:rPr>
        <w:t xml:space="preserve"> такого обучения </w:t>
      </w:r>
      <w:r>
        <w:rPr>
          <w:rFonts w:ascii="Times New Roman" w:hAnsi="Times New Roman" w:cs="Times New Roman"/>
          <w:sz w:val="24"/>
          <w:szCs w:val="24"/>
        </w:rPr>
        <w:t>—</w:t>
      </w:r>
      <w:r w:rsidR="00375554" w:rsidRPr="00375554">
        <w:rPr>
          <w:rFonts w:ascii="Times New Roman" w:hAnsi="Times New Roman" w:cs="Times New Roman"/>
          <w:sz w:val="24"/>
          <w:szCs w:val="24"/>
        </w:rPr>
        <w:t xml:space="preserve"> самостоятельный поиск нового для студента знания или способов действий, именно такой механизм умственной деятельности является основой формирования профессионального (клинического) мышления.</w:t>
      </w:r>
    </w:p>
    <w:p w:rsidR="006B0600" w:rsidRDefault="006B0600" w:rsidP="006B0600">
      <w:pPr>
        <w:spacing w:after="0" w:line="360" w:lineRule="auto"/>
        <w:ind w:left="57" w:firstLine="709"/>
        <w:jc w:val="both"/>
        <w:rPr>
          <w:rFonts w:ascii="Times New Roman" w:hAnsi="Times New Roman" w:cs="Times New Roman"/>
          <w:b/>
          <w:sz w:val="24"/>
          <w:szCs w:val="24"/>
          <w:lang w:val="uk-UA"/>
        </w:rPr>
      </w:pPr>
    </w:p>
    <w:p w:rsidR="00854CC1" w:rsidRPr="00854CC1" w:rsidRDefault="00854CC1" w:rsidP="006B0600">
      <w:pPr>
        <w:spacing w:after="0" w:line="360" w:lineRule="auto"/>
        <w:ind w:left="57" w:firstLine="709"/>
        <w:jc w:val="both"/>
        <w:rPr>
          <w:rFonts w:ascii="Times New Roman" w:hAnsi="Times New Roman" w:cs="Times New Roman"/>
          <w:b/>
          <w:sz w:val="24"/>
          <w:szCs w:val="24"/>
        </w:rPr>
      </w:pPr>
      <w:r w:rsidRPr="00854CC1">
        <w:rPr>
          <w:rFonts w:ascii="Times New Roman" w:hAnsi="Times New Roman" w:cs="Times New Roman"/>
          <w:b/>
          <w:sz w:val="24"/>
          <w:szCs w:val="24"/>
        </w:rPr>
        <w:t>Список</w:t>
      </w:r>
      <w:r>
        <w:rPr>
          <w:rFonts w:ascii="Times New Roman" w:hAnsi="Times New Roman" w:cs="Times New Roman"/>
          <w:b/>
          <w:sz w:val="24"/>
          <w:szCs w:val="24"/>
        </w:rPr>
        <w:t xml:space="preserve"> использованной</w:t>
      </w:r>
      <w:r w:rsidRPr="00854CC1">
        <w:rPr>
          <w:rFonts w:ascii="Times New Roman" w:hAnsi="Times New Roman" w:cs="Times New Roman"/>
          <w:b/>
          <w:sz w:val="24"/>
          <w:szCs w:val="24"/>
        </w:rPr>
        <w:t xml:space="preserve"> литературы</w:t>
      </w:r>
    </w:p>
    <w:p w:rsidR="00854CC1" w:rsidRPr="00854CC1" w:rsidRDefault="00854CC1" w:rsidP="006B0600">
      <w:pPr>
        <w:spacing w:after="0" w:line="360" w:lineRule="auto"/>
        <w:ind w:left="57" w:firstLine="709"/>
        <w:jc w:val="both"/>
        <w:rPr>
          <w:rFonts w:ascii="Times New Roman" w:hAnsi="Times New Roman" w:cs="Times New Roman"/>
          <w:sz w:val="24"/>
          <w:szCs w:val="24"/>
        </w:rPr>
      </w:pPr>
      <w:r w:rsidRPr="00854CC1">
        <w:rPr>
          <w:rFonts w:ascii="Times New Roman" w:hAnsi="Times New Roman" w:cs="Times New Roman"/>
          <w:sz w:val="24"/>
          <w:szCs w:val="24"/>
        </w:rPr>
        <w:t>1. Сысоева С.А. Интерактивные технологии обучения взрослых: учебно методическое пособие / А. Сысоева. - М</w:t>
      </w:r>
      <w:proofErr w:type="gramStart"/>
      <w:r w:rsidRPr="00854CC1">
        <w:rPr>
          <w:rFonts w:ascii="Times New Roman" w:hAnsi="Times New Roman" w:cs="Times New Roman"/>
          <w:sz w:val="24"/>
          <w:szCs w:val="24"/>
        </w:rPr>
        <w:t xml:space="preserve"> .</w:t>
      </w:r>
      <w:proofErr w:type="gramEnd"/>
      <w:r w:rsidRPr="00854CC1">
        <w:rPr>
          <w:rFonts w:ascii="Times New Roman" w:hAnsi="Times New Roman" w:cs="Times New Roman"/>
          <w:sz w:val="24"/>
          <w:szCs w:val="24"/>
        </w:rPr>
        <w:t>: ИД «ЭКМО», 2011. - С.7-14.</w:t>
      </w:r>
    </w:p>
    <w:p w:rsidR="007F41D0" w:rsidRDefault="00854CC1" w:rsidP="006B0600">
      <w:pPr>
        <w:spacing w:after="0" w:line="360" w:lineRule="auto"/>
        <w:ind w:left="57" w:firstLine="709"/>
        <w:jc w:val="both"/>
        <w:rPr>
          <w:rFonts w:ascii="Times New Roman" w:hAnsi="Times New Roman" w:cs="Times New Roman"/>
          <w:sz w:val="24"/>
          <w:szCs w:val="24"/>
        </w:rPr>
      </w:pPr>
      <w:r w:rsidRPr="00854CC1">
        <w:rPr>
          <w:rFonts w:ascii="Times New Roman" w:hAnsi="Times New Roman" w:cs="Times New Roman"/>
          <w:sz w:val="24"/>
          <w:szCs w:val="24"/>
        </w:rPr>
        <w:t>2</w:t>
      </w:r>
      <w:r w:rsidR="007F41D0" w:rsidRPr="007F41D0">
        <w:t xml:space="preserve"> </w:t>
      </w:r>
      <w:proofErr w:type="spellStart"/>
      <w:r w:rsidR="007F41D0" w:rsidRPr="007F41D0">
        <w:rPr>
          <w:rFonts w:ascii="Times New Roman" w:hAnsi="Times New Roman" w:cs="Times New Roman"/>
          <w:sz w:val="24"/>
          <w:szCs w:val="24"/>
        </w:rPr>
        <w:t>Софій</w:t>
      </w:r>
      <w:proofErr w:type="spellEnd"/>
      <w:r w:rsidR="007F41D0" w:rsidRPr="007F41D0">
        <w:rPr>
          <w:rFonts w:ascii="Times New Roman" w:hAnsi="Times New Roman" w:cs="Times New Roman"/>
          <w:sz w:val="24"/>
          <w:szCs w:val="24"/>
        </w:rPr>
        <w:t xml:space="preserve"> Н.З., Кузьменко В.У. Про сто і один метод активного </w:t>
      </w:r>
      <w:proofErr w:type="spellStart"/>
      <w:r w:rsidR="007F41D0" w:rsidRPr="007F41D0">
        <w:rPr>
          <w:rFonts w:ascii="Times New Roman" w:hAnsi="Times New Roman" w:cs="Times New Roman"/>
          <w:sz w:val="24"/>
          <w:szCs w:val="24"/>
        </w:rPr>
        <w:t>навчання</w:t>
      </w:r>
      <w:proofErr w:type="spellEnd"/>
      <w:r w:rsidR="007F41D0" w:rsidRPr="007F41D0">
        <w:rPr>
          <w:rFonts w:ascii="Times New Roman" w:hAnsi="Times New Roman" w:cs="Times New Roman"/>
          <w:sz w:val="24"/>
          <w:szCs w:val="24"/>
        </w:rPr>
        <w:t>.</w:t>
      </w:r>
      <w:r w:rsidR="007F41D0" w:rsidRPr="007F41D0">
        <w:t xml:space="preserve"> </w:t>
      </w:r>
      <w:proofErr w:type="spellStart"/>
      <w:proofErr w:type="gramStart"/>
      <w:r w:rsidR="007F41D0" w:rsidRPr="007F41D0">
        <w:rPr>
          <w:rFonts w:ascii="Times New Roman" w:hAnsi="Times New Roman" w:cs="Times New Roman"/>
          <w:sz w:val="24"/>
          <w:szCs w:val="24"/>
        </w:rPr>
        <w:t>Пос</w:t>
      </w:r>
      <w:proofErr w:type="gramEnd"/>
      <w:r w:rsidR="007F41D0" w:rsidRPr="007F41D0">
        <w:rPr>
          <w:rFonts w:ascii="Times New Roman" w:hAnsi="Times New Roman" w:cs="Times New Roman"/>
          <w:sz w:val="24"/>
          <w:szCs w:val="24"/>
        </w:rPr>
        <w:t>ібник</w:t>
      </w:r>
      <w:proofErr w:type="spellEnd"/>
      <w:r w:rsidR="007F41D0" w:rsidRPr="007F41D0">
        <w:rPr>
          <w:rFonts w:ascii="Times New Roman" w:hAnsi="Times New Roman" w:cs="Times New Roman"/>
          <w:sz w:val="24"/>
          <w:szCs w:val="24"/>
        </w:rPr>
        <w:t xml:space="preserve"> для </w:t>
      </w:r>
      <w:proofErr w:type="spellStart"/>
      <w:r w:rsidR="007F41D0" w:rsidRPr="007F41D0">
        <w:rPr>
          <w:rFonts w:ascii="Times New Roman" w:hAnsi="Times New Roman" w:cs="Times New Roman"/>
          <w:sz w:val="24"/>
          <w:szCs w:val="24"/>
        </w:rPr>
        <w:t>вчителів</w:t>
      </w:r>
      <w:proofErr w:type="spellEnd"/>
      <w:r w:rsidR="007F41D0" w:rsidRPr="007F41D0">
        <w:rPr>
          <w:rFonts w:ascii="Times New Roman" w:hAnsi="Times New Roman" w:cs="Times New Roman"/>
          <w:sz w:val="24"/>
          <w:szCs w:val="24"/>
        </w:rPr>
        <w:t xml:space="preserve"> </w:t>
      </w:r>
      <w:proofErr w:type="spellStart"/>
      <w:r w:rsidR="007F41D0" w:rsidRPr="007F41D0">
        <w:rPr>
          <w:rFonts w:ascii="Times New Roman" w:hAnsi="Times New Roman" w:cs="Times New Roman"/>
          <w:sz w:val="24"/>
          <w:szCs w:val="24"/>
        </w:rPr>
        <w:t>загальноосвітніх</w:t>
      </w:r>
      <w:proofErr w:type="spellEnd"/>
      <w:r w:rsidR="007F41D0" w:rsidRPr="007F41D0">
        <w:rPr>
          <w:rFonts w:ascii="Times New Roman" w:hAnsi="Times New Roman" w:cs="Times New Roman"/>
          <w:sz w:val="24"/>
          <w:szCs w:val="24"/>
        </w:rPr>
        <w:t xml:space="preserve"> </w:t>
      </w:r>
      <w:proofErr w:type="spellStart"/>
      <w:r w:rsidR="007F41D0" w:rsidRPr="007F41D0">
        <w:rPr>
          <w:rFonts w:ascii="Times New Roman" w:hAnsi="Times New Roman" w:cs="Times New Roman"/>
          <w:sz w:val="24"/>
          <w:szCs w:val="24"/>
        </w:rPr>
        <w:t>закладів</w:t>
      </w:r>
      <w:proofErr w:type="spellEnd"/>
      <w:r w:rsidR="007F41D0" w:rsidRPr="007F41D0">
        <w:rPr>
          <w:rFonts w:ascii="Times New Roman" w:hAnsi="Times New Roman" w:cs="Times New Roman"/>
          <w:sz w:val="24"/>
          <w:szCs w:val="24"/>
        </w:rPr>
        <w:t xml:space="preserve">, </w:t>
      </w:r>
      <w:proofErr w:type="spellStart"/>
      <w:r w:rsidR="007F41D0" w:rsidRPr="007F41D0">
        <w:rPr>
          <w:rFonts w:ascii="Times New Roman" w:hAnsi="Times New Roman" w:cs="Times New Roman"/>
          <w:sz w:val="24"/>
          <w:szCs w:val="24"/>
        </w:rPr>
        <w:t>тренерів</w:t>
      </w:r>
      <w:proofErr w:type="spellEnd"/>
      <w:r w:rsidR="007F41D0" w:rsidRPr="007F41D0">
        <w:rPr>
          <w:rFonts w:ascii="Times New Roman" w:hAnsi="Times New Roman" w:cs="Times New Roman"/>
          <w:sz w:val="24"/>
          <w:szCs w:val="24"/>
        </w:rPr>
        <w:t xml:space="preserve"> </w:t>
      </w:r>
      <w:proofErr w:type="spellStart"/>
      <w:r w:rsidR="007F41D0" w:rsidRPr="007F41D0">
        <w:rPr>
          <w:rFonts w:ascii="Times New Roman" w:hAnsi="Times New Roman" w:cs="Times New Roman"/>
          <w:sz w:val="24"/>
          <w:szCs w:val="24"/>
        </w:rPr>
        <w:t>Всеукраїнського</w:t>
      </w:r>
      <w:proofErr w:type="spellEnd"/>
      <w:r w:rsidR="007F41D0" w:rsidRPr="007F41D0">
        <w:rPr>
          <w:rFonts w:ascii="Times New Roman" w:hAnsi="Times New Roman" w:cs="Times New Roman"/>
          <w:sz w:val="24"/>
          <w:szCs w:val="24"/>
        </w:rPr>
        <w:t xml:space="preserve"> фонду „</w:t>
      </w:r>
      <w:proofErr w:type="spellStart"/>
      <w:r w:rsidR="007F41D0" w:rsidRPr="007F41D0">
        <w:rPr>
          <w:rFonts w:ascii="Times New Roman" w:hAnsi="Times New Roman" w:cs="Times New Roman"/>
          <w:sz w:val="24"/>
          <w:szCs w:val="24"/>
        </w:rPr>
        <w:t>Крок</w:t>
      </w:r>
      <w:proofErr w:type="spellEnd"/>
      <w:r w:rsidR="007F41D0" w:rsidRPr="007F41D0">
        <w:rPr>
          <w:rFonts w:ascii="Times New Roman" w:hAnsi="Times New Roman" w:cs="Times New Roman"/>
          <w:sz w:val="24"/>
          <w:szCs w:val="24"/>
        </w:rPr>
        <w:t xml:space="preserve"> за </w:t>
      </w:r>
      <w:proofErr w:type="spellStart"/>
      <w:r w:rsidR="007F41D0" w:rsidRPr="007F41D0">
        <w:rPr>
          <w:rFonts w:ascii="Times New Roman" w:hAnsi="Times New Roman" w:cs="Times New Roman"/>
          <w:sz w:val="24"/>
          <w:szCs w:val="24"/>
        </w:rPr>
        <w:t>кроком</w:t>
      </w:r>
      <w:proofErr w:type="spellEnd"/>
      <w:r w:rsidR="007F41D0" w:rsidRPr="007F41D0">
        <w:rPr>
          <w:rFonts w:ascii="Times New Roman" w:hAnsi="Times New Roman" w:cs="Times New Roman"/>
          <w:sz w:val="24"/>
          <w:szCs w:val="24"/>
        </w:rPr>
        <w:t xml:space="preserve">" — К.: </w:t>
      </w:r>
      <w:proofErr w:type="spellStart"/>
      <w:r w:rsidR="007F41D0" w:rsidRPr="007F41D0">
        <w:rPr>
          <w:rFonts w:ascii="Times New Roman" w:hAnsi="Times New Roman" w:cs="Times New Roman"/>
          <w:sz w:val="24"/>
          <w:szCs w:val="24"/>
        </w:rPr>
        <w:t>Крок</w:t>
      </w:r>
      <w:proofErr w:type="spellEnd"/>
      <w:r w:rsidR="007F41D0" w:rsidRPr="007F41D0">
        <w:rPr>
          <w:rFonts w:ascii="Times New Roman" w:hAnsi="Times New Roman" w:cs="Times New Roman"/>
          <w:sz w:val="24"/>
          <w:szCs w:val="24"/>
        </w:rPr>
        <w:t xml:space="preserve"> за </w:t>
      </w:r>
      <w:proofErr w:type="spellStart"/>
      <w:r w:rsidR="007F41D0" w:rsidRPr="007F41D0">
        <w:rPr>
          <w:rFonts w:ascii="Times New Roman" w:hAnsi="Times New Roman" w:cs="Times New Roman"/>
          <w:sz w:val="24"/>
          <w:szCs w:val="24"/>
        </w:rPr>
        <w:t>кроком</w:t>
      </w:r>
      <w:proofErr w:type="spellEnd"/>
      <w:r w:rsidR="007F41D0" w:rsidRPr="007F41D0">
        <w:rPr>
          <w:rFonts w:ascii="Times New Roman" w:hAnsi="Times New Roman" w:cs="Times New Roman"/>
          <w:sz w:val="24"/>
          <w:szCs w:val="24"/>
        </w:rPr>
        <w:t xml:space="preserve">, 2003. — 116 с. </w:t>
      </w:r>
    </w:p>
    <w:p w:rsidR="00854CC1" w:rsidRPr="00D0339E" w:rsidRDefault="00854CC1" w:rsidP="006B0600">
      <w:pPr>
        <w:spacing w:after="0" w:line="360" w:lineRule="auto"/>
        <w:ind w:left="57" w:firstLine="709"/>
        <w:jc w:val="both"/>
        <w:rPr>
          <w:rFonts w:ascii="Times New Roman" w:hAnsi="Times New Roman" w:cs="Times New Roman"/>
          <w:sz w:val="24"/>
          <w:szCs w:val="24"/>
          <w:lang w:val="en-US"/>
        </w:rPr>
      </w:pPr>
      <w:proofErr w:type="gramStart"/>
      <w:r w:rsidRPr="007C404A">
        <w:rPr>
          <w:rFonts w:ascii="Times New Roman" w:hAnsi="Times New Roman" w:cs="Times New Roman"/>
          <w:sz w:val="24"/>
          <w:szCs w:val="24"/>
          <w:lang w:val="en-US"/>
        </w:rPr>
        <w:t xml:space="preserve">3. </w:t>
      </w:r>
      <w:proofErr w:type="spellStart"/>
      <w:r w:rsidRPr="00854CC1">
        <w:rPr>
          <w:rFonts w:ascii="Times New Roman" w:hAnsi="Times New Roman" w:cs="Times New Roman"/>
          <w:sz w:val="24"/>
          <w:szCs w:val="24"/>
          <w:lang w:val="en-US"/>
        </w:rPr>
        <w:t>Gaba</w:t>
      </w:r>
      <w:proofErr w:type="spellEnd"/>
      <w:proofErr w:type="gramEnd"/>
      <w:r w:rsidRPr="00854CC1">
        <w:rPr>
          <w:rFonts w:ascii="Times New Roman" w:hAnsi="Times New Roman" w:cs="Times New Roman"/>
          <w:sz w:val="24"/>
          <w:szCs w:val="24"/>
          <w:lang w:val="en-US"/>
        </w:rPr>
        <w:t xml:space="preserve"> D.M., (2004). </w:t>
      </w:r>
      <w:proofErr w:type="gramStart"/>
      <w:r w:rsidRPr="00854CC1">
        <w:rPr>
          <w:rFonts w:ascii="Times New Roman" w:hAnsi="Times New Roman" w:cs="Times New Roman"/>
          <w:sz w:val="24"/>
          <w:szCs w:val="24"/>
          <w:lang w:val="en-US"/>
        </w:rPr>
        <w:t>The future vision of simulation in healthcare.</w:t>
      </w:r>
      <w:proofErr w:type="gramEnd"/>
      <w:r w:rsidRPr="00854CC1">
        <w:rPr>
          <w:rFonts w:ascii="Times New Roman" w:hAnsi="Times New Roman" w:cs="Times New Roman"/>
          <w:sz w:val="24"/>
          <w:szCs w:val="24"/>
          <w:lang w:val="en-US"/>
        </w:rPr>
        <w:t xml:space="preserve"> </w:t>
      </w:r>
      <w:r w:rsidRPr="00D0339E">
        <w:rPr>
          <w:rFonts w:ascii="Times New Roman" w:hAnsi="Times New Roman" w:cs="Times New Roman"/>
          <w:sz w:val="24"/>
          <w:szCs w:val="24"/>
          <w:lang w:val="en-US"/>
        </w:rPr>
        <w:t xml:space="preserve">Quality and </w:t>
      </w:r>
      <w:proofErr w:type="spellStart"/>
      <w:r w:rsidRPr="00D0339E">
        <w:rPr>
          <w:rFonts w:ascii="Times New Roman" w:hAnsi="Times New Roman" w:cs="Times New Roman"/>
          <w:sz w:val="24"/>
          <w:szCs w:val="24"/>
          <w:lang w:val="en-US"/>
        </w:rPr>
        <w:t>Saferyin</w:t>
      </w:r>
      <w:proofErr w:type="spellEnd"/>
      <w:r w:rsidRPr="00D0339E">
        <w:rPr>
          <w:rFonts w:ascii="Times New Roman" w:hAnsi="Times New Roman" w:cs="Times New Roman"/>
          <w:sz w:val="24"/>
          <w:szCs w:val="24"/>
          <w:lang w:val="en-US"/>
        </w:rPr>
        <w:t xml:space="preserve"> Health Care, 13 (Suppl. 1). </w:t>
      </w:r>
      <w:r w:rsidRPr="00854CC1">
        <w:rPr>
          <w:rFonts w:ascii="Times New Roman" w:hAnsi="Times New Roman" w:cs="Times New Roman"/>
          <w:sz w:val="24"/>
          <w:szCs w:val="24"/>
        </w:rPr>
        <w:t>С</w:t>
      </w:r>
      <w:r w:rsidRPr="00D0339E">
        <w:rPr>
          <w:rFonts w:ascii="Times New Roman" w:hAnsi="Times New Roman" w:cs="Times New Roman"/>
          <w:sz w:val="24"/>
          <w:szCs w:val="24"/>
          <w:lang w:val="en-US"/>
        </w:rPr>
        <w:t>. 2-10.</w:t>
      </w:r>
    </w:p>
    <w:p w:rsidR="00D0339E" w:rsidRPr="00444858" w:rsidRDefault="00D0339E" w:rsidP="00D0339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lang w:val="uk-UA"/>
        </w:rPr>
        <w:t>4</w:t>
      </w:r>
      <w:r w:rsidRPr="00D0339E">
        <w:rPr>
          <w:rFonts w:ascii="Times New Roman" w:hAnsi="Times New Roman" w:cs="Times New Roman"/>
          <w:color w:val="000000" w:themeColor="text1"/>
          <w:sz w:val="24"/>
          <w:szCs w:val="24"/>
          <w:lang w:val="en-US"/>
        </w:rPr>
        <w:t xml:space="preserve">. </w:t>
      </w:r>
      <w:proofErr w:type="spellStart"/>
      <w:r w:rsidRPr="00444858">
        <w:rPr>
          <w:rFonts w:ascii="Times New Roman" w:eastAsia="Times New Roman" w:hAnsi="Times New Roman" w:cs="Times New Roman"/>
          <w:color w:val="000000" w:themeColor="text1"/>
          <w:kern w:val="36"/>
          <w:sz w:val="24"/>
          <w:szCs w:val="24"/>
          <w:lang w:eastAsia="ru-RU"/>
        </w:rPr>
        <w:t>Клінічна</w:t>
      </w:r>
      <w:proofErr w:type="spellEnd"/>
      <w:r w:rsidRPr="00D0339E">
        <w:rPr>
          <w:rFonts w:ascii="Times New Roman" w:eastAsia="Times New Roman" w:hAnsi="Times New Roman" w:cs="Times New Roman"/>
          <w:color w:val="000000" w:themeColor="text1"/>
          <w:kern w:val="36"/>
          <w:sz w:val="24"/>
          <w:szCs w:val="24"/>
          <w:lang w:val="en-US" w:eastAsia="ru-RU"/>
        </w:rPr>
        <w:t xml:space="preserve"> </w:t>
      </w:r>
      <w:proofErr w:type="spellStart"/>
      <w:r w:rsidRPr="00444858">
        <w:rPr>
          <w:rFonts w:ascii="Times New Roman" w:eastAsia="Times New Roman" w:hAnsi="Times New Roman" w:cs="Times New Roman"/>
          <w:color w:val="000000" w:themeColor="text1"/>
          <w:kern w:val="36"/>
          <w:sz w:val="24"/>
          <w:szCs w:val="24"/>
          <w:lang w:eastAsia="ru-RU"/>
        </w:rPr>
        <w:t>фізіологія</w:t>
      </w:r>
      <w:proofErr w:type="spellEnd"/>
      <w:r w:rsidRPr="00D0339E">
        <w:rPr>
          <w:rFonts w:ascii="Times New Roman" w:eastAsia="Times New Roman" w:hAnsi="Times New Roman" w:cs="Times New Roman"/>
          <w:color w:val="000000" w:themeColor="text1"/>
          <w:kern w:val="36"/>
          <w:sz w:val="24"/>
          <w:szCs w:val="24"/>
          <w:lang w:val="en-US" w:eastAsia="ru-RU"/>
        </w:rPr>
        <w:t xml:space="preserve">: </w:t>
      </w:r>
      <w:proofErr w:type="spellStart"/>
      <w:proofErr w:type="gramStart"/>
      <w:r w:rsidRPr="00444858">
        <w:rPr>
          <w:rFonts w:ascii="Times New Roman" w:eastAsia="Times New Roman" w:hAnsi="Times New Roman" w:cs="Times New Roman"/>
          <w:color w:val="000000" w:themeColor="text1"/>
          <w:kern w:val="36"/>
          <w:sz w:val="24"/>
          <w:szCs w:val="24"/>
          <w:lang w:eastAsia="ru-RU"/>
        </w:rPr>
        <w:t>п</w:t>
      </w:r>
      <w:proofErr w:type="gramEnd"/>
      <w:r w:rsidRPr="00444858">
        <w:rPr>
          <w:rFonts w:ascii="Times New Roman" w:eastAsia="Times New Roman" w:hAnsi="Times New Roman" w:cs="Times New Roman"/>
          <w:color w:val="000000" w:themeColor="text1"/>
          <w:kern w:val="36"/>
          <w:sz w:val="24"/>
          <w:szCs w:val="24"/>
          <w:lang w:eastAsia="ru-RU"/>
        </w:rPr>
        <w:t>ідручник</w:t>
      </w:r>
      <w:proofErr w:type="spellEnd"/>
      <w:r w:rsidRPr="00D0339E">
        <w:rPr>
          <w:rFonts w:ascii="Times New Roman" w:eastAsia="Times New Roman" w:hAnsi="Times New Roman" w:cs="Times New Roman"/>
          <w:color w:val="000000" w:themeColor="text1"/>
          <w:kern w:val="36"/>
          <w:sz w:val="24"/>
          <w:szCs w:val="24"/>
          <w:lang w:val="en-US" w:eastAsia="ru-RU"/>
        </w:rPr>
        <w:t xml:space="preserve"> (</w:t>
      </w:r>
      <w:r w:rsidRPr="00444858">
        <w:rPr>
          <w:rFonts w:ascii="Times New Roman" w:eastAsia="Times New Roman" w:hAnsi="Times New Roman" w:cs="Times New Roman"/>
          <w:color w:val="000000" w:themeColor="text1"/>
          <w:kern w:val="36"/>
          <w:sz w:val="24"/>
          <w:szCs w:val="24"/>
          <w:lang w:eastAsia="ru-RU"/>
        </w:rPr>
        <w:t>ВНЗ</w:t>
      </w:r>
      <w:r w:rsidRPr="00D0339E">
        <w:rPr>
          <w:rFonts w:ascii="Times New Roman" w:eastAsia="Times New Roman" w:hAnsi="Times New Roman" w:cs="Times New Roman"/>
          <w:color w:val="000000" w:themeColor="text1"/>
          <w:kern w:val="36"/>
          <w:sz w:val="24"/>
          <w:szCs w:val="24"/>
          <w:lang w:val="en-US" w:eastAsia="ru-RU"/>
        </w:rPr>
        <w:t xml:space="preserve"> </w:t>
      </w:r>
      <w:r w:rsidRPr="00444858">
        <w:rPr>
          <w:rFonts w:ascii="Times New Roman" w:eastAsia="Times New Roman" w:hAnsi="Times New Roman" w:cs="Times New Roman"/>
          <w:color w:val="000000" w:themeColor="text1"/>
          <w:kern w:val="36"/>
          <w:sz w:val="24"/>
          <w:szCs w:val="24"/>
          <w:lang w:eastAsia="ru-RU"/>
        </w:rPr>
        <w:t>ІІІ</w:t>
      </w:r>
      <w:r w:rsidRPr="00D0339E">
        <w:rPr>
          <w:rFonts w:ascii="Times New Roman" w:eastAsia="Times New Roman" w:hAnsi="Times New Roman" w:cs="Times New Roman"/>
          <w:color w:val="000000" w:themeColor="text1"/>
          <w:kern w:val="36"/>
          <w:sz w:val="24"/>
          <w:szCs w:val="24"/>
          <w:lang w:val="en-US" w:eastAsia="ru-RU"/>
        </w:rPr>
        <w:t xml:space="preserve">—IV </w:t>
      </w:r>
      <w:r w:rsidRPr="00444858">
        <w:rPr>
          <w:rFonts w:ascii="Times New Roman" w:eastAsia="Times New Roman" w:hAnsi="Times New Roman" w:cs="Times New Roman"/>
          <w:color w:val="000000" w:themeColor="text1"/>
          <w:kern w:val="36"/>
          <w:sz w:val="24"/>
          <w:szCs w:val="24"/>
          <w:lang w:eastAsia="ru-RU"/>
        </w:rPr>
        <w:t>р</w:t>
      </w:r>
      <w:r w:rsidRPr="00D0339E">
        <w:rPr>
          <w:rFonts w:ascii="Times New Roman" w:eastAsia="Times New Roman" w:hAnsi="Times New Roman" w:cs="Times New Roman"/>
          <w:color w:val="000000" w:themeColor="text1"/>
          <w:kern w:val="36"/>
          <w:sz w:val="24"/>
          <w:szCs w:val="24"/>
          <w:lang w:val="en-US" w:eastAsia="ru-RU"/>
        </w:rPr>
        <w:t xml:space="preserve">. </w:t>
      </w:r>
      <w:r w:rsidRPr="00444858">
        <w:rPr>
          <w:rFonts w:ascii="Times New Roman" w:eastAsia="Times New Roman" w:hAnsi="Times New Roman" w:cs="Times New Roman"/>
          <w:color w:val="000000" w:themeColor="text1"/>
          <w:kern w:val="36"/>
          <w:sz w:val="24"/>
          <w:szCs w:val="24"/>
          <w:lang w:eastAsia="ru-RU"/>
        </w:rPr>
        <w:t>а</w:t>
      </w:r>
      <w:r w:rsidRPr="00D0339E">
        <w:rPr>
          <w:rFonts w:ascii="Times New Roman" w:eastAsia="Times New Roman" w:hAnsi="Times New Roman" w:cs="Times New Roman"/>
          <w:color w:val="000000" w:themeColor="text1"/>
          <w:kern w:val="36"/>
          <w:sz w:val="24"/>
          <w:szCs w:val="24"/>
          <w:lang w:val="en-US" w:eastAsia="ru-RU"/>
        </w:rPr>
        <w:t xml:space="preserve">.) / </w:t>
      </w:r>
      <w:r w:rsidRPr="00444858">
        <w:rPr>
          <w:rFonts w:ascii="Times New Roman" w:eastAsia="Times New Roman" w:hAnsi="Times New Roman" w:cs="Times New Roman"/>
          <w:color w:val="000000" w:themeColor="text1"/>
          <w:kern w:val="36"/>
          <w:sz w:val="24"/>
          <w:szCs w:val="24"/>
          <w:lang w:eastAsia="ru-RU"/>
        </w:rPr>
        <w:t>В</w:t>
      </w:r>
      <w:r w:rsidRPr="00D0339E">
        <w:rPr>
          <w:rFonts w:ascii="Times New Roman" w:eastAsia="Times New Roman" w:hAnsi="Times New Roman" w:cs="Times New Roman"/>
          <w:color w:val="000000" w:themeColor="text1"/>
          <w:kern w:val="36"/>
          <w:sz w:val="24"/>
          <w:szCs w:val="24"/>
          <w:lang w:val="en-US" w:eastAsia="ru-RU"/>
        </w:rPr>
        <w:t>.</w:t>
      </w:r>
      <w:r w:rsidRPr="00444858">
        <w:rPr>
          <w:rFonts w:ascii="Times New Roman" w:eastAsia="Times New Roman" w:hAnsi="Times New Roman" w:cs="Times New Roman"/>
          <w:color w:val="000000" w:themeColor="text1"/>
          <w:kern w:val="36"/>
          <w:sz w:val="24"/>
          <w:szCs w:val="24"/>
          <w:lang w:eastAsia="ru-RU"/>
        </w:rPr>
        <w:t>І</w:t>
      </w:r>
      <w:r w:rsidRPr="00D0339E">
        <w:rPr>
          <w:rFonts w:ascii="Times New Roman" w:eastAsia="Times New Roman" w:hAnsi="Times New Roman" w:cs="Times New Roman"/>
          <w:color w:val="000000" w:themeColor="text1"/>
          <w:kern w:val="36"/>
          <w:sz w:val="24"/>
          <w:szCs w:val="24"/>
          <w:lang w:val="en-US" w:eastAsia="ru-RU"/>
        </w:rPr>
        <w:t xml:space="preserve">. </w:t>
      </w:r>
      <w:proofErr w:type="spellStart"/>
      <w:r w:rsidRPr="00444858">
        <w:rPr>
          <w:rFonts w:ascii="Times New Roman" w:eastAsia="Times New Roman" w:hAnsi="Times New Roman" w:cs="Times New Roman"/>
          <w:color w:val="000000" w:themeColor="text1"/>
          <w:kern w:val="36"/>
          <w:sz w:val="24"/>
          <w:szCs w:val="24"/>
          <w:lang w:eastAsia="ru-RU"/>
        </w:rPr>
        <w:t>Філімонов</w:t>
      </w:r>
      <w:proofErr w:type="spellEnd"/>
      <w:r w:rsidRPr="00D0339E">
        <w:rPr>
          <w:rFonts w:ascii="Times New Roman" w:eastAsia="Times New Roman" w:hAnsi="Times New Roman" w:cs="Times New Roman"/>
          <w:color w:val="000000" w:themeColor="text1"/>
          <w:kern w:val="36"/>
          <w:sz w:val="24"/>
          <w:szCs w:val="24"/>
          <w:lang w:val="en-US" w:eastAsia="ru-RU"/>
        </w:rPr>
        <w:t xml:space="preserve"> </w:t>
      </w:r>
      <w:r w:rsidRPr="00D0339E">
        <w:rPr>
          <w:rFonts w:ascii="Times New Roman" w:eastAsia="Times New Roman" w:hAnsi="Times New Roman" w:cs="Times New Roman"/>
          <w:bCs/>
          <w:color w:val="000000" w:themeColor="text1"/>
          <w:kern w:val="36"/>
          <w:sz w:val="24"/>
          <w:szCs w:val="24"/>
          <w:lang w:val="en-US" w:eastAsia="ru-RU"/>
        </w:rPr>
        <w:t xml:space="preserve">//. </w:t>
      </w:r>
      <w:proofErr w:type="spellStart"/>
      <w:r w:rsidRPr="00444858">
        <w:rPr>
          <w:rFonts w:ascii="Times New Roman" w:eastAsia="Times New Roman" w:hAnsi="Times New Roman" w:cs="Times New Roman"/>
          <w:color w:val="000000" w:themeColor="text1"/>
          <w:sz w:val="24"/>
          <w:szCs w:val="24"/>
          <w:lang w:eastAsia="ru-RU"/>
        </w:rPr>
        <w:t>Всеукраїнське</w:t>
      </w:r>
      <w:proofErr w:type="spellEnd"/>
      <w:r w:rsidRPr="00444858">
        <w:rPr>
          <w:rFonts w:ascii="Times New Roman" w:eastAsia="Times New Roman" w:hAnsi="Times New Roman" w:cs="Times New Roman"/>
          <w:color w:val="000000" w:themeColor="text1"/>
          <w:sz w:val="24"/>
          <w:szCs w:val="24"/>
          <w:lang w:eastAsia="ru-RU"/>
        </w:rPr>
        <w:t xml:space="preserve"> </w:t>
      </w:r>
      <w:proofErr w:type="spellStart"/>
      <w:r w:rsidRPr="00444858">
        <w:rPr>
          <w:rFonts w:ascii="Times New Roman" w:eastAsia="Times New Roman" w:hAnsi="Times New Roman" w:cs="Times New Roman"/>
          <w:color w:val="000000" w:themeColor="text1"/>
          <w:sz w:val="24"/>
          <w:szCs w:val="24"/>
          <w:lang w:eastAsia="ru-RU"/>
        </w:rPr>
        <w:t>спеціалізоване</w:t>
      </w:r>
      <w:proofErr w:type="spellEnd"/>
      <w:r w:rsidRPr="00444858">
        <w:rPr>
          <w:rFonts w:ascii="Times New Roman" w:eastAsia="Times New Roman" w:hAnsi="Times New Roman" w:cs="Times New Roman"/>
          <w:color w:val="000000" w:themeColor="text1"/>
          <w:sz w:val="24"/>
          <w:szCs w:val="24"/>
          <w:lang w:eastAsia="ru-RU"/>
        </w:rPr>
        <w:t xml:space="preserve"> </w:t>
      </w:r>
      <w:proofErr w:type="spellStart"/>
      <w:r w:rsidRPr="00444858">
        <w:rPr>
          <w:rFonts w:ascii="Times New Roman" w:eastAsia="Times New Roman" w:hAnsi="Times New Roman" w:cs="Times New Roman"/>
          <w:color w:val="000000" w:themeColor="text1"/>
          <w:sz w:val="24"/>
          <w:szCs w:val="24"/>
          <w:lang w:eastAsia="ru-RU"/>
        </w:rPr>
        <w:t>видавництво</w:t>
      </w:r>
      <w:proofErr w:type="spellEnd"/>
      <w:r w:rsidRPr="00444858">
        <w:rPr>
          <w:rFonts w:ascii="Times New Roman" w:eastAsia="Times New Roman" w:hAnsi="Times New Roman" w:cs="Times New Roman"/>
          <w:color w:val="000000" w:themeColor="text1"/>
          <w:sz w:val="24"/>
          <w:szCs w:val="24"/>
          <w:lang w:eastAsia="ru-RU"/>
        </w:rPr>
        <w:t xml:space="preserve"> «Медицина».</w:t>
      </w:r>
      <w:r w:rsidRPr="00444858">
        <w:rPr>
          <w:rFonts w:ascii="Times New Roman" w:hAnsi="Times New Roman" w:cs="Times New Roman"/>
          <w:color w:val="000000" w:themeColor="text1"/>
          <w:sz w:val="24"/>
          <w:szCs w:val="24"/>
        </w:rPr>
        <w:t>–</w:t>
      </w:r>
      <w:r w:rsidRPr="00444858">
        <w:rPr>
          <w:rFonts w:ascii="Times New Roman" w:eastAsia="Times New Roman" w:hAnsi="Times New Roman" w:cs="Times New Roman"/>
          <w:bCs/>
          <w:color w:val="000000" w:themeColor="text1"/>
          <w:kern w:val="36"/>
          <w:sz w:val="24"/>
          <w:szCs w:val="24"/>
          <w:lang w:eastAsia="ru-RU"/>
        </w:rPr>
        <w:t xml:space="preserve"> </w:t>
      </w:r>
      <w:proofErr w:type="spellStart"/>
      <w:r w:rsidRPr="00444858">
        <w:rPr>
          <w:rFonts w:ascii="Times New Roman" w:eastAsia="Times New Roman" w:hAnsi="Times New Roman" w:cs="Times New Roman"/>
          <w:bCs/>
          <w:color w:val="000000" w:themeColor="text1"/>
          <w:kern w:val="36"/>
          <w:sz w:val="24"/>
          <w:szCs w:val="24"/>
          <w:lang w:eastAsia="ru-RU"/>
        </w:rPr>
        <w:t>Київ</w:t>
      </w:r>
      <w:proofErr w:type="spellEnd"/>
      <w:r w:rsidRPr="00444858">
        <w:rPr>
          <w:rFonts w:ascii="Times New Roman" w:eastAsia="Times New Roman" w:hAnsi="Times New Roman" w:cs="Times New Roman"/>
          <w:bCs/>
          <w:color w:val="000000" w:themeColor="text1"/>
          <w:kern w:val="36"/>
          <w:sz w:val="24"/>
          <w:szCs w:val="24"/>
          <w:lang w:eastAsia="ru-RU"/>
        </w:rPr>
        <w:t xml:space="preserve">. </w:t>
      </w:r>
      <w:r w:rsidRPr="00444858">
        <w:rPr>
          <w:rFonts w:ascii="Times New Roman" w:hAnsi="Times New Roman" w:cs="Times New Roman"/>
          <w:color w:val="000000" w:themeColor="text1"/>
          <w:sz w:val="24"/>
          <w:szCs w:val="24"/>
        </w:rPr>
        <w:t>–</w:t>
      </w:r>
      <w:r w:rsidRPr="00444858">
        <w:rPr>
          <w:rFonts w:ascii="Times New Roman" w:eastAsia="Times New Roman" w:hAnsi="Times New Roman" w:cs="Times New Roman"/>
          <w:bCs/>
          <w:color w:val="000000" w:themeColor="text1"/>
          <w:kern w:val="36"/>
          <w:sz w:val="24"/>
          <w:szCs w:val="24"/>
          <w:lang w:eastAsia="ru-RU"/>
        </w:rPr>
        <w:t xml:space="preserve"> </w:t>
      </w:r>
      <w:r w:rsidRPr="00444858">
        <w:rPr>
          <w:rFonts w:ascii="Times New Roman" w:eastAsia="Times New Roman" w:hAnsi="Times New Roman" w:cs="Times New Roman"/>
          <w:color w:val="000000" w:themeColor="text1"/>
          <w:sz w:val="24"/>
          <w:szCs w:val="24"/>
          <w:lang w:eastAsia="ru-RU"/>
        </w:rPr>
        <w:t>2012. 736 с.</w:t>
      </w:r>
      <w:r w:rsidRPr="00444858">
        <w:rPr>
          <w:rFonts w:ascii="Arial" w:eastAsia="Times New Roman" w:hAnsi="Arial" w:cs="Arial"/>
          <w:color w:val="000000" w:themeColor="text1"/>
          <w:kern w:val="36"/>
          <w:sz w:val="24"/>
          <w:szCs w:val="24"/>
          <w:lang w:eastAsia="ru-RU"/>
        </w:rPr>
        <w:t xml:space="preserve"> </w:t>
      </w:r>
    </w:p>
    <w:p w:rsidR="00854CC1" w:rsidRPr="00854CC1" w:rsidRDefault="007F41D0" w:rsidP="006B0600">
      <w:pPr>
        <w:spacing w:after="0" w:line="360" w:lineRule="auto"/>
        <w:ind w:left="57" w:firstLine="709"/>
        <w:jc w:val="both"/>
        <w:rPr>
          <w:rFonts w:ascii="Times New Roman" w:hAnsi="Times New Roman" w:cs="Times New Roman"/>
          <w:sz w:val="24"/>
          <w:szCs w:val="24"/>
        </w:rPr>
      </w:pPr>
      <w:r>
        <w:rPr>
          <w:rFonts w:ascii="Times New Roman" w:hAnsi="Times New Roman" w:cs="Times New Roman"/>
          <w:sz w:val="24"/>
          <w:szCs w:val="24"/>
        </w:rPr>
        <w:t>5</w:t>
      </w:r>
      <w:r w:rsidR="00854CC1" w:rsidRPr="00854CC1">
        <w:rPr>
          <w:rFonts w:ascii="Times New Roman" w:hAnsi="Times New Roman" w:cs="Times New Roman"/>
          <w:sz w:val="24"/>
          <w:szCs w:val="24"/>
        </w:rPr>
        <w:t xml:space="preserve">. Серебрянский С. Стратегические аспекты развития образования в условиях интеграции Украины в европейское образовательное пространство / С. Серебрянский // </w:t>
      </w:r>
      <w:proofErr w:type="gramStart"/>
      <w:r w:rsidR="00854CC1" w:rsidRPr="00854CC1">
        <w:rPr>
          <w:rFonts w:ascii="Times New Roman" w:hAnsi="Times New Roman" w:cs="Times New Roman"/>
          <w:sz w:val="24"/>
          <w:szCs w:val="24"/>
        </w:rPr>
        <w:t>Высшая</w:t>
      </w:r>
      <w:proofErr w:type="gramEnd"/>
      <w:r w:rsidR="00854CC1" w:rsidRPr="00854CC1">
        <w:rPr>
          <w:rFonts w:ascii="Times New Roman" w:hAnsi="Times New Roman" w:cs="Times New Roman"/>
          <w:sz w:val="24"/>
          <w:szCs w:val="24"/>
        </w:rPr>
        <w:t xml:space="preserve"> </w:t>
      </w:r>
      <w:proofErr w:type="spellStart"/>
      <w:r w:rsidR="00854CC1" w:rsidRPr="00854CC1">
        <w:rPr>
          <w:rFonts w:ascii="Times New Roman" w:hAnsi="Times New Roman" w:cs="Times New Roman"/>
          <w:sz w:val="24"/>
          <w:szCs w:val="24"/>
        </w:rPr>
        <w:t>шк</w:t>
      </w:r>
      <w:proofErr w:type="spellEnd"/>
      <w:r w:rsidR="00854CC1" w:rsidRPr="00854CC1">
        <w:rPr>
          <w:rFonts w:ascii="Times New Roman" w:hAnsi="Times New Roman" w:cs="Times New Roman"/>
          <w:sz w:val="24"/>
          <w:szCs w:val="24"/>
        </w:rPr>
        <w:t>. - 2013. - № 4. - С. 37-41.</w:t>
      </w:r>
    </w:p>
    <w:p w:rsidR="00854CC1" w:rsidRPr="00F263C8" w:rsidRDefault="00854CC1" w:rsidP="00D0339E">
      <w:pPr>
        <w:spacing w:after="0" w:line="360" w:lineRule="auto"/>
        <w:ind w:left="57" w:firstLine="709"/>
        <w:jc w:val="both"/>
        <w:rPr>
          <w:rFonts w:ascii="Times New Roman" w:hAnsi="Times New Roman" w:cs="Times New Roman"/>
          <w:sz w:val="24"/>
          <w:szCs w:val="24"/>
        </w:rPr>
      </w:pPr>
    </w:p>
    <w:sectPr w:rsidR="00854CC1" w:rsidRPr="00F263C8" w:rsidSect="006B060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8F6"/>
    <w:multiLevelType w:val="hybridMultilevel"/>
    <w:tmpl w:val="21AAD39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28EB71CA"/>
    <w:multiLevelType w:val="hybridMultilevel"/>
    <w:tmpl w:val="54E0A8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140758"/>
    <w:multiLevelType w:val="hybridMultilevel"/>
    <w:tmpl w:val="C742C4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835378"/>
    <w:multiLevelType w:val="hybridMultilevel"/>
    <w:tmpl w:val="C33EB6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81"/>
    <w:rsid w:val="00013D7A"/>
    <w:rsid w:val="0002476C"/>
    <w:rsid w:val="0004046E"/>
    <w:rsid w:val="000D49D7"/>
    <w:rsid w:val="001172C1"/>
    <w:rsid w:val="00375554"/>
    <w:rsid w:val="00400E56"/>
    <w:rsid w:val="00444F61"/>
    <w:rsid w:val="00462E67"/>
    <w:rsid w:val="00463012"/>
    <w:rsid w:val="0049116F"/>
    <w:rsid w:val="004A6DF0"/>
    <w:rsid w:val="006B0600"/>
    <w:rsid w:val="006F4E35"/>
    <w:rsid w:val="006F5CB8"/>
    <w:rsid w:val="00726908"/>
    <w:rsid w:val="007C404A"/>
    <w:rsid w:val="007F28D2"/>
    <w:rsid w:val="007F41D0"/>
    <w:rsid w:val="00822DBE"/>
    <w:rsid w:val="008361E0"/>
    <w:rsid w:val="00854CC1"/>
    <w:rsid w:val="008870E7"/>
    <w:rsid w:val="008C736C"/>
    <w:rsid w:val="008F08EC"/>
    <w:rsid w:val="009037A4"/>
    <w:rsid w:val="00925657"/>
    <w:rsid w:val="00957ECC"/>
    <w:rsid w:val="00996500"/>
    <w:rsid w:val="009A77BD"/>
    <w:rsid w:val="009D3131"/>
    <w:rsid w:val="00A34BA5"/>
    <w:rsid w:val="00B21311"/>
    <w:rsid w:val="00BC5208"/>
    <w:rsid w:val="00C40D8A"/>
    <w:rsid w:val="00C61E2C"/>
    <w:rsid w:val="00C96CCB"/>
    <w:rsid w:val="00D0339E"/>
    <w:rsid w:val="00D46649"/>
    <w:rsid w:val="00DE42D2"/>
    <w:rsid w:val="00DF3543"/>
    <w:rsid w:val="00E03283"/>
    <w:rsid w:val="00E103BE"/>
    <w:rsid w:val="00E85E4C"/>
    <w:rsid w:val="00EA45ED"/>
    <w:rsid w:val="00EE2645"/>
    <w:rsid w:val="00F263C8"/>
    <w:rsid w:val="00F71C81"/>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C4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D7"/>
    <w:pPr>
      <w:ind w:left="720"/>
      <w:contextualSpacing/>
    </w:pPr>
  </w:style>
  <w:style w:type="character" w:customStyle="1" w:styleId="30">
    <w:name w:val="Заголовок 3 Знак"/>
    <w:basedOn w:val="a0"/>
    <w:link w:val="3"/>
    <w:uiPriority w:val="9"/>
    <w:rsid w:val="007C404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C4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D7"/>
    <w:pPr>
      <w:ind w:left="720"/>
      <w:contextualSpacing/>
    </w:pPr>
  </w:style>
  <w:style w:type="character" w:customStyle="1" w:styleId="30">
    <w:name w:val="Заголовок 3 Знак"/>
    <w:basedOn w:val="a0"/>
    <w:link w:val="3"/>
    <w:uiPriority w:val="9"/>
    <w:rsid w:val="007C404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175">
      <w:bodyDiv w:val="1"/>
      <w:marLeft w:val="0"/>
      <w:marRight w:val="0"/>
      <w:marTop w:val="0"/>
      <w:marBottom w:val="0"/>
      <w:divBdr>
        <w:top w:val="none" w:sz="0" w:space="0" w:color="auto"/>
        <w:left w:val="none" w:sz="0" w:space="0" w:color="auto"/>
        <w:bottom w:val="none" w:sz="0" w:space="0" w:color="auto"/>
        <w:right w:val="none" w:sz="0" w:space="0" w:color="auto"/>
      </w:divBdr>
    </w:div>
    <w:div w:id="390887035">
      <w:bodyDiv w:val="1"/>
      <w:marLeft w:val="0"/>
      <w:marRight w:val="0"/>
      <w:marTop w:val="0"/>
      <w:marBottom w:val="0"/>
      <w:divBdr>
        <w:top w:val="none" w:sz="0" w:space="0" w:color="auto"/>
        <w:left w:val="none" w:sz="0" w:space="0" w:color="auto"/>
        <w:bottom w:val="none" w:sz="0" w:space="0" w:color="auto"/>
        <w:right w:val="none" w:sz="0" w:space="0" w:color="auto"/>
      </w:divBdr>
    </w:div>
    <w:div w:id="511452740">
      <w:bodyDiv w:val="1"/>
      <w:marLeft w:val="0"/>
      <w:marRight w:val="0"/>
      <w:marTop w:val="0"/>
      <w:marBottom w:val="0"/>
      <w:divBdr>
        <w:top w:val="none" w:sz="0" w:space="0" w:color="auto"/>
        <w:left w:val="none" w:sz="0" w:space="0" w:color="auto"/>
        <w:bottom w:val="none" w:sz="0" w:space="0" w:color="auto"/>
        <w:right w:val="none" w:sz="0" w:space="0" w:color="auto"/>
      </w:divBdr>
    </w:div>
    <w:div w:id="712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dcterms:created xsi:type="dcterms:W3CDTF">2019-11-03T10:00:00Z</dcterms:created>
  <dcterms:modified xsi:type="dcterms:W3CDTF">2019-11-13T10:11:00Z</dcterms:modified>
</cp:coreProperties>
</file>