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AF" w:rsidRDefault="001568AF" w:rsidP="001568AF">
      <w:pPr>
        <w:shd w:val="clear" w:color="auto" w:fill="FFFFFF"/>
        <w:spacing w:line="360" w:lineRule="auto"/>
        <w:ind w:left="14" w:right="10" w:firstLine="680"/>
        <w:jc w:val="center"/>
        <w:rPr>
          <w:b/>
          <w:color w:val="000000"/>
          <w:spacing w:val="-3"/>
          <w:sz w:val="28"/>
          <w:szCs w:val="28"/>
        </w:rPr>
      </w:pPr>
      <w:r w:rsidRPr="001568AF">
        <w:rPr>
          <w:b/>
          <w:color w:val="000000"/>
          <w:spacing w:val="-3"/>
          <w:sz w:val="28"/>
          <w:szCs w:val="28"/>
        </w:rPr>
        <w:t>СУЩНОСТЬ МОТИВАЦИИ ДОСТИЖЕНИЯ</w:t>
      </w:r>
      <w:r w:rsidR="001433E5">
        <w:rPr>
          <w:b/>
          <w:color w:val="000000"/>
          <w:spacing w:val="-3"/>
          <w:sz w:val="28"/>
          <w:szCs w:val="28"/>
        </w:rPr>
        <w:t>.</w:t>
      </w:r>
      <w:bookmarkStart w:id="0" w:name="_GoBack"/>
      <w:bookmarkEnd w:id="0"/>
    </w:p>
    <w:p w:rsidR="001568AF" w:rsidRPr="001568AF" w:rsidRDefault="001568AF" w:rsidP="001568AF">
      <w:pPr>
        <w:shd w:val="clear" w:color="auto" w:fill="FFFFFF"/>
        <w:spacing w:line="360" w:lineRule="auto"/>
        <w:ind w:left="14" w:right="10" w:firstLine="680"/>
        <w:jc w:val="center"/>
        <w:rPr>
          <w:color w:val="000000"/>
          <w:spacing w:val="-3"/>
          <w:sz w:val="28"/>
          <w:szCs w:val="28"/>
        </w:rPr>
      </w:pPr>
      <w:r w:rsidRPr="001568AF">
        <w:rPr>
          <w:color w:val="000000"/>
          <w:spacing w:val="-3"/>
          <w:sz w:val="28"/>
          <w:szCs w:val="28"/>
        </w:rPr>
        <w:t>Гусак О.Г., кандидат педагогических наук</w:t>
      </w:r>
      <w:r>
        <w:rPr>
          <w:color w:val="000000"/>
          <w:spacing w:val="-3"/>
          <w:sz w:val="28"/>
          <w:szCs w:val="28"/>
        </w:rPr>
        <w:t xml:space="preserve"> </w:t>
      </w:r>
      <w:r w:rsidRPr="001568AF">
        <w:rPr>
          <w:i/>
          <w:color w:val="000000"/>
          <w:spacing w:val="-3"/>
          <w:sz w:val="28"/>
          <w:szCs w:val="28"/>
        </w:rPr>
        <w:t>(Харьков)</w:t>
      </w:r>
    </w:p>
    <w:p w:rsidR="005F7BAE" w:rsidRDefault="005F7BAE" w:rsidP="009A3ACA">
      <w:pPr>
        <w:shd w:val="clear" w:color="auto" w:fill="FFFFFF"/>
        <w:spacing w:line="360" w:lineRule="auto"/>
        <w:ind w:left="14" w:right="10" w:firstLine="680"/>
        <w:jc w:val="both"/>
      </w:pPr>
      <w:r>
        <w:rPr>
          <w:color w:val="000000"/>
          <w:spacing w:val="-3"/>
          <w:sz w:val="28"/>
          <w:szCs w:val="28"/>
        </w:rPr>
        <w:t xml:space="preserve">Австрийский психиатр и психолог В. </w:t>
      </w:r>
      <w:proofErr w:type="spellStart"/>
      <w:r>
        <w:rPr>
          <w:color w:val="000000"/>
          <w:spacing w:val="-3"/>
          <w:sz w:val="28"/>
          <w:szCs w:val="28"/>
        </w:rPr>
        <w:t>Франкл</w:t>
      </w:r>
      <w:proofErr w:type="spellEnd"/>
      <w:r>
        <w:rPr>
          <w:color w:val="000000"/>
          <w:spacing w:val="-3"/>
          <w:sz w:val="28"/>
          <w:szCs w:val="28"/>
        </w:rPr>
        <w:t xml:space="preserve"> основным двигателем поведения и развития личности считает стремление к поиску и реализации человеком смысла жизни, являющееся </w:t>
      </w:r>
      <w:r w:rsidR="00C33317">
        <w:rPr>
          <w:color w:val="000000"/>
          <w:spacing w:val="-3"/>
          <w:sz w:val="28"/>
          <w:szCs w:val="28"/>
        </w:rPr>
        <w:t>врожденной мотивационной тенден</w:t>
      </w:r>
      <w:r>
        <w:rPr>
          <w:color w:val="000000"/>
          <w:spacing w:val="-4"/>
          <w:sz w:val="28"/>
          <w:szCs w:val="28"/>
        </w:rPr>
        <w:t>цией. Хотя тенденция и врожденная, она предполагает активность со сторо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ны самого субъекта в нахождении и реализации своего смысла жизни. Чело</w:t>
      </w:r>
      <w:r>
        <w:rPr>
          <w:color w:val="000000"/>
          <w:spacing w:val="-3"/>
          <w:sz w:val="28"/>
          <w:szCs w:val="28"/>
        </w:rPr>
        <w:softHyphen/>
        <w:t xml:space="preserve">век сам лично ответственен за то, чтобы сделать свою жизнь осмысленной. </w:t>
      </w:r>
      <w:r>
        <w:rPr>
          <w:color w:val="000000"/>
          <w:spacing w:val="-4"/>
          <w:sz w:val="28"/>
          <w:szCs w:val="28"/>
        </w:rPr>
        <w:t xml:space="preserve">Приоритетным средством на пути к этому является труд. Смысл труда, по В. </w:t>
      </w:r>
      <w:proofErr w:type="spellStart"/>
      <w:r>
        <w:rPr>
          <w:color w:val="000000"/>
          <w:spacing w:val="-2"/>
          <w:sz w:val="28"/>
          <w:szCs w:val="28"/>
        </w:rPr>
        <w:t>Франклу</w:t>
      </w:r>
      <w:proofErr w:type="spellEnd"/>
      <w:r>
        <w:rPr>
          <w:color w:val="000000"/>
          <w:spacing w:val="-2"/>
          <w:sz w:val="28"/>
          <w:szCs w:val="28"/>
        </w:rPr>
        <w:t xml:space="preserve">, заключается прежде всего в том, что человек делает сверх своих предписанных служебных обязанностей, что он привносит как личность в </w:t>
      </w:r>
      <w:r>
        <w:rPr>
          <w:color w:val="000000"/>
          <w:spacing w:val="-4"/>
          <w:sz w:val="28"/>
          <w:szCs w:val="28"/>
        </w:rPr>
        <w:t xml:space="preserve">свою работу. Предметная направленность человека, творящего себя самого в </w:t>
      </w:r>
      <w:r>
        <w:rPr>
          <w:color w:val="000000"/>
          <w:spacing w:val="-3"/>
          <w:sz w:val="28"/>
          <w:szCs w:val="28"/>
        </w:rPr>
        <w:t xml:space="preserve">процессе свободной деятельности </w:t>
      </w:r>
      <w:r w:rsidRPr="005F7BAE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вот понимание «истинного» смысла В. </w:t>
      </w:r>
      <w:proofErr w:type="spellStart"/>
      <w:r>
        <w:rPr>
          <w:color w:val="000000"/>
          <w:spacing w:val="-3"/>
          <w:sz w:val="28"/>
          <w:szCs w:val="28"/>
        </w:rPr>
        <w:t>Франклом</w:t>
      </w:r>
      <w:proofErr w:type="spellEnd"/>
      <w:r>
        <w:rPr>
          <w:color w:val="000000"/>
          <w:spacing w:val="-3"/>
          <w:sz w:val="28"/>
          <w:szCs w:val="28"/>
        </w:rPr>
        <w:t>: «Я не только поступаю в соответствии с тем, как я поступаю».</w:t>
      </w:r>
      <w:r w:rsidR="001568AF">
        <w:rPr>
          <w:color w:val="000000"/>
          <w:spacing w:val="-3"/>
          <w:sz w:val="28"/>
          <w:szCs w:val="28"/>
        </w:rPr>
        <w:t xml:space="preserve"> </w:t>
      </w:r>
      <w:r w:rsidR="009A3ACA" w:rsidRPr="009A3ACA">
        <w:rPr>
          <w:color w:val="000000"/>
          <w:spacing w:val="-3"/>
          <w:sz w:val="28"/>
          <w:szCs w:val="28"/>
        </w:rPr>
        <w:t xml:space="preserve">[2, 42] </w:t>
      </w:r>
      <w:r>
        <w:rPr>
          <w:color w:val="000000"/>
          <w:spacing w:val="-3"/>
          <w:sz w:val="28"/>
          <w:szCs w:val="28"/>
        </w:rPr>
        <w:t xml:space="preserve">В этом смысле человек является в </w:t>
      </w:r>
      <w:r w:rsidR="00C33317">
        <w:rPr>
          <w:color w:val="000000"/>
          <w:spacing w:val="-3"/>
          <w:sz w:val="28"/>
          <w:szCs w:val="28"/>
        </w:rPr>
        <w:t xml:space="preserve">определенных пределах </w:t>
      </w:r>
      <w:proofErr w:type="spellStart"/>
      <w:r w:rsidR="00C33317">
        <w:rPr>
          <w:color w:val="000000"/>
          <w:spacing w:val="-3"/>
          <w:sz w:val="28"/>
          <w:szCs w:val="28"/>
        </w:rPr>
        <w:t>самодетер</w:t>
      </w:r>
      <w:r>
        <w:rPr>
          <w:color w:val="000000"/>
          <w:spacing w:val="-3"/>
          <w:sz w:val="28"/>
          <w:szCs w:val="28"/>
        </w:rPr>
        <w:t>минирующим</w:t>
      </w:r>
      <w:proofErr w:type="spellEnd"/>
      <w:r>
        <w:rPr>
          <w:color w:val="000000"/>
          <w:spacing w:val="-3"/>
          <w:sz w:val="28"/>
          <w:szCs w:val="28"/>
        </w:rPr>
        <w:t xml:space="preserve"> существом: он свободен изменяться, свободен быть именно </w:t>
      </w:r>
      <w:r>
        <w:rPr>
          <w:color w:val="000000"/>
          <w:spacing w:val="-1"/>
          <w:sz w:val="28"/>
          <w:szCs w:val="28"/>
        </w:rPr>
        <w:t xml:space="preserve">таким, каков он есть, и свободен стать другим: «Человек решает за себя: </w:t>
      </w:r>
      <w:r>
        <w:rPr>
          <w:color w:val="000000"/>
          <w:spacing w:val="-2"/>
          <w:sz w:val="28"/>
          <w:szCs w:val="28"/>
        </w:rPr>
        <w:t xml:space="preserve">любое решение есть решение за себя, а решение за себя </w:t>
      </w:r>
      <w:r w:rsidRPr="005F7BAE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всегда формиро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вание себя».</w:t>
      </w:r>
      <w:r w:rsidR="009A3ACA" w:rsidRPr="009A3ACA">
        <w:rPr>
          <w:color w:val="000000"/>
          <w:spacing w:val="-3"/>
          <w:sz w:val="28"/>
          <w:szCs w:val="28"/>
        </w:rPr>
        <w:t xml:space="preserve"> </w:t>
      </w:r>
      <w:r w:rsidR="009A3ACA" w:rsidRPr="009A3ACA">
        <w:rPr>
          <w:color w:val="000000"/>
          <w:spacing w:val="-3"/>
          <w:sz w:val="28"/>
          <w:szCs w:val="28"/>
        </w:rPr>
        <w:t>[</w:t>
      </w:r>
      <w:r w:rsidR="009A3ACA">
        <w:rPr>
          <w:color w:val="000000"/>
          <w:spacing w:val="-3"/>
          <w:sz w:val="28"/>
          <w:szCs w:val="28"/>
        </w:rPr>
        <w:t>2, 64</w:t>
      </w:r>
      <w:r w:rsidR="009A3ACA" w:rsidRPr="009A3ACA">
        <w:rPr>
          <w:color w:val="000000"/>
          <w:spacing w:val="-3"/>
          <w:sz w:val="28"/>
          <w:szCs w:val="28"/>
        </w:rPr>
        <w:t>]</w:t>
      </w:r>
    </w:p>
    <w:p w:rsidR="005F7BAE" w:rsidRDefault="005F7BAE" w:rsidP="009A3ACA">
      <w:pPr>
        <w:shd w:val="clear" w:color="auto" w:fill="FFFFFF"/>
        <w:spacing w:line="360" w:lineRule="auto"/>
        <w:ind w:left="38" w:firstLine="680"/>
        <w:jc w:val="both"/>
      </w:pPr>
      <w:r>
        <w:rPr>
          <w:color w:val="000000"/>
          <w:spacing w:val="-3"/>
          <w:sz w:val="28"/>
          <w:szCs w:val="28"/>
        </w:rPr>
        <w:t xml:space="preserve">Своеобразно трактуется потребность в достижении в </w:t>
      </w:r>
      <w:proofErr w:type="spellStart"/>
      <w:r>
        <w:rPr>
          <w:color w:val="000000"/>
          <w:spacing w:val="-3"/>
          <w:sz w:val="28"/>
          <w:szCs w:val="28"/>
        </w:rPr>
        <w:t>этогенической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концепции Р. </w:t>
      </w:r>
      <w:proofErr w:type="spellStart"/>
      <w:r>
        <w:rPr>
          <w:color w:val="000000"/>
          <w:spacing w:val="-2"/>
          <w:sz w:val="28"/>
          <w:szCs w:val="28"/>
        </w:rPr>
        <w:t>Харре</w:t>
      </w:r>
      <w:proofErr w:type="spellEnd"/>
      <w:r>
        <w:rPr>
          <w:color w:val="000000"/>
          <w:spacing w:val="-2"/>
          <w:sz w:val="28"/>
          <w:szCs w:val="28"/>
        </w:rPr>
        <w:t xml:space="preserve">. Согласно Р. </w:t>
      </w:r>
      <w:proofErr w:type="spellStart"/>
      <w:r>
        <w:rPr>
          <w:color w:val="000000"/>
          <w:spacing w:val="-2"/>
          <w:sz w:val="28"/>
          <w:szCs w:val="28"/>
        </w:rPr>
        <w:t>Харре</w:t>
      </w:r>
      <w:proofErr w:type="spellEnd"/>
      <w:r>
        <w:rPr>
          <w:color w:val="000000"/>
          <w:spacing w:val="-2"/>
          <w:sz w:val="28"/>
          <w:szCs w:val="28"/>
        </w:rPr>
        <w:t xml:space="preserve">, стержнем человеческой природы, </w:t>
      </w:r>
      <w:r>
        <w:rPr>
          <w:color w:val="000000"/>
          <w:spacing w:val="-3"/>
          <w:sz w:val="28"/>
          <w:szCs w:val="28"/>
        </w:rPr>
        <w:t xml:space="preserve">главным мотивом человека является уважение других людей. Вся его жизнь </w:t>
      </w:r>
      <w:r w:rsidRPr="005F7BAE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это борьба за место на </w:t>
      </w:r>
      <w:r w:rsidR="00C33317">
        <w:rPr>
          <w:color w:val="000000"/>
          <w:spacing w:val="-1"/>
          <w:sz w:val="28"/>
          <w:szCs w:val="28"/>
        </w:rPr>
        <w:t>континууме</w:t>
      </w:r>
      <w:r>
        <w:rPr>
          <w:color w:val="000000"/>
          <w:spacing w:val="-1"/>
          <w:sz w:val="28"/>
          <w:szCs w:val="28"/>
        </w:rPr>
        <w:t xml:space="preserve"> «уважение </w:t>
      </w:r>
      <w:r w:rsidRPr="005F7BAE">
        <w:rPr>
          <w:color w:val="000000"/>
          <w:spacing w:val="-1"/>
          <w:sz w:val="28"/>
          <w:szCs w:val="28"/>
        </w:rPr>
        <w:t xml:space="preserve">- </w:t>
      </w:r>
      <w:r w:rsidR="00C33317">
        <w:rPr>
          <w:color w:val="000000"/>
          <w:spacing w:val="-1"/>
          <w:sz w:val="28"/>
          <w:szCs w:val="28"/>
        </w:rPr>
        <w:t>презрение». Символиче</w:t>
      </w:r>
      <w:r>
        <w:rPr>
          <w:color w:val="000000"/>
          <w:spacing w:val="-2"/>
          <w:sz w:val="28"/>
          <w:szCs w:val="28"/>
        </w:rPr>
        <w:t xml:space="preserve">ская активность, с этой точки зрения, выступает </w:t>
      </w:r>
      <w:r w:rsidR="00C33317">
        <w:rPr>
          <w:color w:val="000000"/>
          <w:spacing w:val="-2"/>
          <w:sz w:val="28"/>
          <w:szCs w:val="28"/>
        </w:rPr>
        <w:t>прежде всего,</w:t>
      </w:r>
      <w:r>
        <w:rPr>
          <w:color w:val="000000"/>
          <w:spacing w:val="-2"/>
          <w:sz w:val="28"/>
          <w:szCs w:val="28"/>
        </w:rPr>
        <w:t xml:space="preserve"> как инстру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мент для завоевания уважения. Это достигается с помощью самовыражения </w:t>
      </w:r>
      <w:r>
        <w:rPr>
          <w:color w:val="000000"/>
          <w:spacing w:val="-1"/>
          <w:sz w:val="28"/>
          <w:szCs w:val="28"/>
        </w:rPr>
        <w:t xml:space="preserve">(экспрессии), которое производит определенное впечатление (импрессию) </w:t>
      </w:r>
      <w:r>
        <w:rPr>
          <w:color w:val="000000"/>
          <w:spacing w:val="-4"/>
          <w:sz w:val="28"/>
          <w:szCs w:val="28"/>
        </w:rPr>
        <w:t>на других людей. Экспрессия и импрессия представляют две стороны функ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ционирования так называемой экспрессивной системы, продуктом которой</w:t>
      </w:r>
      <w:r w:rsidRPr="005F7BAE"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является репутация индивида в том или ином сообществе и воздаваемые ему</w:t>
      </w:r>
      <w:r w:rsidR="00C3331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почести.</w:t>
      </w:r>
      <w:r w:rsidR="009A3ACA" w:rsidRPr="009A3ACA">
        <w:rPr>
          <w:color w:val="000000"/>
          <w:spacing w:val="-3"/>
          <w:sz w:val="28"/>
          <w:szCs w:val="28"/>
        </w:rPr>
        <w:t xml:space="preserve"> </w:t>
      </w:r>
      <w:r w:rsidR="009A3ACA" w:rsidRPr="009A3ACA">
        <w:rPr>
          <w:color w:val="000000"/>
          <w:spacing w:val="-3"/>
          <w:sz w:val="28"/>
          <w:szCs w:val="28"/>
        </w:rPr>
        <w:t>[</w:t>
      </w:r>
      <w:r w:rsidR="009A3ACA">
        <w:rPr>
          <w:color w:val="000000"/>
          <w:spacing w:val="-3"/>
          <w:sz w:val="28"/>
          <w:szCs w:val="28"/>
        </w:rPr>
        <w:t>3, 86</w:t>
      </w:r>
      <w:r w:rsidR="009A3ACA" w:rsidRPr="009A3ACA">
        <w:rPr>
          <w:color w:val="000000"/>
          <w:spacing w:val="-3"/>
          <w:sz w:val="28"/>
          <w:szCs w:val="28"/>
        </w:rPr>
        <w:t>]</w:t>
      </w:r>
    </w:p>
    <w:p w:rsidR="005F7BAE" w:rsidRDefault="005F7BAE" w:rsidP="004B2517">
      <w:pPr>
        <w:shd w:val="clear" w:color="auto" w:fill="FFFFFF"/>
        <w:tabs>
          <w:tab w:val="left" w:pos="2016"/>
        </w:tabs>
        <w:spacing w:line="360" w:lineRule="auto"/>
        <w:ind w:firstLine="680"/>
        <w:jc w:val="both"/>
      </w:pPr>
      <w:r>
        <w:rPr>
          <w:color w:val="000000"/>
          <w:spacing w:val="-3"/>
          <w:sz w:val="28"/>
          <w:szCs w:val="28"/>
        </w:rPr>
        <w:t>Параллельно с экспрессивной системой существует практическая сис</w:t>
      </w:r>
      <w:r>
        <w:rPr>
          <w:color w:val="000000"/>
          <w:spacing w:val="-4"/>
          <w:sz w:val="28"/>
          <w:szCs w:val="28"/>
        </w:rPr>
        <w:t xml:space="preserve">тема, в </w:t>
      </w:r>
      <w:r>
        <w:rPr>
          <w:color w:val="000000"/>
          <w:spacing w:val="-4"/>
          <w:sz w:val="28"/>
          <w:szCs w:val="28"/>
        </w:rPr>
        <w:lastRenderedPageBreak/>
        <w:t xml:space="preserve">которой производятся средства существования. Р. </w:t>
      </w:r>
      <w:proofErr w:type="spellStart"/>
      <w:r>
        <w:rPr>
          <w:color w:val="000000"/>
          <w:spacing w:val="-4"/>
          <w:sz w:val="28"/>
          <w:szCs w:val="28"/>
        </w:rPr>
        <w:t>Харре</w:t>
      </w:r>
      <w:proofErr w:type="spellEnd"/>
      <w:r>
        <w:rPr>
          <w:color w:val="000000"/>
          <w:spacing w:val="-4"/>
          <w:sz w:val="28"/>
          <w:szCs w:val="28"/>
        </w:rPr>
        <w:t xml:space="preserve"> считает, что </w:t>
      </w:r>
      <w:r>
        <w:rPr>
          <w:color w:val="000000"/>
          <w:spacing w:val="6"/>
          <w:sz w:val="28"/>
          <w:szCs w:val="28"/>
        </w:rPr>
        <w:t xml:space="preserve">экспрессивная система обычно доминирует над практической как в </w:t>
      </w:r>
      <w:r>
        <w:rPr>
          <w:color w:val="000000"/>
          <w:spacing w:val="-3"/>
          <w:sz w:val="28"/>
          <w:szCs w:val="28"/>
        </w:rPr>
        <w:t>масштабе общества, так и в жизнедеятельности отдельных индивидов. Сча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стье человека определяется его положением не в практической, а в экспрес</w:t>
      </w:r>
      <w:r>
        <w:rPr>
          <w:color w:val="000000"/>
          <w:spacing w:val="-4"/>
          <w:sz w:val="28"/>
          <w:szCs w:val="28"/>
        </w:rPr>
        <w:softHyphen/>
        <w:t>сивной системе, поэтому зачастую он бывает несчастлив, несмотря на мате</w:t>
      </w:r>
      <w:r>
        <w:rPr>
          <w:color w:val="000000"/>
          <w:spacing w:val="-4"/>
          <w:sz w:val="28"/>
          <w:szCs w:val="28"/>
        </w:rPr>
        <w:softHyphen/>
        <w:t>риальное благополучие.</w:t>
      </w:r>
    </w:p>
    <w:p w:rsidR="005F7BAE" w:rsidRPr="009A3ACA" w:rsidRDefault="005F7BAE" w:rsidP="009A3ACA">
      <w:pPr>
        <w:shd w:val="clear" w:color="auto" w:fill="FFFFFF"/>
        <w:spacing w:before="5" w:line="360" w:lineRule="auto"/>
        <w:ind w:firstLine="680"/>
        <w:jc w:val="both"/>
        <w:rPr>
          <w:lang w:val="en-US"/>
        </w:rPr>
      </w:pPr>
      <w:r w:rsidRPr="005F7BAE"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Определенный интерес представляет концепция Ф. Ницше о </w:t>
      </w:r>
      <w:proofErr w:type="spellStart"/>
      <w:r>
        <w:rPr>
          <w:color w:val="000000"/>
          <w:spacing w:val="-3"/>
          <w:sz w:val="28"/>
          <w:szCs w:val="28"/>
        </w:rPr>
        <w:t>самосо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зидающей</w:t>
      </w:r>
      <w:proofErr w:type="spellEnd"/>
      <w:r>
        <w:rPr>
          <w:color w:val="000000"/>
          <w:spacing w:val="-2"/>
          <w:sz w:val="28"/>
          <w:szCs w:val="28"/>
        </w:rPr>
        <w:t xml:space="preserve"> личности. </w:t>
      </w:r>
      <w:proofErr w:type="spellStart"/>
      <w:r>
        <w:rPr>
          <w:color w:val="000000"/>
          <w:spacing w:val="-2"/>
          <w:sz w:val="28"/>
          <w:szCs w:val="28"/>
        </w:rPr>
        <w:t>Ницшевская</w:t>
      </w:r>
      <w:proofErr w:type="spellEnd"/>
      <w:r>
        <w:rPr>
          <w:color w:val="000000"/>
          <w:spacing w:val="-2"/>
          <w:sz w:val="28"/>
          <w:szCs w:val="28"/>
        </w:rPr>
        <w:t xml:space="preserve"> символика человека трехчастная: послед</w:t>
      </w:r>
      <w:r w:rsidR="008A6D69">
        <w:rPr>
          <w:color w:val="000000"/>
          <w:spacing w:val="-4"/>
          <w:sz w:val="28"/>
          <w:szCs w:val="28"/>
        </w:rPr>
        <w:t xml:space="preserve">ний человек – </w:t>
      </w:r>
      <w:r>
        <w:rPr>
          <w:color w:val="000000"/>
          <w:spacing w:val="-4"/>
          <w:sz w:val="28"/>
          <w:szCs w:val="28"/>
        </w:rPr>
        <w:t>человек</w:t>
      </w:r>
      <w:r w:rsidR="008A6D69">
        <w:rPr>
          <w:color w:val="000000"/>
          <w:spacing w:val="-4"/>
          <w:sz w:val="28"/>
          <w:szCs w:val="28"/>
        </w:rPr>
        <w:t xml:space="preserve"> </w:t>
      </w:r>
      <w:r w:rsidR="008A6D69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>сверхчеловек. Путь к сверхчеловеку Ф. Ницше ви</w:t>
      </w:r>
      <w:r>
        <w:rPr>
          <w:color w:val="000000"/>
          <w:spacing w:val="-3"/>
          <w:sz w:val="28"/>
          <w:szCs w:val="28"/>
        </w:rPr>
        <w:t>дел ясно: «Познай самого себя и сделай из себя то, что ты есть; все, что в те</w:t>
      </w:r>
      <w:r>
        <w:rPr>
          <w:color w:val="000000"/>
          <w:spacing w:val="-3"/>
          <w:sz w:val="28"/>
          <w:szCs w:val="28"/>
        </w:rPr>
        <w:softHyphen/>
        <w:t>бе есть самого лучшего, развивай до высшего совершенства, живи для осу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ществления этой своей правды, будь верным себе, будь во всем самим со</w:t>
      </w:r>
      <w:r>
        <w:rPr>
          <w:color w:val="000000"/>
          <w:spacing w:val="-2"/>
          <w:sz w:val="28"/>
          <w:szCs w:val="28"/>
        </w:rPr>
        <w:softHyphen/>
      </w:r>
      <w:r w:rsidR="008A6D69">
        <w:rPr>
          <w:color w:val="000000"/>
          <w:spacing w:val="1"/>
          <w:sz w:val="28"/>
          <w:szCs w:val="28"/>
        </w:rPr>
        <w:t xml:space="preserve">бою». </w:t>
      </w:r>
      <w:r>
        <w:rPr>
          <w:color w:val="000000"/>
          <w:spacing w:val="-5"/>
          <w:sz w:val="28"/>
          <w:szCs w:val="28"/>
        </w:rPr>
        <w:t>Следование такому идеалу требует от личности недюжинных способностей, твердости и мужества, поэтому заповедь Ф. Ницше звучит как прин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цип непрерывного образования: «Постоянно старайся стать тем, чем ты дол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жен быть </w:t>
      </w:r>
      <w:r w:rsidRPr="005F7BAE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 xml:space="preserve">учителем и созидателем самого себя». «Последний человек» </w:t>
      </w:r>
      <w:r w:rsidRPr="005F7BAE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это</w:t>
      </w:r>
      <w:r w:rsidRPr="005F7BAE"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тот, кто не совершает акта </w:t>
      </w:r>
      <w:proofErr w:type="spellStart"/>
      <w:r>
        <w:rPr>
          <w:color w:val="000000"/>
          <w:spacing w:val="-6"/>
          <w:sz w:val="28"/>
          <w:szCs w:val="28"/>
        </w:rPr>
        <w:t>превосхождения</w:t>
      </w:r>
      <w:proofErr w:type="spellEnd"/>
      <w:r>
        <w:rPr>
          <w:color w:val="000000"/>
          <w:spacing w:val="-6"/>
          <w:sz w:val="28"/>
          <w:szCs w:val="28"/>
        </w:rPr>
        <w:t xml:space="preserve"> себя. Что такое любовь? Что такое</w:t>
      </w:r>
      <w:r w:rsidR="008A6D6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творчество? Устремление? Что такое звезда? </w:t>
      </w:r>
      <w:r w:rsidRPr="005F7BAE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так вопрошает последний че</w:t>
      </w:r>
      <w:r>
        <w:rPr>
          <w:color w:val="000000"/>
          <w:spacing w:val="-3"/>
          <w:sz w:val="28"/>
          <w:szCs w:val="28"/>
        </w:rPr>
        <w:softHyphen/>
        <w:t>ловек и моргает»</w:t>
      </w:r>
      <w:r w:rsidRPr="005F7BAE">
        <w:rPr>
          <w:color w:val="000000"/>
          <w:spacing w:val="-3"/>
          <w:sz w:val="28"/>
          <w:szCs w:val="28"/>
        </w:rPr>
        <w:t>.</w:t>
      </w:r>
      <w:r w:rsidR="009A3ACA">
        <w:rPr>
          <w:color w:val="000000"/>
          <w:spacing w:val="-3"/>
          <w:sz w:val="28"/>
          <w:szCs w:val="28"/>
          <w:lang w:val="en-US"/>
        </w:rPr>
        <w:t xml:space="preserve"> </w:t>
      </w:r>
      <w:r w:rsidR="009A3ACA" w:rsidRPr="009A3ACA">
        <w:rPr>
          <w:color w:val="000000"/>
          <w:spacing w:val="-3"/>
          <w:sz w:val="28"/>
          <w:szCs w:val="28"/>
        </w:rPr>
        <w:t>[</w:t>
      </w:r>
      <w:r w:rsidR="009A3ACA">
        <w:rPr>
          <w:color w:val="000000"/>
          <w:spacing w:val="-3"/>
          <w:sz w:val="28"/>
          <w:szCs w:val="28"/>
        </w:rPr>
        <w:t>1, 20</w:t>
      </w:r>
      <w:r w:rsidR="009A3ACA" w:rsidRPr="009A3ACA">
        <w:rPr>
          <w:color w:val="000000"/>
          <w:spacing w:val="-3"/>
          <w:sz w:val="28"/>
          <w:szCs w:val="28"/>
        </w:rPr>
        <w:t>]</w:t>
      </w:r>
    </w:p>
    <w:p w:rsidR="005F7BAE" w:rsidRDefault="005F7BAE" w:rsidP="004B2517">
      <w:pPr>
        <w:shd w:val="clear" w:color="auto" w:fill="FFFFFF"/>
        <w:spacing w:line="360" w:lineRule="auto"/>
        <w:ind w:right="10" w:firstLine="680"/>
        <w:jc w:val="both"/>
      </w:pPr>
      <w:r>
        <w:rPr>
          <w:color w:val="000000"/>
          <w:spacing w:val="-3"/>
          <w:sz w:val="28"/>
          <w:szCs w:val="28"/>
        </w:rPr>
        <w:t xml:space="preserve">Американский ученый А. </w:t>
      </w:r>
      <w:proofErr w:type="spellStart"/>
      <w:r>
        <w:rPr>
          <w:color w:val="000000"/>
          <w:spacing w:val="-3"/>
          <w:sz w:val="28"/>
          <w:szCs w:val="28"/>
        </w:rPr>
        <w:t>Маслоу</w:t>
      </w:r>
      <w:proofErr w:type="spellEnd"/>
      <w:r>
        <w:rPr>
          <w:color w:val="000000"/>
          <w:spacing w:val="-3"/>
          <w:sz w:val="28"/>
          <w:szCs w:val="28"/>
        </w:rPr>
        <w:t>, исследуя мотивационную сферу в качестве основополагающего фактора, обуславливающего рост и поступа</w:t>
      </w:r>
      <w:r>
        <w:rPr>
          <w:color w:val="000000"/>
          <w:spacing w:val="-3"/>
          <w:sz w:val="28"/>
          <w:szCs w:val="28"/>
        </w:rPr>
        <w:softHyphen/>
        <w:t xml:space="preserve">тельное развитие личности, выделил такое психическое качество, как </w:t>
      </w:r>
      <w:proofErr w:type="spellStart"/>
      <w:r>
        <w:rPr>
          <w:color w:val="000000"/>
          <w:spacing w:val="-3"/>
          <w:sz w:val="28"/>
          <w:szCs w:val="28"/>
        </w:rPr>
        <w:t>самоактуализация</w:t>
      </w:r>
      <w:proofErr w:type="spellEnd"/>
      <w:r>
        <w:rPr>
          <w:color w:val="000000"/>
          <w:spacing w:val="-3"/>
          <w:sz w:val="28"/>
          <w:szCs w:val="28"/>
        </w:rPr>
        <w:t>: «</w:t>
      </w:r>
      <w:proofErr w:type="spellStart"/>
      <w:r>
        <w:rPr>
          <w:color w:val="000000"/>
          <w:spacing w:val="-3"/>
          <w:sz w:val="28"/>
          <w:szCs w:val="28"/>
        </w:rPr>
        <w:t>Самоактуализация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Pr="005F7BAE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это не только конечное состояние, но и процесс актуализации своих возможностей. </w:t>
      </w:r>
      <w:proofErr w:type="spellStart"/>
      <w:r>
        <w:rPr>
          <w:color w:val="000000"/>
          <w:spacing w:val="-3"/>
          <w:sz w:val="28"/>
          <w:szCs w:val="28"/>
        </w:rPr>
        <w:t>Самоактуализация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Pr="005F7BAE">
        <w:rPr>
          <w:color w:val="000000"/>
          <w:spacing w:val="-3"/>
          <w:sz w:val="28"/>
          <w:szCs w:val="28"/>
        </w:rPr>
        <w:t xml:space="preserve">— </w:t>
      </w:r>
      <w:r>
        <w:rPr>
          <w:color w:val="000000"/>
          <w:spacing w:val="-3"/>
          <w:sz w:val="28"/>
          <w:szCs w:val="28"/>
        </w:rPr>
        <w:t>это труд ради того, чтобы сделать хорошо то, что человек хочет сделать»</w:t>
      </w:r>
      <w:r w:rsidRPr="005F7BAE">
        <w:rPr>
          <w:color w:val="000000"/>
          <w:spacing w:val="-3"/>
          <w:sz w:val="28"/>
          <w:szCs w:val="28"/>
        </w:rPr>
        <w:t>.</w:t>
      </w:r>
    </w:p>
    <w:p w:rsidR="005F7BAE" w:rsidRDefault="005F7BAE" w:rsidP="009A3ACA">
      <w:pPr>
        <w:shd w:val="clear" w:color="auto" w:fill="FFFFFF"/>
        <w:tabs>
          <w:tab w:val="left" w:pos="2045"/>
        </w:tabs>
        <w:spacing w:line="360" w:lineRule="auto"/>
        <w:ind w:left="82" w:firstLine="680"/>
        <w:jc w:val="both"/>
      </w:pPr>
      <w:r>
        <w:rPr>
          <w:color w:val="000000"/>
          <w:spacing w:val="-4"/>
          <w:sz w:val="28"/>
          <w:szCs w:val="28"/>
        </w:rPr>
        <w:t xml:space="preserve">В связи с этим </w:t>
      </w:r>
      <w:proofErr w:type="spellStart"/>
      <w:r>
        <w:rPr>
          <w:color w:val="000000"/>
          <w:spacing w:val="-4"/>
          <w:sz w:val="28"/>
          <w:szCs w:val="28"/>
        </w:rPr>
        <w:t>самоактуализирующийся</w:t>
      </w:r>
      <w:proofErr w:type="spellEnd"/>
      <w:r>
        <w:rPr>
          <w:color w:val="000000"/>
          <w:spacing w:val="-4"/>
          <w:sz w:val="28"/>
          <w:szCs w:val="28"/>
        </w:rPr>
        <w:t xml:space="preserve"> человек должен овладеть лю</w:t>
      </w:r>
      <w:r>
        <w:rPr>
          <w:color w:val="000000"/>
          <w:spacing w:val="1"/>
          <w:sz w:val="28"/>
          <w:szCs w:val="28"/>
        </w:rPr>
        <w:t>бой</w:t>
      </w:r>
      <w:r w:rsidR="008A6D6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деятельностью с помощью методов, дающих ему возможность стать </w:t>
      </w:r>
      <w:r>
        <w:rPr>
          <w:color w:val="000000"/>
          <w:spacing w:val="-2"/>
          <w:sz w:val="28"/>
          <w:szCs w:val="28"/>
        </w:rPr>
        <w:t>тем, кем он способен стать, то есть помочь ему научиться быть лучшим че</w:t>
      </w:r>
      <w:r>
        <w:rPr>
          <w:color w:val="000000"/>
          <w:spacing w:val="-2"/>
          <w:sz w:val="28"/>
          <w:szCs w:val="28"/>
        </w:rPr>
        <w:softHyphen/>
        <w:t>ловеком, наск</w:t>
      </w:r>
      <w:r w:rsidR="008A6D69">
        <w:rPr>
          <w:color w:val="000000"/>
          <w:spacing w:val="-2"/>
          <w:sz w:val="28"/>
          <w:szCs w:val="28"/>
        </w:rPr>
        <w:t>олько это для него возможно. А.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Маслоу</w:t>
      </w:r>
      <w:proofErr w:type="spellEnd"/>
      <w:r>
        <w:rPr>
          <w:color w:val="000000"/>
          <w:spacing w:val="-2"/>
          <w:sz w:val="28"/>
          <w:szCs w:val="28"/>
        </w:rPr>
        <w:t xml:space="preserve"> различает понятие </w:t>
      </w:r>
      <w:r>
        <w:rPr>
          <w:color w:val="000000"/>
          <w:spacing w:val="-3"/>
          <w:sz w:val="28"/>
          <w:szCs w:val="28"/>
        </w:rPr>
        <w:t>внешнего и подлинного научения. «Внешнее научение» означает обычное усвоение новых ассоциаций и нового умения, без изменения качества само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го человека. «Подлинное научение» </w:t>
      </w:r>
      <w:r>
        <w:rPr>
          <w:color w:val="000000"/>
          <w:spacing w:val="-4"/>
          <w:sz w:val="28"/>
          <w:szCs w:val="28"/>
        </w:rPr>
        <w:lastRenderedPageBreak/>
        <w:t xml:space="preserve">предполагает более сложный процесс, в ходе которого совершенствуется и сам субъект деятельности. </w:t>
      </w:r>
      <w:proofErr w:type="spellStart"/>
      <w:r>
        <w:rPr>
          <w:color w:val="000000"/>
          <w:spacing w:val="-4"/>
          <w:sz w:val="28"/>
          <w:szCs w:val="28"/>
        </w:rPr>
        <w:t>Самоактуали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зация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Pr="005F7BAE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это постепенный, длительный процесс накопления небольших самих</w:t>
      </w:r>
      <w:r w:rsidRPr="005F7BAE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   себе   </w:t>
      </w:r>
      <w:r w:rsidR="008A6D69">
        <w:rPr>
          <w:color w:val="000000"/>
          <w:spacing w:val="-1"/>
          <w:sz w:val="28"/>
          <w:szCs w:val="28"/>
        </w:rPr>
        <w:t>приобретений, которые</w:t>
      </w:r>
      <w:r>
        <w:rPr>
          <w:color w:val="000000"/>
          <w:spacing w:val="-1"/>
          <w:sz w:val="28"/>
          <w:szCs w:val="28"/>
        </w:rPr>
        <w:t xml:space="preserve">   со   временем   становятся   крупными</w:t>
      </w:r>
      <w:r w:rsidR="008A6D6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достоинствами личности.</w:t>
      </w:r>
      <w:r w:rsidR="009A3ACA" w:rsidRPr="009A3ACA">
        <w:rPr>
          <w:color w:val="000000"/>
          <w:spacing w:val="-3"/>
          <w:sz w:val="28"/>
          <w:szCs w:val="28"/>
        </w:rPr>
        <w:t xml:space="preserve"> </w:t>
      </w:r>
      <w:r w:rsidR="009A3ACA" w:rsidRPr="009A3ACA">
        <w:rPr>
          <w:color w:val="000000"/>
          <w:spacing w:val="-3"/>
          <w:sz w:val="28"/>
          <w:szCs w:val="28"/>
        </w:rPr>
        <w:t>[</w:t>
      </w:r>
      <w:r w:rsidR="009A3ACA">
        <w:rPr>
          <w:color w:val="000000"/>
          <w:spacing w:val="-3"/>
          <w:sz w:val="28"/>
          <w:szCs w:val="28"/>
        </w:rPr>
        <w:t>4, 60</w:t>
      </w:r>
      <w:r w:rsidR="009A3ACA" w:rsidRPr="009A3ACA">
        <w:rPr>
          <w:color w:val="000000"/>
          <w:spacing w:val="-3"/>
          <w:sz w:val="28"/>
          <w:szCs w:val="28"/>
        </w:rPr>
        <w:t>]</w:t>
      </w:r>
    </w:p>
    <w:p w:rsidR="005F7BAE" w:rsidRDefault="005F7BAE" w:rsidP="004B2517">
      <w:pPr>
        <w:shd w:val="clear" w:color="auto" w:fill="FFFFFF"/>
        <w:tabs>
          <w:tab w:val="left" w:pos="1910"/>
        </w:tabs>
        <w:spacing w:line="360" w:lineRule="auto"/>
        <w:ind w:firstLine="680"/>
        <w:jc w:val="both"/>
      </w:pPr>
      <w:r>
        <w:rPr>
          <w:color w:val="000000"/>
          <w:spacing w:val="-3"/>
          <w:sz w:val="28"/>
          <w:szCs w:val="28"/>
        </w:rPr>
        <w:t>Таким образом, можно сделать вывод, что мотивация достижения яв</w:t>
      </w:r>
      <w:r>
        <w:rPr>
          <w:color w:val="000000"/>
          <w:spacing w:val="-4"/>
          <w:sz w:val="28"/>
          <w:szCs w:val="28"/>
        </w:rPr>
        <w:t xml:space="preserve">ляется </w:t>
      </w:r>
      <w:proofErr w:type="spellStart"/>
      <w:r>
        <w:rPr>
          <w:color w:val="000000"/>
          <w:spacing w:val="-4"/>
          <w:sz w:val="28"/>
          <w:szCs w:val="28"/>
        </w:rPr>
        <w:t>полипотребностной</w:t>
      </w:r>
      <w:proofErr w:type="spellEnd"/>
      <w:r>
        <w:rPr>
          <w:color w:val="000000"/>
          <w:spacing w:val="-4"/>
          <w:sz w:val="28"/>
          <w:szCs w:val="28"/>
        </w:rPr>
        <w:t xml:space="preserve">, т.е. вызывается, как правило, целым комплексом </w:t>
      </w:r>
      <w:r>
        <w:rPr>
          <w:color w:val="000000"/>
          <w:spacing w:val="-1"/>
          <w:sz w:val="28"/>
          <w:szCs w:val="28"/>
        </w:rPr>
        <w:t xml:space="preserve">побуждений, в сложной иерархии которых одни выступают главными, а </w:t>
      </w:r>
      <w:r>
        <w:rPr>
          <w:color w:val="000000"/>
          <w:spacing w:val="-4"/>
          <w:sz w:val="28"/>
          <w:szCs w:val="28"/>
        </w:rPr>
        <w:t xml:space="preserve">другие </w:t>
      </w:r>
      <w:r w:rsidRPr="005F7BAE"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подчиненными, определяющими отдельные действия и поступки и действующими кратковременно.</w:t>
      </w:r>
    </w:p>
    <w:p w:rsidR="005F7BAE" w:rsidRDefault="005F7BAE" w:rsidP="004B2517">
      <w:pPr>
        <w:shd w:val="clear" w:color="auto" w:fill="FFFFFF"/>
        <w:spacing w:line="360" w:lineRule="auto"/>
        <w:ind w:right="14" w:firstLine="680"/>
        <w:jc w:val="both"/>
      </w:pPr>
      <w:r>
        <w:rPr>
          <w:color w:val="000000"/>
          <w:spacing w:val="-5"/>
          <w:sz w:val="28"/>
          <w:szCs w:val="28"/>
        </w:rPr>
        <w:t>Существующие ныне теории мотивации достижения, как правило, ба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зируются на основополагающем принципе известного американского пси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холога К. Левина о том, что поведение определяется взаимодействием лич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ности и психологического окружения. Следовательно, источники мотива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ции достижения необходимо искать в анализе характера взаимоотношений «личность </w:t>
      </w:r>
      <w:r w:rsidRPr="005F7BAE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социальная среда», т.е. выделять как личностные, так и ситуа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ционные причины мотивации достижения.</w:t>
      </w:r>
    </w:p>
    <w:p w:rsidR="005F7BAE" w:rsidRDefault="005F7BAE" w:rsidP="004B2517">
      <w:pPr>
        <w:shd w:val="clear" w:color="auto" w:fill="FFFFFF"/>
        <w:tabs>
          <w:tab w:val="left" w:pos="1901"/>
        </w:tabs>
        <w:spacing w:line="360" w:lineRule="auto"/>
        <w:ind w:firstLine="680"/>
        <w:jc w:val="both"/>
      </w:pPr>
      <w:r>
        <w:rPr>
          <w:color w:val="000000"/>
          <w:spacing w:val="-3"/>
          <w:sz w:val="28"/>
          <w:szCs w:val="28"/>
        </w:rPr>
        <w:t xml:space="preserve">Развивая эти положения, Дж. </w:t>
      </w:r>
      <w:proofErr w:type="spellStart"/>
      <w:r>
        <w:rPr>
          <w:color w:val="000000"/>
          <w:spacing w:val="-3"/>
          <w:sz w:val="28"/>
          <w:szCs w:val="28"/>
        </w:rPr>
        <w:t>Аткинсон</w:t>
      </w:r>
      <w:proofErr w:type="spellEnd"/>
      <w:r>
        <w:rPr>
          <w:color w:val="000000"/>
          <w:spacing w:val="-3"/>
          <w:sz w:val="28"/>
          <w:szCs w:val="28"/>
        </w:rPr>
        <w:t xml:space="preserve"> вышел на формализованные</w:t>
      </w:r>
      <w:r>
        <w:rPr>
          <w:color w:val="000000"/>
          <w:spacing w:val="-3"/>
          <w:sz w:val="28"/>
          <w:szCs w:val="28"/>
        </w:rPr>
        <w:br/>
        <w:t>модели мотивации достижения. В модели «рискового выбора» высказывает</w:t>
      </w:r>
      <w:r>
        <w:rPr>
          <w:color w:val="000000"/>
          <w:spacing w:val="-3"/>
          <w:sz w:val="28"/>
          <w:szCs w:val="28"/>
        </w:rPr>
        <w:softHyphen/>
        <w:t>ся предположение о зависимости мотивации достижения от варианта выбо</w:t>
      </w:r>
      <w:r>
        <w:rPr>
          <w:color w:val="000000"/>
          <w:spacing w:val="-2"/>
          <w:sz w:val="28"/>
          <w:szCs w:val="28"/>
        </w:rPr>
        <w:t>ра личностью задач разной степени трудности, т.е. от уровня притязаний че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ловека и исследуются переменные, определяющие предпочитаемую степень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трудности.</w:t>
      </w:r>
      <w:r w:rsidR="007A06F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 этим переменным относятся:</w:t>
      </w:r>
      <w:r w:rsidR="007A06F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устойчивые мотивы личности (М). Автор ввел мотив стремления к ус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пеху </w:t>
      </w:r>
      <w:r w:rsidRPr="005F7BAE">
        <w:rPr>
          <w:color w:val="000000"/>
          <w:spacing w:val="-4"/>
          <w:sz w:val="28"/>
          <w:szCs w:val="28"/>
        </w:rPr>
        <w:t>(</w:t>
      </w:r>
      <w:r>
        <w:rPr>
          <w:color w:val="000000"/>
          <w:spacing w:val="-4"/>
          <w:sz w:val="28"/>
          <w:szCs w:val="28"/>
          <w:lang w:val="en-US"/>
        </w:rPr>
        <w:t>My</w:t>
      </w:r>
      <w:r w:rsidRPr="005F7BAE">
        <w:rPr>
          <w:color w:val="000000"/>
          <w:spacing w:val="-4"/>
          <w:sz w:val="28"/>
          <w:szCs w:val="28"/>
        </w:rPr>
        <w:t xml:space="preserve">) </w:t>
      </w:r>
      <w:r>
        <w:rPr>
          <w:color w:val="000000"/>
          <w:spacing w:val="-4"/>
          <w:sz w:val="28"/>
          <w:szCs w:val="28"/>
        </w:rPr>
        <w:t>и мотив избегания неудачи (</w:t>
      </w:r>
      <w:proofErr w:type="spellStart"/>
      <w:r>
        <w:rPr>
          <w:color w:val="000000"/>
          <w:spacing w:val="-4"/>
          <w:sz w:val="28"/>
          <w:szCs w:val="28"/>
        </w:rPr>
        <w:t>Мн</w:t>
      </w:r>
      <w:proofErr w:type="spellEnd"/>
      <w:r>
        <w:rPr>
          <w:color w:val="000000"/>
          <w:spacing w:val="-4"/>
          <w:sz w:val="28"/>
          <w:szCs w:val="28"/>
        </w:rPr>
        <w:t>);</w:t>
      </w:r>
      <w:r w:rsidR="007A06F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субъективная оценка вероятности достижения цели (В) </w:t>
      </w:r>
      <w:r w:rsidRPr="005F7BAE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в виде ожи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дания успеха-неудачи в достижении цели;</w:t>
      </w:r>
      <w:r w:rsidR="007A06F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ценность результата деятельности (Ц) </w:t>
      </w:r>
      <w:r w:rsidRPr="005F7BAE">
        <w:rPr>
          <w:color w:val="000000"/>
          <w:spacing w:val="-5"/>
          <w:sz w:val="28"/>
          <w:szCs w:val="28"/>
        </w:rPr>
        <w:t xml:space="preserve">— </w:t>
      </w:r>
      <w:r>
        <w:rPr>
          <w:color w:val="000000"/>
          <w:spacing w:val="-5"/>
          <w:sz w:val="28"/>
          <w:szCs w:val="28"/>
        </w:rPr>
        <w:t xml:space="preserve">т.е. привлекательными или </w:t>
      </w:r>
      <w:r>
        <w:rPr>
          <w:color w:val="000000"/>
          <w:spacing w:val="-3"/>
          <w:sz w:val="28"/>
          <w:szCs w:val="28"/>
        </w:rPr>
        <w:t xml:space="preserve">непривлекательными для личности являются по своей ценности сами цели </w:t>
      </w:r>
      <w:r>
        <w:rPr>
          <w:color w:val="000000"/>
          <w:spacing w:val="-1"/>
          <w:sz w:val="28"/>
          <w:szCs w:val="28"/>
        </w:rPr>
        <w:t xml:space="preserve">деятельности. Следовательно, формализованное выражение поведения </w:t>
      </w:r>
      <w:r>
        <w:rPr>
          <w:color w:val="000000"/>
          <w:spacing w:val="-3"/>
          <w:sz w:val="28"/>
          <w:szCs w:val="28"/>
        </w:rPr>
        <w:t xml:space="preserve">личности (тенденция действия </w:t>
      </w:r>
      <w:r w:rsidRPr="005F7BAE">
        <w:rPr>
          <w:color w:val="000000"/>
          <w:spacing w:val="-3"/>
          <w:sz w:val="28"/>
          <w:szCs w:val="28"/>
        </w:rPr>
        <w:t xml:space="preserve">- </w:t>
      </w:r>
      <w:proofErr w:type="spellStart"/>
      <w:r>
        <w:rPr>
          <w:color w:val="000000"/>
          <w:spacing w:val="-3"/>
          <w:sz w:val="28"/>
          <w:szCs w:val="28"/>
        </w:rPr>
        <w:t>Тд</w:t>
      </w:r>
      <w:proofErr w:type="spellEnd"/>
      <w:r>
        <w:rPr>
          <w:color w:val="000000"/>
          <w:spacing w:val="-3"/>
          <w:sz w:val="28"/>
          <w:szCs w:val="28"/>
        </w:rPr>
        <w:t xml:space="preserve">) приобретает вид: </w:t>
      </w:r>
      <w:proofErr w:type="spellStart"/>
      <w:r>
        <w:rPr>
          <w:color w:val="000000"/>
          <w:spacing w:val="-3"/>
          <w:sz w:val="28"/>
          <w:szCs w:val="28"/>
        </w:rPr>
        <w:t>Тд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Pr="005F7BAE">
        <w:rPr>
          <w:color w:val="000000"/>
          <w:spacing w:val="-3"/>
          <w:sz w:val="28"/>
          <w:szCs w:val="28"/>
        </w:rPr>
        <w:t xml:space="preserve">= </w:t>
      </w:r>
      <w:r>
        <w:rPr>
          <w:color w:val="000000"/>
          <w:spacing w:val="-3"/>
          <w:sz w:val="28"/>
          <w:szCs w:val="28"/>
        </w:rPr>
        <w:t>М В Ц.</w:t>
      </w:r>
      <w:r w:rsidRPr="005F7BAE">
        <w:rPr>
          <w:color w:val="000000"/>
          <w:spacing w:val="-2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Разработанная Дж.  </w:t>
      </w:r>
      <w:proofErr w:type="spellStart"/>
      <w:r>
        <w:rPr>
          <w:color w:val="000000"/>
          <w:spacing w:val="2"/>
          <w:sz w:val="28"/>
          <w:szCs w:val="28"/>
        </w:rPr>
        <w:t>Аткинсоном</w:t>
      </w:r>
      <w:proofErr w:type="spellEnd"/>
      <w:r>
        <w:rPr>
          <w:color w:val="000000"/>
          <w:spacing w:val="2"/>
          <w:sz w:val="28"/>
          <w:szCs w:val="28"/>
        </w:rPr>
        <w:t xml:space="preserve"> формула признается классической</w:t>
      </w:r>
      <w:r>
        <w:rPr>
          <w:color w:val="000000"/>
          <w:spacing w:val="-3"/>
          <w:sz w:val="28"/>
          <w:szCs w:val="28"/>
        </w:rPr>
        <w:t>. Она характеризует поведение, мотивиро</w:t>
      </w:r>
      <w:r>
        <w:rPr>
          <w:color w:val="000000"/>
          <w:spacing w:val="-3"/>
          <w:sz w:val="28"/>
          <w:szCs w:val="28"/>
        </w:rPr>
        <w:softHyphen/>
        <w:t xml:space="preserve">ванное на достижение цели, которая определяется алгебраической суммой </w:t>
      </w:r>
      <w:r>
        <w:rPr>
          <w:color w:val="000000"/>
          <w:spacing w:val="-2"/>
          <w:sz w:val="28"/>
          <w:szCs w:val="28"/>
        </w:rPr>
        <w:t xml:space="preserve">двух мотивов </w:t>
      </w:r>
      <w:r w:rsidRPr="005F7BAE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стремления к успеху (достижению) и стремления к избега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нию </w:t>
      </w:r>
      <w:r>
        <w:rPr>
          <w:color w:val="000000"/>
          <w:spacing w:val="-3"/>
          <w:sz w:val="28"/>
          <w:szCs w:val="28"/>
        </w:rPr>
        <w:lastRenderedPageBreak/>
        <w:t>неудачи. При этом тенденция стремления к успеху определяется как функция произведения мотива стремления к успеху, субъективной вероят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>ности достижения успеха и побудительной ценности к успеху (достиже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нию). Мотив достижения при этом понимается как устойчивая диспозиция личности переживать гордость и удовольствие при достижении успеха. В </w:t>
      </w:r>
      <w:r>
        <w:rPr>
          <w:color w:val="000000"/>
          <w:spacing w:val="-4"/>
          <w:sz w:val="28"/>
          <w:szCs w:val="28"/>
        </w:rPr>
        <w:t>аналогичной формуле раскрывается стремление к избеганию неудачи.</w:t>
      </w:r>
    </w:p>
    <w:p w:rsidR="005F7BAE" w:rsidRDefault="005F7BAE" w:rsidP="004B2517">
      <w:pPr>
        <w:shd w:val="clear" w:color="auto" w:fill="FFFFFF"/>
        <w:spacing w:line="360" w:lineRule="auto"/>
        <w:ind w:left="125" w:firstLine="68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Таким образом, опираясь на обозначенные выше походы к пониманию </w:t>
      </w:r>
      <w:r>
        <w:rPr>
          <w:color w:val="000000"/>
          <w:spacing w:val="-2"/>
          <w:sz w:val="28"/>
          <w:szCs w:val="28"/>
        </w:rPr>
        <w:t xml:space="preserve">сущности мотивации достижения, </w:t>
      </w:r>
      <w:r w:rsidR="004B2517">
        <w:rPr>
          <w:color w:val="000000"/>
          <w:spacing w:val="-2"/>
          <w:sz w:val="28"/>
          <w:szCs w:val="28"/>
        </w:rPr>
        <w:t>можем обозначить, что м</w:t>
      </w:r>
      <w:r w:rsidRPr="007A06F9">
        <w:rPr>
          <w:bCs/>
          <w:color w:val="000000"/>
          <w:spacing w:val="-3"/>
          <w:sz w:val="28"/>
          <w:szCs w:val="28"/>
        </w:rPr>
        <w:t>отивация достижения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5F7BAE">
        <w:rPr>
          <w:color w:val="000000"/>
          <w:spacing w:val="-3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 xml:space="preserve">это функционально-структурное личностное образование, выражающееся в стремлении личности выполнить дело на высоком уровне качества везде, где имеется возможность проявить свои личные возможности и усилия. Следовательно, </w:t>
      </w:r>
      <w:r>
        <w:rPr>
          <w:color w:val="000000"/>
          <w:spacing w:val="-1"/>
          <w:sz w:val="28"/>
          <w:szCs w:val="28"/>
        </w:rPr>
        <w:t xml:space="preserve">мотивация избегания неприятности </w:t>
      </w:r>
      <w:r w:rsidRPr="005F7BAE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это избегание человеком выполнять </w:t>
      </w:r>
      <w:r w:rsidRPr="005F7BAE">
        <w:rPr>
          <w:color w:val="000000"/>
          <w:spacing w:val="-1"/>
          <w:sz w:val="28"/>
          <w:szCs w:val="28"/>
        </w:rPr>
        <w:t xml:space="preserve">" </w:t>
      </w:r>
      <w:r>
        <w:rPr>
          <w:color w:val="000000"/>
          <w:spacing w:val="-3"/>
          <w:sz w:val="28"/>
          <w:szCs w:val="28"/>
        </w:rPr>
        <w:t xml:space="preserve">работу на высоком уровне качества во всех тех ситуациях, в которых от них </w:t>
      </w:r>
      <w:r>
        <w:rPr>
          <w:color w:val="000000"/>
          <w:spacing w:val="-4"/>
          <w:sz w:val="28"/>
          <w:szCs w:val="28"/>
        </w:rPr>
        <w:t>требуется проявление своих личных способностей и усилий.</w:t>
      </w:r>
    </w:p>
    <w:p w:rsidR="001568AF" w:rsidRPr="001568AF" w:rsidRDefault="001568AF" w:rsidP="001568AF">
      <w:pPr>
        <w:pStyle w:val="a3"/>
        <w:numPr>
          <w:ilvl w:val="0"/>
          <w:numId w:val="3"/>
        </w:numPr>
        <w:shd w:val="clear" w:color="auto" w:fill="FFFFFF"/>
        <w:tabs>
          <w:tab w:val="left" w:pos="624"/>
        </w:tabs>
        <w:spacing w:line="456" w:lineRule="exact"/>
        <w:jc w:val="both"/>
      </w:pPr>
      <w:r w:rsidRPr="001568AF">
        <w:rPr>
          <w:iCs/>
          <w:color w:val="000000"/>
          <w:sz w:val="28"/>
          <w:szCs w:val="28"/>
        </w:rPr>
        <w:t xml:space="preserve">Ницше Ф. </w:t>
      </w:r>
      <w:r w:rsidRPr="001568AF">
        <w:rPr>
          <w:color w:val="000000"/>
          <w:sz w:val="28"/>
          <w:szCs w:val="28"/>
        </w:rPr>
        <w:t>Так говорил Заратустра // Книжное обозрение. - 1991. —</w:t>
      </w:r>
      <w:r w:rsidRPr="001568AF">
        <w:rPr>
          <w:color w:val="000000"/>
          <w:sz w:val="28"/>
          <w:szCs w:val="28"/>
        </w:rPr>
        <w:t xml:space="preserve"> </w:t>
      </w:r>
      <w:r w:rsidRPr="001568AF">
        <w:rPr>
          <w:color w:val="000000"/>
          <w:spacing w:val="12"/>
          <w:sz w:val="28"/>
          <w:szCs w:val="28"/>
        </w:rPr>
        <w:t>№</w:t>
      </w:r>
      <w:r w:rsidRPr="001568AF">
        <w:rPr>
          <w:color w:val="000000"/>
          <w:spacing w:val="12"/>
          <w:sz w:val="28"/>
          <w:szCs w:val="28"/>
        </w:rPr>
        <w:t xml:space="preserve">40. - </w:t>
      </w:r>
      <w:r w:rsidRPr="001568AF">
        <w:rPr>
          <w:color w:val="000000"/>
          <w:spacing w:val="12"/>
          <w:sz w:val="28"/>
          <w:szCs w:val="28"/>
        </w:rPr>
        <w:t>С. 23.</w:t>
      </w:r>
    </w:p>
    <w:p w:rsidR="001568AF" w:rsidRPr="001568AF" w:rsidRDefault="001568AF" w:rsidP="001568AF">
      <w:pPr>
        <w:pStyle w:val="a3"/>
        <w:numPr>
          <w:ilvl w:val="0"/>
          <w:numId w:val="3"/>
        </w:numPr>
        <w:shd w:val="clear" w:color="auto" w:fill="FFFFFF"/>
        <w:tabs>
          <w:tab w:val="left" w:pos="2040"/>
        </w:tabs>
        <w:spacing w:line="466" w:lineRule="exact"/>
        <w:jc w:val="both"/>
      </w:pPr>
      <w:proofErr w:type="spellStart"/>
      <w:r w:rsidRPr="001568AF">
        <w:rPr>
          <w:iCs/>
          <w:color w:val="000000"/>
          <w:spacing w:val="-2"/>
          <w:sz w:val="28"/>
          <w:szCs w:val="28"/>
        </w:rPr>
        <w:t>Франкл</w:t>
      </w:r>
      <w:proofErr w:type="spellEnd"/>
      <w:r w:rsidRPr="001568AF">
        <w:rPr>
          <w:iCs/>
          <w:color w:val="000000"/>
          <w:spacing w:val="-2"/>
          <w:sz w:val="28"/>
          <w:szCs w:val="28"/>
        </w:rPr>
        <w:t xml:space="preserve"> В. </w:t>
      </w:r>
      <w:r w:rsidRPr="001568AF">
        <w:rPr>
          <w:color w:val="000000"/>
          <w:spacing w:val="-2"/>
          <w:sz w:val="28"/>
          <w:szCs w:val="28"/>
        </w:rPr>
        <w:t>Человек в поисках смысла: Сб.: Пер. с англ. и нем. / Общ.</w:t>
      </w:r>
      <w:r w:rsidRPr="001568AF">
        <w:rPr>
          <w:color w:val="000000"/>
          <w:spacing w:val="-2"/>
          <w:sz w:val="28"/>
          <w:szCs w:val="28"/>
        </w:rPr>
        <w:br/>
        <w:t>ред. Л. Я. Гозмана и Д. А. Леонтьева. - М.: Прогресс, 1990. - 356 с.</w:t>
      </w:r>
    </w:p>
    <w:p w:rsidR="001568AF" w:rsidRPr="001568AF" w:rsidRDefault="001568AF" w:rsidP="001568AF">
      <w:pPr>
        <w:pStyle w:val="a3"/>
        <w:numPr>
          <w:ilvl w:val="0"/>
          <w:numId w:val="3"/>
        </w:numPr>
        <w:shd w:val="clear" w:color="auto" w:fill="FFFFFF"/>
        <w:tabs>
          <w:tab w:val="left" w:pos="648"/>
        </w:tabs>
        <w:spacing w:line="466" w:lineRule="exact"/>
        <w:jc w:val="both"/>
        <w:rPr>
          <w:color w:val="000000"/>
          <w:spacing w:val="-4"/>
          <w:sz w:val="28"/>
          <w:szCs w:val="28"/>
          <w:lang w:val="en-US"/>
        </w:rPr>
      </w:pPr>
      <w:proofErr w:type="spellStart"/>
      <w:r w:rsidRPr="001568AF">
        <w:rPr>
          <w:iCs/>
          <w:color w:val="000000"/>
          <w:sz w:val="28"/>
          <w:szCs w:val="28"/>
          <w:lang w:val="en-US"/>
        </w:rPr>
        <w:t>Harre</w:t>
      </w:r>
      <w:proofErr w:type="spellEnd"/>
      <w:r w:rsidRPr="001568AF">
        <w:rPr>
          <w:iCs/>
          <w:color w:val="000000"/>
          <w:sz w:val="28"/>
          <w:szCs w:val="28"/>
          <w:lang w:val="en-US"/>
        </w:rPr>
        <w:t xml:space="preserve"> R. </w:t>
      </w:r>
      <w:r w:rsidRPr="001568AF">
        <w:rPr>
          <w:color w:val="000000"/>
          <w:sz w:val="28"/>
          <w:szCs w:val="28"/>
          <w:lang w:val="en-US"/>
        </w:rPr>
        <w:t>Personal being: a theory for social psychology. Oxford: Black-</w:t>
      </w:r>
      <w:r w:rsidRPr="001568AF">
        <w:rPr>
          <w:color w:val="000000"/>
          <w:sz w:val="28"/>
          <w:szCs w:val="28"/>
          <w:lang w:val="en-US"/>
        </w:rPr>
        <w:br/>
      </w:r>
      <w:r w:rsidRPr="001568AF">
        <w:rPr>
          <w:color w:val="000000"/>
          <w:spacing w:val="-4"/>
          <w:sz w:val="28"/>
          <w:szCs w:val="28"/>
          <w:lang w:val="en-US"/>
        </w:rPr>
        <w:t>well, 198</w:t>
      </w:r>
      <w:r w:rsidRPr="001568AF">
        <w:rPr>
          <w:color w:val="000000"/>
          <w:spacing w:val="-4"/>
          <w:sz w:val="28"/>
          <w:szCs w:val="28"/>
          <w:lang w:val="en-US"/>
        </w:rPr>
        <w:t>9. XII, 438 p.</w:t>
      </w:r>
    </w:p>
    <w:p w:rsidR="001568AF" w:rsidRPr="001568AF" w:rsidRDefault="001568AF" w:rsidP="001568AF">
      <w:pPr>
        <w:pStyle w:val="a3"/>
        <w:numPr>
          <w:ilvl w:val="0"/>
          <w:numId w:val="3"/>
        </w:numPr>
        <w:shd w:val="clear" w:color="auto" w:fill="FFFFFF"/>
        <w:tabs>
          <w:tab w:val="left" w:pos="648"/>
        </w:tabs>
        <w:spacing w:line="466" w:lineRule="exact"/>
        <w:jc w:val="both"/>
        <w:rPr>
          <w:color w:val="000000"/>
          <w:spacing w:val="-4"/>
          <w:sz w:val="28"/>
          <w:szCs w:val="28"/>
          <w:lang w:val="en-US"/>
        </w:rPr>
      </w:pPr>
      <w:r w:rsidRPr="001568AF">
        <w:rPr>
          <w:iCs/>
          <w:color w:val="000000"/>
          <w:spacing w:val="-4"/>
          <w:sz w:val="28"/>
          <w:szCs w:val="28"/>
          <w:lang w:val="en-US"/>
        </w:rPr>
        <w:t xml:space="preserve">Maslow A. H. </w:t>
      </w:r>
      <w:r w:rsidRPr="001568AF">
        <w:rPr>
          <w:color w:val="000000"/>
          <w:spacing w:val="-4"/>
          <w:sz w:val="28"/>
          <w:szCs w:val="28"/>
          <w:lang w:val="en-US"/>
        </w:rPr>
        <w:t>Motiva</w:t>
      </w:r>
      <w:r w:rsidRPr="001568AF">
        <w:rPr>
          <w:color w:val="000000"/>
          <w:spacing w:val="-4"/>
          <w:sz w:val="28"/>
          <w:szCs w:val="28"/>
          <w:lang w:val="en-US"/>
        </w:rPr>
        <w:t>tion and Personality. N. Y., 199</w:t>
      </w:r>
      <w:r w:rsidRPr="001568AF">
        <w:rPr>
          <w:color w:val="000000"/>
          <w:spacing w:val="-4"/>
          <w:sz w:val="28"/>
          <w:szCs w:val="28"/>
          <w:lang w:val="en-US"/>
        </w:rPr>
        <w:t>2.</w:t>
      </w:r>
    </w:p>
    <w:p w:rsidR="001568AF" w:rsidRPr="001568AF" w:rsidRDefault="001568AF" w:rsidP="004B2517">
      <w:pPr>
        <w:shd w:val="clear" w:color="auto" w:fill="FFFFFF"/>
        <w:spacing w:line="360" w:lineRule="auto"/>
        <w:ind w:left="125" w:firstLine="680"/>
        <w:jc w:val="both"/>
        <w:rPr>
          <w:lang w:val="en-US"/>
        </w:rPr>
      </w:pPr>
    </w:p>
    <w:sectPr w:rsidR="001568AF" w:rsidRPr="001568AF" w:rsidSect="004B2517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8241CA"/>
    <w:lvl w:ilvl="0">
      <w:numFmt w:val="bullet"/>
      <w:lvlText w:val="*"/>
      <w:lvlJc w:val="left"/>
    </w:lvl>
  </w:abstractNum>
  <w:abstractNum w:abstractNumId="1" w15:restartNumberingAfterBreak="0">
    <w:nsid w:val="24214C33"/>
    <w:multiLevelType w:val="hybridMultilevel"/>
    <w:tmpl w:val="950C5E88"/>
    <w:lvl w:ilvl="0" w:tplc="EE48F41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0905BA"/>
    <w:multiLevelType w:val="singleLevel"/>
    <w:tmpl w:val="E1CAABAE"/>
    <w:lvl w:ilvl="0">
      <w:start w:val="27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E"/>
    <w:rsid w:val="001433E5"/>
    <w:rsid w:val="001568AF"/>
    <w:rsid w:val="00340D44"/>
    <w:rsid w:val="004B2517"/>
    <w:rsid w:val="005F7BAE"/>
    <w:rsid w:val="007A06F9"/>
    <w:rsid w:val="008A6D69"/>
    <w:rsid w:val="009A3ACA"/>
    <w:rsid w:val="00C3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A3E"/>
  <w15:chartTrackingRefBased/>
  <w15:docId w15:val="{FA14D7AC-F677-4AD3-9B58-A94786AB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gusak</dc:creator>
  <cp:keywords/>
  <dc:description/>
  <cp:lastModifiedBy>User Windows</cp:lastModifiedBy>
  <cp:revision>7</cp:revision>
  <dcterms:created xsi:type="dcterms:W3CDTF">2019-11-10T13:05:00Z</dcterms:created>
  <dcterms:modified xsi:type="dcterms:W3CDTF">2019-11-18T10:00:00Z</dcterms:modified>
</cp:coreProperties>
</file>