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D" w:rsidRDefault="00ED167D" w:rsidP="002C22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радіологічний журнал 2019, том 27, №3.-с.214-217.</w:t>
      </w:r>
    </w:p>
    <w:p w:rsidR="00ED167D" w:rsidRDefault="00ED167D" w:rsidP="002C22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385" w:rsidRDefault="00027385" w:rsidP="002C22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616. 24 – 006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Старіков Володимир Іванович</w:t>
      </w:r>
      <w:r w:rsidR="00ED167D">
        <w:rPr>
          <w:rFonts w:ascii="Times New Roman" w:hAnsi="Times New Roman" w:cs="Times New Roman"/>
          <w:sz w:val="28"/>
          <w:szCs w:val="28"/>
          <w:lang w:val="uk-UA"/>
        </w:rPr>
        <w:t>, Сенніков Ігор Анатолійо</w:t>
      </w:r>
      <w:r w:rsidR="002C2285">
        <w:rPr>
          <w:rFonts w:ascii="Times New Roman" w:hAnsi="Times New Roman" w:cs="Times New Roman"/>
          <w:sz w:val="28"/>
          <w:szCs w:val="28"/>
          <w:lang w:val="uk-UA"/>
        </w:rPr>
        <w:t>вич,  Майборода Костянтин Юр</w:t>
      </w:r>
      <w:r w:rsidR="00ED167D">
        <w:rPr>
          <w:rFonts w:ascii="Times New Roman" w:hAnsi="Times New Roman" w:cs="Times New Roman"/>
          <w:sz w:val="28"/>
          <w:szCs w:val="28"/>
        </w:rPr>
        <w:t>ійо</w:t>
      </w:r>
      <w:r w:rsidR="002C2285">
        <w:rPr>
          <w:rFonts w:ascii="Times New Roman" w:hAnsi="Times New Roman" w:cs="Times New Roman"/>
          <w:sz w:val="28"/>
          <w:szCs w:val="28"/>
          <w:lang w:val="uk-UA"/>
        </w:rPr>
        <w:t>вич.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</w:t>
      </w:r>
      <w:r w:rsidR="00DC6102">
        <w:rPr>
          <w:rFonts w:ascii="Times New Roman" w:hAnsi="Times New Roman" w:cs="Times New Roman"/>
          <w:sz w:val="28"/>
          <w:szCs w:val="28"/>
          <w:lang w:val="uk-UA"/>
        </w:rPr>
        <w:t>ціональний медичний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України, Харків.</w:t>
      </w:r>
    </w:p>
    <w:p w:rsidR="00027385" w:rsidRDefault="00D077D1" w:rsidP="00ED1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67D">
        <w:rPr>
          <w:rFonts w:ascii="Times New Roman" w:hAnsi="Times New Roman" w:cs="Times New Roman"/>
          <w:b/>
          <w:sz w:val="28"/>
          <w:szCs w:val="28"/>
          <w:lang w:val="uk-UA"/>
        </w:rPr>
        <w:t>Клінічні випадки</w:t>
      </w:r>
      <w:r w:rsidR="00745352" w:rsidRPr="00ED1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тривалого</w:t>
      </w:r>
      <w:r w:rsidR="00CE13F6" w:rsidRPr="00ED1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виживання хворих на метастатич</w:t>
      </w:r>
      <w:r w:rsidR="00745352" w:rsidRPr="00ED167D">
        <w:rPr>
          <w:rFonts w:ascii="Times New Roman" w:hAnsi="Times New Roman" w:cs="Times New Roman"/>
          <w:b/>
          <w:sz w:val="28"/>
          <w:szCs w:val="28"/>
          <w:lang w:val="uk-UA"/>
        </w:rPr>
        <w:t>ний</w:t>
      </w:r>
      <w:r w:rsidR="00745352" w:rsidRPr="00ED1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352" w:rsidRPr="00ED167D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745352" w:rsidRPr="00ED1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67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D1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ED1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р</w:t>
      </w:r>
      <w:r w:rsidR="00745352" w:rsidRPr="00ED167D">
        <w:rPr>
          <w:rFonts w:ascii="Times New Roman" w:hAnsi="Times New Roman" w:cs="Times New Roman"/>
          <w:b/>
          <w:sz w:val="28"/>
          <w:szCs w:val="28"/>
          <w:lang w:val="uk-UA"/>
        </w:rPr>
        <w:t>ецидивний рак легені</w:t>
      </w:r>
      <w:r w:rsidR="00027385" w:rsidRPr="00ED16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627B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роботі наведено клінічний випадок тривалого 12 річного виживання хворого з </w:t>
      </w:r>
      <w:r w:rsidR="00373743">
        <w:rPr>
          <w:rFonts w:ascii="Times New Roman" w:hAnsi="Times New Roman" w:cs="Times New Roman"/>
          <w:sz w:val="28"/>
          <w:szCs w:val="28"/>
          <w:lang w:val="uk-UA"/>
        </w:rPr>
        <w:t xml:space="preserve">метастатичним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>раком лівої легені, який переніс пробну торакотом</w:t>
      </w:r>
      <w:r w:rsidR="00373743">
        <w:rPr>
          <w:rFonts w:ascii="Times New Roman" w:hAnsi="Times New Roman" w:cs="Times New Roman"/>
          <w:sz w:val="28"/>
          <w:szCs w:val="28"/>
          <w:lang w:val="uk-UA"/>
        </w:rPr>
        <w:t xml:space="preserve">ію та отримував </w:t>
      </w:r>
      <w:r>
        <w:rPr>
          <w:rFonts w:ascii="Times New Roman" w:hAnsi="Times New Roman" w:cs="Times New Roman"/>
          <w:sz w:val="28"/>
          <w:szCs w:val="28"/>
          <w:lang w:val="uk-UA"/>
        </w:rPr>
        <w:t>поліхіміотерапію</w:t>
      </w:r>
      <w:r w:rsidR="00373743">
        <w:rPr>
          <w:rFonts w:ascii="Times New Roman" w:hAnsi="Times New Roman" w:cs="Times New Roman"/>
          <w:sz w:val="28"/>
          <w:szCs w:val="28"/>
          <w:lang w:val="uk-UA"/>
        </w:rPr>
        <w:t>, а також випадок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 xml:space="preserve"> локального рецидиву рака легені</w:t>
      </w:r>
      <w:r w:rsidR="00373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9E5">
        <w:rPr>
          <w:rFonts w:ascii="Times New Roman" w:hAnsi="Times New Roman" w:cs="Times New Roman"/>
          <w:sz w:val="28"/>
          <w:szCs w:val="28"/>
          <w:lang w:val="uk-UA"/>
        </w:rPr>
        <w:t>через 14 років після хірургічного лікування.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рак легені, поліхіміотерапія, </w:t>
      </w:r>
      <w:r w:rsidR="00DA627B">
        <w:rPr>
          <w:rFonts w:ascii="Times New Roman" w:hAnsi="Times New Roman" w:cs="Times New Roman"/>
          <w:sz w:val="28"/>
          <w:szCs w:val="28"/>
          <w:lang w:val="uk-UA"/>
        </w:rPr>
        <w:t xml:space="preserve">рецидив, </w:t>
      </w:r>
      <w:r>
        <w:rPr>
          <w:rFonts w:ascii="Times New Roman" w:hAnsi="Times New Roman" w:cs="Times New Roman"/>
          <w:sz w:val="28"/>
          <w:szCs w:val="28"/>
          <w:lang w:val="uk-UA"/>
        </w:rPr>
        <w:t>виживаність.</w:t>
      </w:r>
    </w:p>
    <w:p w:rsidR="001B1B1D" w:rsidRDefault="00E12736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</w:t>
      </w:r>
      <w:r w:rsidR="00011722">
        <w:rPr>
          <w:rFonts w:ascii="Times New Roman" w:hAnsi="Times New Roman" w:cs="Times New Roman"/>
          <w:sz w:val="28"/>
          <w:szCs w:val="28"/>
          <w:lang w:val="uk-UA"/>
        </w:rPr>
        <w:t>ностика та л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ікування хворих на 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рак легені</w:t>
      </w:r>
      <w:r w:rsidR="00FA0D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РЛ) є однією з найбільш складних проблем</w:t>
      </w:r>
      <w:r w:rsidR="00F85CC6">
        <w:rPr>
          <w:rFonts w:ascii="Times New Roman" w:hAnsi="Times New Roman" w:cs="Times New Roman"/>
          <w:sz w:val="28"/>
          <w:szCs w:val="28"/>
          <w:lang w:val="uk-UA"/>
        </w:rPr>
        <w:t xml:space="preserve"> клінічної онкології. Це обумовле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F85CC6">
        <w:rPr>
          <w:rFonts w:ascii="Times New Roman" w:hAnsi="Times New Roman" w:cs="Times New Roman"/>
          <w:sz w:val="28"/>
          <w:szCs w:val="28"/>
          <w:lang w:val="uk-UA"/>
        </w:rPr>
        <w:t xml:space="preserve"> тим</w:t>
      </w:r>
      <w:r w:rsidR="00150C84">
        <w:rPr>
          <w:rFonts w:ascii="Times New Roman" w:hAnsi="Times New Roman" w:cs="Times New Roman"/>
          <w:sz w:val="28"/>
          <w:szCs w:val="28"/>
          <w:lang w:val="uk-UA"/>
        </w:rPr>
        <w:t xml:space="preserve">, що РЛ займає перше місце серед онкологічних захворювань. У світі </w:t>
      </w:r>
      <w:r w:rsidR="00A34A36">
        <w:rPr>
          <w:rFonts w:ascii="Times New Roman" w:hAnsi="Times New Roman" w:cs="Times New Roman"/>
          <w:sz w:val="28"/>
          <w:szCs w:val="28"/>
          <w:lang w:val="uk-UA"/>
        </w:rPr>
        <w:t xml:space="preserve">щорічно реєструють </w:t>
      </w:r>
      <w:r w:rsidR="00A60A6F">
        <w:rPr>
          <w:rFonts w:ascii="Times New Roman" w:hAnsi="Times New Roman" w:cs="Times New Roman"/>
          <w:sz w:val="28"/>
          <w:szCs w:val="28"/>
          <w:lang w:val="uk-UA"/>
        </w:rPr>
        <w:t xml:space="preserve">більше 1,5 млн нових випадків РЛ. В Україні кількість захворівших за рік </w:t>
      </w:r>
      <w:r w:rsidR="00B16D1F">
        <w:rPr>
          <w:rFonts w:ascii="Times New Roman" w:hAnsi="Times New Roman" w:cs="Times New Roman"/>
          <w:sz w:val="28"/>
          <w:szCs w:val="28"/>
          <w:lang w:val="uk-UA"/>
        </w:rPr>
        <w:t>перевищує 16 тисяч. Б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ільшість захворівших на РЛ гине</w:t>
      </w:r>
      <w:r w:rsidR="00B16D1F">
        <w:rPr>
          <w:rFonts w:ascii="Times New Roman" w:hAnsi="Times New Roman" w:cs="Times New Roman"/>
          <w:sz w:val="28"/>
          <w:szCs w:val="28"/>
          <w:lang w:val="uk-UA"/>
        </w:rPr>
        <w:t xml:space="preserve"> на протя</w:t>
      </w:r>
      <w:r w:rsidR="001221B1">
        <w:rPr>
          <w:rFonts w:ascii="Times New Roman" w:hAnsi="Times New Roman" w:cs="Times New Roman"/>
          <w:sz w:val="28"/>
          <w:szCs w:val="28"/>
          <w:lang w:val="uk-UA"/>
        </w:rPr>
        <w:t>зі року після встановлення діагн</w:t>
      </w:r>
      <w:r w:rsidR="00B16D1F">
        <w:rPr>
          <w:rFonts w:ascii="Times New Roman" w:hAnsi="Times New Roman" w:cs="Times New Roman"/>
          <w:sz w:val="28"/>
          <w:szCs w:val="28"/>
          <w:lang w:val="uk-UA"/>
        </w:rPr>
        <w:t>озу</w:t>
      </w:r>
      <w:r w:rsidR="00062048">
        <w:rPr>
          <w:rFonts w:ascii="Times New Roman" w:hAnsi="Times New Roman" w:cs="Times New Roman"/>
          <w:sz w:val="28"/>
          <w:szCs w:val="28"/>
          <w:lang w:val="uk-UA"/>
        </w:rPr>
        <w:t xml:space="preserve"> /1, 2/.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 xml:space="preserve"> Це пов</w:t>
      </w:r>
      <w:r w:rsidR="00B525C4" w:rsidRPr="00B525C4">
        <w:rPr>
          <w:rFonts w:ascii="Times New Roman" w:hAnsi="Times New Roman" w:cs="Times New Roman"/>
          <w:sz w:val="28"/>
          <w:szCs w:val="28"/>
        </w:rPr>
        <w:t>`</w:t>
      </w:r>
      <w:r w:rsidR="001B1B1D">
        <w:rPr>
          <w:rFonts w:ascii="Times New Roman" w:hAnsi="Times New Roman" w:cs="Times New Roman"/>
          <w:sz w:val="28"/>
          <w:szCs w:val="28"/>
          <w:lang w:val="uk-UA"/>
        </w:rPr>
        <w:t xml:space="preserve">язано з біологічною </w:t>
      </w:r>
      <w:r w:rsidR="003B6ABE">
        <w:rPr>
          <w:rFonts w:ascii="Times New Roman" w:hAnsi="Times New Roman" w:cs="Times New Roman"/>
          <w:sz w:val="28"/>
          <w:szCs w:val="28"/>
          <w:lang w:val="uk-UA"/>
        </w:rPr>
        <w:t>агресивністю пухлини та її високим метастатичним потенціалом.</w:t>
      </w:r>
      <w:r w:rsidR="00246026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зустрічається НДРЛ</w:t>
      </w:r>
      <w:r w:rsidR="00183EA1">
        <w:rPr>
          <w:rFonts w:ascii="Times New Roman" w:hAnsi="Times New Roman" w:cs="Times New Roman"/>
          <w:sz w:val="28"/>
          <w:szCs w:val="28"/>
          <w:lang w:val="uk-UA"/>
        </w:rPr>
        <w:t>, який складає більше 80% серед вперше</w:t>
      </w:r>
      <w:r w:rsidR="00062048">
        <w:rPr>
          <w:rFonts w:ascii="Times New Roman" w:hAnsi="Times New Roman" w:cs="Times New Roman"/>
          <w:sz w:val="28"/>
          <w:szCs w:val="28"/>
          <w:lang w:val="uk-UA"/>
        </w:rPr>
        <w:t xml:space="preserve"> виявлених хворих </w:t>
      </w:r>
      <w:r w:rsidR="000E6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660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Сучасні методи ком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плексного лікування раку легені</w:t>
      </w:r>
      <w:r>
        <w:rPr>
          <w:rFonts w:ascii="Times New Roman" w:hAnsi="Times New Roman" w:cs="Times New Roman"/>
          <w:sz w:val="28"/>
          <w:szCs w:val="28"/>
          <w:lang w:val="uk-UA"/>
        </w:rPr>
        <w:t>: операція, хіміотерапія, променев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а терапія дозволяють отримати п</w:t>
      </w:r>
      <w:r w:rsidR="00B525C4" w:rsidRPr="00B525C4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ятирічну виживаність лише у 10 - 13% пролікованих хворих. Всі інші гинуть від прогресування пухлини. 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Складним залишається індивідуальний прогноз результатів </w:t>
      </w:r>
      <w:r w:rsidR="006D5660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метастатичного НДРЛ та тривалості життя.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Співставлення виживаності хворих на розповсюджений рак легені з показником індекса Корновського свідчить про те, що при його однакових значеннях хворі живуть від декількох місяців до 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кількох років</w:t>
      </w:r>
      <w:r w:rsidR="00B525C4" w:rsidRPr="00B52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/3/. Наводяться дані про те, що цитостатична терапія може дати при цієї пато</w:t>
      </w:r>
      <w:r w:rsidR="00F50501">
        <w:rPr>
          <w:rFonts w:ascii="Times New Roman" w:hAnsi="Times New Roman" w:cs="Times New Roman"/>
          <w:sz w:val="28"/>
          <w:szCs w:val="28"/>
          <w:lang w:val="uk-UA"/>
        </w:rPr>
        <w:t xml:space="preserve">логії, </w:t>
      </w:r>
      <w:r w:rsidR="003C16E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гірші, ніж  симптоматична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</w:t>
      </w:r>
      <w:r w:rsidR="00F50501">
        <w:rPr>
          <w:rFonts w:ascii="Times New Roman" w:hAnsi="Times New Roman" w:cs="Times New Roman"/>
          <w:sz w:val="28"/>
          <w:szCs w:val="28"/>
          <w:lang w:val="uk-UA"/>
        </w:rPr>
        <w:t>апія /4,5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/. 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Відомо також, що пацієнти з однією стадією захворювання після однакової терапії мають різну виживаність.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Деякі автори пояснюють це тим, що цитостатична терапія поряд з пошкодженням репродуктивної системи пухлини негативно впливає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численність та функцію гемопоетичних стовтурових клітин</w:t>
      </w:r>
      <w:r w:rsidR="002D52B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2D52B9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контролюють тривалість життя /6</w:t>
      </w:r>
      <w:r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27385" w:rsidRDefault="00B525C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зв</w:t>
      </w:r>
      <w:r w:rsidRPr="00B525C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язку з цим ми наводимо випадок</w:t>
      </w:r>
      <w:r w:rsidRPr="00B52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 довготривалого виживання хворого, у якого було діагностовано метастатичний НДРЛ з метастазами у вісцеральну плевру, а також випадок рецидиву у хворої після хірургічного лікування НДРЛ через 16 років.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Презентація клінічного випадка</w:t>
      </w:r>
      <w:r w:rsidR="00F80B9F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uk-UA"/>
        </w:rPr>
        <w:t>. Пацієнт Д., 71 року звернувся 19.10.2005 р. в торакальне відділе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ння зі скаргами на кашель, кров</w:t>
      </w:r>
      <w:r w:rsidR="00B525C4" w:rsidRPr="00B525C4">
        <w:rPr>
          <w:rFonts w:ascii="Times New Roman" w:hAnsi="Times New Roman" w:cs="Times New Roman"/>
          <w:sz w:val="28"/>
          <w:szCs w:val="28"/>
        </w:rPr>
        <w:t>`</w:t>
      </w:r>
      <w:r w:rsidR="00062048">
        <w:rPr>
          <w:rFonts w:ascii="Times New Roman" w:hAnsi="Times New Roman" w:cs="Times New Roman"/>
          <w:sz w:val="28"/>
          <w:szCs w:val="28"/>
          <w:lang w:val="uk-UA"/>
        </w:rPr>
        <w:t>янисте мокроти</w:t>
      </w:r>
      <w:r>
        <w:rPr>
          <w:rFonts w:ascii="Times New Roman" w:hAnsi="Times New Roman" w:cs="Times New Roman"/>
          <w:sz w:val="28"/>
          <w:szCs w:val="28"/>
          <w:lang w:val="uk-UA"/>
        </w:rPr>
        <w:t>ння, підвищення температури до 37,6</w:t>
      </w:r>
      <w:r w:rsidRPr="006706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Хворіє на протязі 3-х місяців. Лікувався двічи з приводу </w:t>
      </w:r>
      <w:r w:rsidR="00F80B9F">
        <w:rPr>
          <w:rFonts w:ascii="Times New Roman" w:hAnsi="Times New Roman" w:cs="Times New Roman"/>
          <w:sz w:val="28"/>
          <w:szCs w:val="28"/>
          <w:lang w:val="uk-UA"/>
        </w:rPr>
        <w:t>лівостороньої пневмонії за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проживання. У 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B525C4" w:rsidRPr="00B525C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погіршенням рентгенологічних данних був направлений на консультацію до торакального хірурга з підозрою на рак лівої легені.</w:t>
      </w:r>
    </w:p>
    <w:p w:rsidR="00D82344" w:rsidRDefault="00062048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При аускультації</w:t>
      </w:r>
      <w:r w:rsidR="00F80B9F">
        <w:rPr>
          <w:rFonts w:ascii="Times New Roman" w:hAnsi="Times New Roman" w:cs="Times New Roman"/>
          <w:sz w:val="28"/>
          <w:szCs w:val="28"/>
          <w:lang w:val="uk-UA"/>
        </w:rPr>
        <w:t xml:space="preserve"> легенів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дихання було ослабленим</w:t>
      </w:r>
      <w:r w:rsidR="00F80B9F">
        <w:rPr>
          <w:rFonts w:ascii="Times New Roman" w:hAnsi="Times New Roman" w:cs="Times New Roman"/>
          <w:sz w:val="28"/>
          <w:szCs w:val="28"/>
          <w:lang w:val="uk-UA"/>
        </w:rPr>
        <w:t xml:space="preserve"> зліва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 в верхніх відділах. Периферичні лімфатичні вузли не збільшені. Хворому виконана рентгенографія легенів, яка вказувала  на  гіповентиляцію верхньої частки лівої легені, та наявність додаткового новоутворення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корені легені /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Рис. 1/.</w:t>
      </w:r>
    </w:p>
    <w:p w:rsidR="0097203F" w:rsidRDefault="0097203F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344" w:rsidRDefault="00D8234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Рис.1 Пряма рентгенограма (а) та томограма(б)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легенів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хворого Д. при першому зверненні</w:t>
      </w:r>
      <w:r w:rsidR="00B525C4" w:rsidRPr="00B5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3.10.2005р.</w:t>
      </w:r>
    </w:p>
    <w:p w:rsidR="000F64F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бронхоскопії виявлено екзофітну пухлину в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усті верхньочасткового б</w:t>
      </w:r>
      <w:r w:rsidR="00CF3991">
        <w:rPr>
          <w:rFonts w:ascii="Times New Roman" w:hAnsi="Times New Roman" w:cs="Times New Roman"/>
          <w:sz w:val="28"/>
          <w:szCs w:val="28"/>
          <w:lang w:val="uk-UA"/>
        </w:rPr>
        <w:t>ронху.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Виконана біопсія пухлини.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Гістологічне заклю</w:t>
      </w:r>
      <w:r w:rsidR="000F64F5">
        <w:rPr>
          <w:rFonts w:ascii="Times New Roman" w:hAnsi="Times New Roman" w:cs="Times New Roman"/>
          <w:sz w:val="28"/>
          <w:szCs w:val="28"/>
          <w:lang w:val="uk-UA"/>
        </w:rPr>
        <w:t>чення №990-20 від 21.10.2005р. н</w:t>
      </w:r>
      <w:r>
        <w:rPr>
          <w:rFonts w:ascii="Times New Roman" w:hAnsi="Times New Roman" w:cs="Times New Roman"/>
          <w:sz w:val="28"/>
          <w:szCs w:val="28"/>
          <w:lang w:val="uk-UA"/>
        </w:rPr>
        <w:t>едиференційований плоскоклітинний рак</w:t>
      </w:r>
      <w:r w:rsidR="00B525C4">
        <w:rPr>
          <w:rFonts w:ascii="Times New Roman" w:hAnsi="Times New Roman" w:cs="Times New Roman"/>
          <w:sz w:val="28"/>
          <w:szCs w:val="28"/>
          <w:lang w:val="uk-UA"/>
        </w:rPr>
        <w:t>, ступінь дифе</w:t>
      </w:r>
      <w:r w:rsidR="000F64F5">
        <w:rPr>
          <w:rFonts w:ascii="Times New Roman" w:hAnsi="Times New Roman" w:cs="Times New Roman"/>
          <w:sz w:val="28"/>
          <w:szCs w:val="28"/>
          <w:lang w:val="uk-UA"/>
        </w:rPr>
        <w:t>ренціювання  G</w:t>
      </w:r>
      <w:r w:rsidR="00D077D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УЗД віддалених метастазів в брюшній порожнині не виявлено.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Був встановлений клінічний діагноз</w:t>
      </w:r>
      <w:r w:rsidR="00510AD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 рак верхньої частки лівої легені </w:t>
      </w:r>
      <w:r w:rsidR="000F64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64F5" w:rsidRPr="00B525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20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525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0.</w:t>
      </w:r>
      <w:r w:rsidR="00B525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5B4F7A">
        <w:rPr>
          <w:rFonts w:ascii="Times New Roman" w:hAnsi="Times New Roman" w:cs="Times New Roman"/>
          <w:sz w:val="28"/>
          <w:szCs w:val="28"/>
          <w:lang w:val="uk-UA"/>
        </w:rPr>
        <w:t>Мульти</w:t>
      </w:r>
      <w:r>
        <w:rPr>
          <w:rFonts w:ascii="Times New Roman" w:hAnsi="Times New Roman" w:cs="Times New Roman"/>
          <w:sz w:val="28"/>
          <w:szCs w:val="28"/>
          <w:lang w:val="uk-UA"/>
        </w:rPr>
        <w:t>дисциплінарною комісією було прийнято рішення</w:t>
      </w:r>
      <w:r w:rsidR="00510A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першим етапом лікування вважати лівобічну пневмонектомію з медіастинальною лімфодисекцією.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1.11.2005 року хворому виконана лівобічна тора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>котомія. При ревізії виявлена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пухлина в</w:t>
      </w:r>
      <w:r w:rsidR="00D11357">
        <w:rPr>
          <w:rFonts w:ascii="Times New Roman" w:hAnsi="Times New Roman" w:cs="Times New Roman"/>
          <w:sz w:val="28"/>
          <w:szCs w:val="28"/>
          <w:lang w:val="uk-UA"/>
        </w:rPr>
        <w:t xml:space="preserve"> корні верхньої частки розміром до 5 см.</w:t>
      </w:r>
      <w:r w:rsidR="00414049">
        <w:rPr>
          <w:rFonts w:ascii="Times New Roman" w:hAnsi="Times New Roman" w:cs="Times New Roman"/>
          <w:sz w:val="28"/>
          <w:szCs w:val="28"/>
          <w:lang w:val="uk-UA"/>
        </w:rPr>
        <w:t xml:space="preserve">,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збільшені лімфатичні вузли 4,7 та 10 груп. При подальшій ревізії знайдені міліарні  метастатичні</w:t>
      </w:r>
      <w:r w:rsidR="008C4F29">
        <w:rPr>
          <w:rFonts w:ascii="Times New Roman" w:hAnsi="Times New Roman" w:cs="Times New Roman"/>
          <w:sz w:val="28"/>
          <w:szCs w:val="28"/>
          <w:lang w:val="uk-UA"/>
        </w:rPr>
        <w:t xml:space="preserve"> вогнища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вісцеральній п</w:t>
      </w:r>
      <w:r w:rsidR="001225EB">
        <w:rPr>
          <w:rFonts w:ascii="Times New Roman" w:hAnsi="Times New Roman" w:cs="Times New Roman"/>
          <w:sz w:val="28"/>
          <w:szCs w:val="28"/>
          <w:lang w:val="uk-UA"/>
        </w:rPr>
        <w:t>леврі верхньої та ніжньої част</w:t>
      </w:r>
      <w:r w:rsidR="00EE2D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F4830">
        <w:rPr>
          <w:rFonts w:ascii="Times New Roman" w:hAnsi="Times New Roman" w:cs="Times New Roman"/>
          <w:sz w:val="28"/>
          <w:szCs w:val="28"/>
          <w:lang w:val="uk-UA"/>
        </w:rPr>
        <w:t>. Враховуючи  дан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отримані під   час ревізії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вирішено</w:t>
      </w:r>
      <w:r w:rsidR="001225EB">
        <w:rPr>
          <w:rFonts w:ascii="Times New Roman" w:hAnsi="Times New Roman" w:cs="Times New Roman"/>
          <w:sz w:val="28"/>
          <w:szCs w:val="28"/>
          <w:lang w:val="uk-UA"/>
        </w:rPr>
        <w:t xml:space="preserve"> недоцільним </w:t>
      </w:r>
      <w:r w:rsidR="00D6354F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пневмоне</w:t>
      </w:r>
      <w:r w:rsidR="00D6354F">
        <w:rPr>
          <w:rFonts w:ascii="Times New Roman" w:hAnsi="Times New Roman" w:cs="Times New Roman"/>
          <w:sz w:val="28"/>
          <w:szCs w:val="28"/>
          <w:lang w:val="uk-UA"/>
        </w:rPr>
        <w:t>ктомії</w:t>
      </w:r>
      <w:r>
        <w:rPr>
          <w:rFonts w:ascii="Times New Roman" w:hAnsi="Times New Roman" w:cs="Times New Roman"/>
          <w:sz w:val="28"/>
          <w:szCs w:val="28"/>
          <w:lang w:val="uk-UA"/>
        </w:rPr>
        <w:t>. Виконана біопсія декількох метастатичних вузликів на плеврі. Операцію закінчили дренуванням плевральної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порожнини двома трубча</w:t>
      </w:r>
      <w:r w:rsidR="00DF483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тими дренажами та ушиванням торакотомної рани.</w:t>
      </w:r>
    </w:p>
    <w:p w:rsidR="00BE6489" w:rsidRDefault="00BE6489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При гістологічному дослідженні видалених ділянок вісцеральної плеври </w:t>
      </w:r>
      <w:r w:rsidR="00682204">
        <w:rPr>
          <w:rFonts w:ascii="Times New Roman" w:hAnsi="Times New Roman" w:cs="Times New Roman"/>
          <w:sz w:val="28"/>
          <w:szCs w:val="28"/>
          <w:lang w:val="uk-UA"/>
        </w:rPr>
        <w:t>знайдені метастази плоскоклітинного раку.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Встановлено кінцевий діагноз</w:t>
      </w:r>
      <w:r w:rsidR="00EE2D3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 </w:t>
      </w:r>
      <w:r w:rsidR="0023404B">
        <w:rPr>
          <w:rFonts w:ascii="Times New Roman" w:hAnsi="Times New Roman" w:cs="Times New Roman"/>
          <w:sz w:val="28"/>
          <w:szCs w:val="28"/>
          <w:lang w:val="uk-UA"/>
        </w:rPr>
        <w:t xml:space="preserve">рак верхньої частки лівої легені </w:t>
      </w:r>
      <w:r w:rsidR="002E261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261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151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9151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PLE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2F69">
        <w:rPr>
          <w:rFonts w:ascii="Times New Roman" w:hAnsi="Times New Roman" w:cs="Times New Roman"/>
          <w:sz w:val="28"/>
          <w:szCs w:val="28"/>
          <w:lang w:val="uk-UA"/>
        </w:rPr>
        <w:t>, стадія 4.</w:t>
      </w:r>
      <w:r w:rsidR="0023404B">
        <w:rPr>
          <w:rFonts w:ascii="Times New Roman" w:hAnsi="Times New Roman" w:cs="Times New Roman"/>
          <w:sz w:val="28"/>
          <w:szCs w:val="28"/>
          <w:lang w:val="uk-UA"/>
        </w:rPr>
        <w:t xml:space="preserve"> Стан після біопсії метастатичних вогнищ плеври.</w:t>
      </w:r>
      <w:r w:rsidR="00C92F69">
        <w:rPr>
          <w:rFonts w:ascii="Times New Roman" w:hAnsi="Times New Roman" w:cs="Times New Roman"/>
          <w:sz w:val="28"/>
          <w:szCs w:val="28"/>
          <w:lang w:val="uk-UA"/>
        </w:rPr>
        <w:t xml:space="preserve"> Клінічна група 2.</w:t>
      </w:r>
      <w:r w:rsidR="00EE2D3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234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мультидисциплінарної комісії хворому </w:t>
      </w:r>
      <w:r w:rsidR="00C92F69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призначена поліхіміотерапія.</w:t>
      </w:r>
    </w:p>
    <w:p w:rsidR="00EE2D3E" w:rsidRPr="009C3463" w:rsidRDefault="0023404B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261D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6 курсів поліхіміотерапії за схемою: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D3E">
        <w:rPr>
          <w:rFonts w:ascii="Times New Roman" w:hAnsi="Times New Roman" w:cs="Times New Roman"/>
          <w:sz w:val="28"/>
          <w:szCs w:val="28"/>
          <w:lang w:val="uk-UA"/>
        </w:rPr>
        <w:t>ЕР(етопозид 100мг/м</w:t>
      </w:r>
      <w:r w:rsidR="00EE2D3E" w:rsidRPr="00EE2D3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C3463">
        <w:rPr>
          <w:rFonts w:ascii="Times New Roman" w:hAnsi="Times New Roman" w:cs="Times New Roman"/>
          <w:sz w:val="28"/>
          <w:szCs w:val="28"/>
          <w:lang w:val="uk-UA"/>
        </w:rPr>
        <w:t>в1-3 день+цисплатин 80мг/м</w:t>
      </w:r>
      <w:r w:rsidR="009C3463" w:rsidRPr="00EE2D3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>в перший</w:t>
      </w:r>
      <w:r w:rsidR="009C3463">
        <w:rPr>
          <w:rFonts w:ascii="Times New Roman" w:hAnsi="Times New Roman" w:cs="Times New Roman"/>
          <w:sz w:val="28"/>
          <w:szCs w:val="28"/>
          <w:lang w:val="uk-UA"/>
        </w:rPr>
        <w:t xml:space="preserve"> день кожні 3 доби).</w:t>
      </w:r>
    </w:p>
    <w:p w:rsidR="007F0394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хіміотерапії була зафіксована стабілізація процесу на протязі року</w:t>
      </w:r>
      <w:r w:rsidR="00B007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звʼязку</w:t>
      </w:r>
      <w:r w:rsidRPr="0069151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 чим проводилось</w:t>
      </w:r>
      <w:r w:rsidR="00B007F9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спостереження. Якість ж</w:t>
      </w:r>
      <w:r w:rsidR="00490C14">
        <w:rPr>
          <w:rFonts w:ascii="Times New Roman" w:hAnsi="Times New Roman" w:cs="Times New Roman"/>
          <w:sz w:val="28"/>
          <w:szCs w:val="28"/>
          <w:lang w:val="uk-UA"/>
        </w:rPr>
        <w:t>иття хворого була задовільною.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 xml:space="preserve"> Кожного року він</w:t>
      </w:r>
      <w:r w:rsidR="00811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03F">
        <w:rPr>
          <w:rFonts w:ascii="Times New Roman" w:hAnsi="Times New Roman" w:cs="Times New Roman"/>
          <w:sz w:val="28"/>
          <w:szCs w:val="28"/>
          <w:lang w:val="uk-UA"/>
        </w:rPr>
        <w:t>проходив рентгенологічне обстеження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легенів. У 2016 році хворий проходив рентгенографію</w:t>
      </w:r>
      <w:r w:rsidR="00FF0A66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проживання</w:t>
      </w:r>
      <w:r w:rsidR="00DF48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0A66">
        <w:rPr>
          <w:rFonts w:ascii="Times New Roman" w:hAnsi="Times New Roman" w:cs="Times New Roman"/>
          <w:sz w:val="28"/>
          <w:szCs w:val="28"/>
          <w:lang w:val="uk-UA"/>
        </w:rPr>
        <w:t xml:space="preserve"> де були виявлені зміни </w:t>
      </w:r>
      <w:r w:rsidR="00791759">
        <w:rPr>
          <w:rFonts w:ascii="Times New Roman" w:hAnsi="Times New Roman" w:cs="Times New Roman"/>
          <w:sz w:val="28"/>
          <w:szCs w:val="28"/>
          <w:lang w:val="uk-UA"/>
        </w:rPr>
        <w:t>в лівій легені, як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>і свідчили про прогресування зах</w:t>
      </w:r>
      <w:r w:rsidR="00791759">
        <w:rPr>
          <w:rFonts w:ascii="Times New Roman" w:hAnsi="Times New Roman" w:cs="Times New Roman"/>
          <w:sz w:val="28"/>
          <w:szCs w:val="28"/>
          <w:lang w:val="uk-UA"/>
        </w:rPr>
        <w:t>ворювання (рис.2).</w:t>
      </w:r>
    </w:p>
    <w:p w:rsidR="007F0394" w:rsidRDefault="00DF4830" w:rsidP="00DF4830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0394" w:rsidRDefault="007F039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5C4" w:rsidRDefault="005445C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5C4" w:rsidRDefault="005445C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Рис.2.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Пряма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рентгенограма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/а/ та томограма /б/ легенів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хворого Д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зверненні 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7.10.2016р.</w:t>
      </w:r>
    </w:p>
    <w:p w:rsidR="00734C3D" w:rsidRDefault="00734C3D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Хворому було запропоновано дообстеження та продовження лікування,</w:t>
      </w:r>
      <w:r w:rsidR="005D3DBB">
        <w:rPr>
          <w:rFonts w:ascii="Times New Roman" w:hAnsi="Times New Roman" w:cs="Times New Roman"/>
          <w:sz w:val="28"/>
          <w:szCs w:val="28"/>
          <w:lang w:val="uk-UA"/>
        </w:rPr>
        <w:t xml:space="preserve"> від якого він відмовився.</w:t>
      </w:r>
    </w:p>
    <w:p w:rsidR="00027385" w:rsidRDefault="00490C14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Надалі х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ворий </w:t>
      </w:r>
      <w:r w:rsidR="00BA3ADB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року 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не зʼявлявся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на контрольні огляди</w:t>
      </w:r>
      <w:r w:rsidR="00C92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 та лише у жовтні 2017 року, тобто через 12 років після операції, зверн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увся до торакального </w:t>
      </w:r>
      <w:r w:rsidR="00646D70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111" w:rsidRDefault="0032038B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>ін предʼявляв скарги на болі в лівій половині грудної клітки</w:t>
      </w:r>
      <w:r>
        <w:rPr>
          <w:rFonts w:ascii="Times New Roman" w:hAnsi="Times New Roman" w:cs="Times New Roman"/>
          <w:sz w:val="28"/>
          <w:szCs w:val="28"/>
          <w:lang w:val="uk-UA"/>
        </w:rPr>
        <w:t>, задишку при фізичному навантаженні. На той час</w:t>
      </w:r>
      <w:r w:rsidR="00027385">
        <w:rPr>
          <w:rFonts w:ascii="Times New Roman" w:hAnsi="Times New Roman" w:cs="Times New Roman"/>
          <w:sz w:val="28"/>
          <w:szCs w:val="28"/>
          <w:lang w:val="uk-UA"/>
        </w:rPr>
        <w:t xml:space="preserve"> хворому було 83 роки. 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комп</w:t>
      </w:r>
      <w:r w:rsidR="00B776AF">
        <w:rPr>
          <w:rFonts w:ascii="Times New Roman" w:hAnsi="Times New Roman" w:cs="Times New Roman"/>
          <w:sz w:val="28"/>
          <w:szCs w:val="28"/>
          <w:lang w:val="uk-UA"/>
        </w:rPr>
        <w:t xml:space="preserve"> 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ютерній томографії </w:t>
      </w:r>
      <w:r w:rsidR="00044A1B">
        <w:rPr>
          <w:rFonts w:ascii="Times New Roman" w:hAnsi="Times New Roman" w:cs="Times New Roman"/>
          <w:sz w:val="28"/>
          <w:szCs w:val="28"/>
          <w:lang w:val="uk-UA"/>
        </w:rPr>
        <w:t xml:space="preserve"> від  24.10.2017р </w:t>
      </w:r>
      <w:r>
        <w:rPr>
          <w:rFonts w:ascii="Times New Roman" w:hAnsi="Times New Roman" w:cs="Times New Roman"/>
          <w:sz w:val="28"/>
          <w:szCs w:val="28"/>
          <w:lang w:val="uk-UA"/>
        </w:rPr>
        <w:t>4-х ділянок</w:t>
      </w:r>
      <w:r w:rsidR="00381A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голови, грудно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>ї та брюшної порожнин</w:t>
      </w:r>
      <w:r w:rsidR="00381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малого тазу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виявлені зміни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боку легенів. Зліва відмічено високе стояння лівого куполу діафрагми. Органи середостіння зміщені вліво. У верхній частки лівої легені визначається утворення </w:t>
      </w:r>
      <w:r w:rsidR="004649ED">
        <w:rPr>
          <w:rFonts w:ascii="Times New Roman" w:hAnsi="Times New Roman" w:cs="Times New Roman"/>
          <w:sz w:val="28"/>
          <w:szCs w:val="28"/>
          <w:lang w:val="uk-UA"/>
        </w:rPr>
        <w:t xml:space="preserve">мяких </w:t>
      </w:r>
      <w:r>
        <w:rPr>
          <w:rFonts w:ascii="Times New Roman" w:hAnsi="Times New Roman" w:cs="Times New Roman"/>
          <w:sz w:val="28"/>
          <w:szCs w:val="28"/>
          <w:lang w:val="uk-UA"/>
        </w:rPr>
        <w:t>тканин неправильної форми розміром 66х144х95мм з горбистими контурами, яке н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>еоднорідно накопичувало контрасну речовину. Визначаласьс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інвазія нижньої легеневої вени та деструкція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97D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ребер зліва.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546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нижній частки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25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) правої легені визначається солідне утворення розмірами 25х27 мм. Збільшені нижні</w:t>
      </w:r>
      <w:r w:rsidR="002E160F">
        <w:rPr>
          <w:rFonts w:ascii="Times New Roman" w:hAnsi="Times New Roman" w:cs="Times New Roman"/>
          <w:sz w:val="28"/>
          <w:szCs w:val="28"/>
          <w:lang w:val="uk-UA"/>
        </w:rPr>
        <w:t xml:space="preserve"> парат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рахеальні лімфатичні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лімфовузли (16х24)мм, </w:t>
      </w:r>
      <w:r w:rsidR="002E160F">
        <w:rPr>
          <w:rFonts w:ascii="Times New Roman" w:hAnsi="Times New Roman" w:cs="Times New Roman"/>
          <w:sz w:val="28"/>
          <w:szCs w:val="28"/>
          <w:lang w:val="uk-UA"/>
        </w:rPr>
        <w:t xml:space="preserve">субаортальні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(8х13)мм та біфуркаційні </w:t>
      </w:r>
      <w:r w:rsidR="002E160F">
        <w:rPr>
          <w:rFonts w:ascii="Times New Roman" w:hAnsi="Times New Roman" w:cs="Times New Roman"/>
          <w:sz w:val="28"/>
          <w:szCs w:val="28"/>
          <w:lang w:val="uk-UA"/>
        </w:rPr>
        <w:t xml:space="preserve">вузли </w:t>
      </w:r>
      <w:r>
        <w:rPr>
          <w:rFonts w:ascii="Times New Roman" w:hAnsi="Times New Roman" w:cs="Times New Roman"/>
          <w:sz w:val="28"/>
          <w:szCs w:val="28"/>
          <w:lang w:val="uk-UA"/>
        </w:rPr>
        <w:t>(10х13)мм.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Віддалених метастазів в інших органах не знайдено.</w:t>
      </w:r>
    </w:p>
    <w:p w:rsidR="00027385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Заключення: КТ – ознаки</w:t>
      </w:r>
      <w:r w:rsidR="0061290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раку верхньої частки лівої легені з інвазією мʼяких тканин грудної клітки, інвазією нижн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легеневої вени, деструкція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7D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ребер зліва.</w:t>
      </w:r>
      <w:r w:rsidR="00AC503F">
        <w:rPr>
          <w:rFonts w:ascii="Times New Roman" w:hAnsi="Times New Roman" w:cs="Times New Roman"/>
          <w:sz w:val="28"/>
          <w:szCs w:val="28"/>
          <w:lang w:val="uk-UA"/>
        </w:rPr>
        <w:t xml:space="preserve"> Солітарний метастаз в нижню частку правої легені.</w:t>
      </w:r>
    </w:p>
    <w:p w:rsidR="00011B52" w:rsidRPr="00612901" w:rsidRDefault="00011B52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уточнення морфологічного діаг</w:t>
      </w:r>
      <w:r w:rsidR="007D5423">
        <w:rPr>
          <w:rFonts w:ascii="Times New Roman" w:hAnsi="Times New Roman" w:cs="Times New Roman"/>
          <w:sz w:val="28"/>
          <w:szCs w:val="28"/>
          <w:lang w:val="uk-UA"/>
        </w:rPr>
        <w:t>нозу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5423">
        <w:rPr>
          <w:rFonts w:ascii="Times New Roman" w:hAnsi="Times New Roman" w:cs="Times New Roman"/>
          <w:sz w:val="28"/>
          <w:szCs w:val="28"/>
          <w:lang w:val="uk-UA"/>
        </w:rPr>
        <w:t xml:space="preserve"> хворому 26.10.17. виконана трепанбіопсія</w:t>
      </w:r>
      <w:r w:rsidR="00EB7135">
        <w:rPr>
          <w:rFonts w:ascii="Times New Roman" w:hAnsi="Times New Roman" w:cs="Times New Roman"/>
          <w:sz w:val="28"/>
          <w:szCs w:val="28"/>
          <w:lang w:val="uk-UA"/>
        </w:rPr>
        <w:t xml:space="preserve"> новоутворення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4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5423">
        <w:rPr>
          <w:rFonts w:ascii="Times New Roman" w:hAnsi="Times New Roman" w:cs="Times New Roman"/>
          <w:sz w:val="28"/>
          <w:szCs w:val="28"/>
          <w:lang w:val="uk-UA"/>
        </w:rPr>
        <w:t xml:space="preserve"> ребра зліва.</w:t>
      </w:r>
      <w:r w:rsidR="00BB528D">
        <w:rPr>
          <w:rFonts w:ascii="Times New Roman" w:hAnsi="Times New Roman" w:cs="Times New Roman"/>
          <w:sz w:val="28"/>
          <w:szCs w:val="28"/>
          <w:lang w:val="uk-UA"/>
        </w:rPr>
        <w:t xml:space="preserve"> Гістологічне заключення № 52319 -24 – метастаз </w:t>
      </w:r>
      <w:r w:rsidR="000B450B">
        <w:rPr>
          <w:rFonts w:ascii="Times New Roman" w:hAnsi="Times New Roman" w:cs="Times New Roman"/>
          <w:sz w:val="28"/>
          <w:szCs w:val="28"/>
          <w:lang w:val="uk-UA"/>
        </w:rPr>
        <w:t xml:space="preserve">плоскоклітинного раку з </w:t>
      </w:r>
      <w:r w:rsidR="00224AEE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1A45B7">
        <w:rPr>
          <w:rFonts w:ascii="Times New Roman" w:hAnsi="Times New Roman" w:cs="Times New Roman"/>
          <w:sz w:val="28"/>
          <w:szCs w:val="28"/>
          <w:lang w:val="uk-UA"/>
        </w:rPr>
        <w:t>зьким ступенем диференціювання G</w:t>
      </w:r>
      <w:r w:rsidR="00224AE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224A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2901">
        <w:rPr>
          <w:rFonts w:ascii="Times New Roman" w:hAnsi="Times New Roman" w:cs="Times New Roman"/>
          <w:sz w:val="28"/>
          <w:szCs w:val="28"/>
          <w:lang w:val="uk-UA"/>
        </w:rPr>
        <w:t>Встановлено діагноз: ц</w:t>
      </w:r>
      <w:r w:rsidR="00DF48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12901">
        <w:rPr>
          <w:rFonts w:ascii="Times New Roman" w:hAnsi="Times New Roman" w:cs="Times New Roman"/>
          <w:sz w:val="28"/>
          <w:szCs w:val="28"/>
          <w:lang w:val="uk-UA"/>
        </w:rPr>
        <w:t>нтральний рак лівої легені Т2</w:t>
      </w:r>
      <w:r w:rsidR="006129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2901" w:rsidRPr="008F794A">
        <w:rPr>
          <w:rFonts w:ascii="Times New Roman" w:hAnsi="Times New Roman" w:cs="Times New Roman"/>
          <w:sz w:val="28"/>
          <w:szCs w:val="28"/>
        </w:rPr>
        <w:t>2</w:t>
      </w:r>
      <w:r w:rsidR="00612901">
        <w:rPr>
          <w:rFonts w:ascii="Times New Roman" w:hAnsi="Times New Roman" w:cs="Times New Roman"/>
          <w:sz w:val="28"/>
          <w:szCs w:val="28"/>
          <w:lang w:val="uk-UA"/>
        </w:rPr>
        <w:t>М1а з</w:t>
      </w:r>
      <w:r w:rsidR="00DF4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901">
        <w:rPr>
          <w:rFonts w:ascii="Times New Roman" w:hAnsi="Times New Roman" w:cs="Times New Roman"/>
          <w:sz w:val="28"/>
          <w:szCs w:val="28"/>
          <w:lang w:val="uk-UA"/>
        </w:rPr>
        <w:t>метастатичним ураженням плеври</w:t>
      </w:r>
      <w:r w:rsidR="008F794A">
        <w:rPr>
          <w:rFonts w:ascii="Times New Roman" w:hAnsi="Times New Roman" w:cs="Times New Roman"/>
          <w:sz w:val="28"/>
          <w:szCs w:val="28"/>
          <w:lang w:val="uk-UA"/>
        </w:rPr>
        <w:t>. Стан після пробної торакотомії ( 1. 11. 2005р.) та 6 курсів поліхіміотерапії. Прогресування захворювання –метастази в 4-7 ребра зліва, клінічна група 2.</w:t>
      </w:r>
    </w:p>
    <w:p w:rsidR="00F36198" w:rsidRDefault="00927EEC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Хв</w:t>
      </w:r>
      <w:r w:rsidR="00E34EFC">
        <w:rPr>
          <w:rFonts w:ascii="Times New Roman" w:hAnsi="Times New Roman" w:cs="Times New Roman"/>
          <w:sz w:val="28"/>
          <w:szCs w:val="28"/>
          <w:lang w:val="uk-UA"/>
        </w:rPr>
        <w:t>орому розпочата поліхіміотерапія за схемою: цисплатин  75мг/м2 в пеший день+гемцитабін 1200мг/м2 в 1й та 8й день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15.11.17р. Проведено два цикли поліхіміотерапіі.</w:t>
      </w:r>
    </w:p>
    <w:p w:rsidR="005C70E2" w:rsidRDefault="00F36198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Ста</w:t>
      </w:r>
      <w:r w:rsidR="002C1699">
        <w:rPr>
          <w:rFonts w:ascii="Times New Roman" w:hAnsi="Times New Roman" w:cs="Times New Roman"/>
          <w:sz w:val="28"/>
          <w:szCs w:val="28"/>
          <w:lang w:val="uk-UA"/>
        </w:rPr>
        <w:t>н хворого постійно погіршувався, у звязку з цим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69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поліхіміотерапії припинено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2288">
        <w:rPr>
          <w:rFonts w:ascii="Times New Roman" w:hAnsi="Times New Roman" w:cs="Times New Roman"/>
          <w:sz w:val="28"/>
          <w:szCs w:val="28"/>
          <w:lang w:val="uk-UA"/>
        </w:rPr>
        <w:t xml:space="preserve"> Хворий помер 21.02.18р. </w:t>
      </w:r>
      <w:r w:rsidR="00572B43">
        <w:rPr>
          <w:rFonts w:ascii="Times New Roman" w:hAnsi="Times New Roman" w:cs="Times New Roman"/>
          <w:sz w:val="28"/>
          <w:szCs w:val="28"/>
          <w:lang w:val="uk-UA"/>
        </w:rPr>
        <w:t>від прогресування раку лівої легені.</w:t>
      </w:r>
    </w:p>
    <w:p w:rsidR="00C81104" w:rsidRDefault="005C70E2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Таким чином</w:t>
      </w:r>
      <w:r w:rsidR="004903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дати встановлення діагнозу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занедбаного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раку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лівої легені</w:t>
      </w:r>
      <w:r w:rsidR="004903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смерті хворого</w:t>
      </w:r>
      <w:r w:rsidR="004903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пройшло 12 років та 4 місяці.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C16AAD">
        <w:rPr>
          <w:rFonts w:ascii="Times New Roman" w:hAnsi="Times New Roman" w:cs="Times New Roman"/>
          <w:sz w:val="28"/>
          <w:szCs w:val="28"/>
          <w:lang w:val="uk-UA"/>
        </w:rPr>
        <w:t>ий випадок свідчить про, іноді, непербачений, перебіг захворювання і вказує на те, що індивідуальний прогноз при неоперабельному НДРЛ може бути різноманітним, а</w:t>
      </w:r>
      <w:r w:rsidR="00BB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AAD">
        <w:rPr>
          <w:rFonts w:ascii="Times New Roman" w:hAnsi="Times New Roman" w:cs="Times New Roman"/>
          <w:sz w:val="28"/>
          <w:szCs w:val="28"/>
          <w:lang w:val="uk-UA"/>
        </w:rPr>
        <w:t>тривалість життя складати багато років.</w:t>
      </w:r>
    </w:p>
    <w:p w:rsidR="00927EEC" w:rsidRDefault="00927EEC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2AC" w:rsidRDefault="002022AC" w:rsidP="002022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клінічного випадка</w:t>
      </w:r>
      <w:r w:rsidR="007A2A3D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570" w:rsidRDefault="008F5570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Пацієнтка К. 51 року звернулась 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 xml:space="preserve">до торакального онколога </w:t>
      </w:r>
      <w:r w:rsidR="00531EBC">
        <w:rPr>
          <w:rFonts w:ascii="Times New Roman" w:hAnsi="Times New Roman" w:cs="Times New Roman"/>
          <w:sz w:val="28"/>
          <w:szCs w:val="28"/>
          <w:lang w:val="uk-UA"/>
        </w:rPr>
        <w:t xml:space="preserve"> 2.11. 2003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скаргами на ка</w:t>
      </w:r>
      <w:r w:rsidR="00531EBC">
        <w:rPr>
          <w:rFonts w:ascii="Times New Roman" w:hAnsi="Times New Roman" w:cs="Times New Roman"/>
          <w:sz w:val="28"/>
          <w:szCs w:val="28"/>
          <w:lang w:val="uk-UA"/>
        </w:rPr>
        <w:t>шель, біль у лівій половині груд</w:t>
      </w:r>
      <w:r>
        <w:rPr>
          <w:rFonts w:ascii="Times New Roman" w:hAnsi="Times New Roman" w:cs="Times New Roman"/>
          <w:sz w:val="28"/>
          <w:szCs w:val="28"/>
          <w:lang w:val="uk-UA"/>
        </w:rPr>
        <w:t>ної клітки, підвищення температури.</w:t>
      </w:r>
      <w:r w:rsidR="00487540">
        <w:rPr>
          <w:rFonts w:ascii="Times New Roman" w:hAnsi="Times New Roman" w:cs="Times New Roman"/>
          <w:sz w:val="28"/>
          <w:szCs w:val="28"/>
          <w:lang w:val="uk-UA"/>
        </w:rPr>
        <w:t xml:space="preserve"> Лікувалась з приводу пневмонії в міській лікарні.</w:t>
      </w:r>
      <w:r w:rsidR="00531EB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447AE">
        <w:rPr>
          <w:rFonts w:ascii="Times New Roman" w:hAnsi="Times New Roman" w:cs="Times New Roman"/>
          <w:sz w:val="28"/>
          <w:szCs w:val="28"/>
          <w:lang w:val="uk-UA"/>
        </w:rPr>
        <w:t xml:space="preserve">ри рентгенологічному обстеженні запідозрено периферичний рак верхньої </w:t>
      </w:r>
      <w:r w:rsidR="0030181E">
        <w:rPr>
          <w:rFonts w:ascii="Times New Roman" w:hAnsi="Times New Roman" w:cs="Times New Roman"/>
          <w:sz w:val="28"/>
          <w:szCs w:val="28"/>
          <w:lang w:val="uk-UA"/>
        </w:rPr>
        <w:t>частки правої легені</w:t>
      </w:r>
      <w:r w:rsidR="00531EBC">
        <w:rPr>
          <w:rFonts w:ascii="Times New Roman" w:hAnsi="Times New Roman" w:cs="Times New Roman"/>
          <w:sz w:val="28"/>
          <w:szCs w:val="28"/>
          <w:lang w:val="uk-UA"/>
        </w:rPr>
        <w:t>. При бронхоскопічному обстеженні в</w:t>
      </w:r>
      <w:r w:rsidR="006C5408">
        <w:rPr>
          <w:rFonts w:ascii="Times New Roman" w:hAnsi="Times New Roman" w:cs="Times New Roman"/>
          <w:sz w:val="28"/>
          <w:szCs w:val="28"/>
          <w:lang w:val="uk-UA"/>
        </w:rPr>
        <w:t xml:space="preserve"> верхньочастковому бронхі правої легені</w:t>
      </w:r>
      <w:r w:rsidR="004D1B69">
        <w:rPr>
          <w:rFonts w:ascii="Times New Roman" w:hAnsi="Times New Roman" w:cs="Times New Roman"/>
          <w:sz w:val="28"/>
          <w:szCs w:val="28"/>
          <w:lang w:val="uk-UA"/>
        </w:rPr>
        <w:t xml:space="preserve"> пухлини</w:t>
      </w:r>
      <w:r w:rsidR="00531EBC">
        <w:rPr>
          <w:rFonts w:ascii="Times New Roman" w:hAnsi="Times New Roman" w:cs="Times New Roman"/>
          <w:sz w:val="28"/>
          <w:szCs w:val="28"/>
          <w:lang w:val="uk-UA"/>
        </w:rPr>
        <w:t xml:space="preserve"> не знайдено</w:t>
      </w:r>
      <w:r w:rsidR="006C54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5B3F">
        <w:rPr>
          <w:rFonts w:ascii="Times New Roman" w:hAnsi="Times New Roman" w:cs="Times New Roman"/>
          <w:sz w:val="28"/>
          <w:szCs w:val="28"/>
          <w:lang w:val="uk-UA"/>
        </w:rPr>
        <w:t xml:space="preserve">Виконана трансбронхіальна біопсія пухлини. Цитологічне </w:t>
      </w:r>
      <w:r w:rsidR="00FF5B7F">
        <w:rPr>
          <w:rFonts w:ascii="Times New Roman" w:hAnsi="Times New Roman" w:cs="Times New Roman"/>
          <w:sz w:val="28"/>
          <w:szCs w:val="28"/>
          <w:lang w:val="uk-UA"/>
        </w:rPr>
        <w:t>дослідження мазка з пухлини – залозистий рак легені.</w:t>
      </w:r>
    </w:p>
    <w:p w:rsidR="003A6533" w:rsidRPr="00C05A4D" w:rsidRDefault="003A6533" w:rsidP="008F5570">
      <w:pPr>
        <w:jc w:val="both"/>
        <w:rPr>
          <w:rFonts w:ascii="Times New Roman" w:hAnsi="Times New Roman" w:cs="Times New Roman"/>
          <w:sz w:val="44"/>
          <w:szCs w:val="44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При дообстеженні даних за віддалені метастази не знайдено. </w:t>
      </w:r>
      <w:r w:rsidR="004C57F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становлено</w:t>
      </w:r>
      <w:r w:rsidR="00554876">
        <w:rPr>
          <w:rFonts w:ascii="Times New Roman" w:hAnsi="Times New Roman" w:cs="Times New Roman"/>
          <w:sz w:val="28"/>
          <w:szCs w:val="28"/>
          <w:lang w:val="uk-UA"/>
        </w:rPr>
        <w:t xml:space="preserve"> діагноз – периферич</w:t>
      </w:r>
      <w:r w:rsidR="004C57F2">
        <w:rPr>
          <w:rFonts w:ascii="Times New Roman" w:hAnsi="Times New Roman" w:cs="Times New Roman"/>
          <w:sz w:val="28"/>
          <w:szCs w:val="28"/>
          <w:lang w:val="uk-UA"/>
        </w:rPr>
        <w:t>ний рак верхньої частки правої легені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54F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54F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54F0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54F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54F0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3483A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>, клінічна група 2а.</w:t>
      </w:r>
    </w:p>
    <w:p w:rsidR="007074B9" w:rsidRDefault="007074B9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23.11.2003 була виконана операція</w:t>
      </w:r>
      <w:r w:rsidR="00307E2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торакотомія зправа</w:t>
      </w:r>
      <w:r w:rsidR="0017329B">
        <w:rPr>
          <w:rFonts w:ascii="Times New Roman" w:hAnsi="Times New Roman" w:cs="Times New Roman"/>
          <w:sz w:val="28"/>
          <w:szCs w:val="28"/>
          <w:lang w:val="uk-UA"/>
        </w:rPr>
        <w:t xml:space="preserve">, видалення верхньої частки правої легені з </w:t>
      </w:r>
      <w:r w:rsidR="00591505">
        <w:rPr>
          <w:rFonts w:ascii="Times New Roman" w:hAnsi="Times New Roman" w:cs="Times New Roman"/>
          <w:sz w:val="28"/>
          <w:szCs w:val="28"/>
          <w:lang w:val="uk-UA"/>
        </w:rPr>
        <w:t xml:space="preserve">медіастинальною лімфодисекцією. Гістологічне </w:t>
      </w:r>
      <w:r w:rsidR="009F02DD">
        <w:rPr>
          <w:rFonts w:ascii="Times New Roman" w:hAnsi="Times New Roman" w:cs="Times New Roman"/>
          <w:sz w:val="28"/>
          <w:szCs w:val="28"/>
          <w:lang w:val="uk-UA"/>
        </w:rPr>
        <w:t>досдідження № 15833 – 36 від 1.12.2003р. – бронхіолоальвеолярна карцинома легені без метастазів в лімфатичні вузли. Діаметр пухлини – 1,5 см.</w:t>
      </w:r>
      <w:r w:rsidR="00783B11">
        <w:rPr>
          <w:rFonts w:ascii="Times New Roman" w:hAnsi="Times New Roman" w:cs="Times New Roman"/>
          <w:sz w:val="28"/>
          <w:szCs w:val="28"/>
          <w:lang w:val="uk-UA"/>
        </w:rPr>
        <w:t xml:space="preserve"> Післяопераційний діагноз</w:t>
      </w:r>
      <w:r w:rsidR="00BB2568">
        <w:rPr>
          <w:rFonts w:ascii="Times New Roman" w:hAnsi="Times New Roman" w:cs="Times New Roman"/>
          <w:sz w:val="28"/>
          <w:szCs w:val="28"/>
          <w:lang w:val="uk-UA"/>
        </w:rPr>
        <w:t xml:space="preserve">: периферичний рак середньої частки правої </w:t>
      </w:r>
      <w:r w:rsidR="00783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568">
        <w:rPr>
          <w:rFonts w:ascii="Times New Roman" w:hAnsi="Times New Roman" w:cs="Times New Roman"/>
          <w:sz w:val="28"/>
          <w:szCs w:val="28"/>
          <w:lang w:val="uk-UA"/>
        </w:rPr>
        <w:t xml:space="preserve">легені </w:t>
      </w:r>
      <w:r w:rsidR="00783B11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783B11" w:rsidRPr="002C228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83B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83B1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783B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3B11" w:rsidRPr="002C228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C05A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, </w:t>
      </w:r>
      <w:r w:rsidR="00C05A4D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 xml:space="preserve">стадія 1. </w:t>
      </w:r>
      <w:r w:rsidR="00C05A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C05A4D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>Стан після хірургічного лікування (23.11.2003 р.)</w:t>
      </w:r>
      <w:r w:rsidR="007F73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C05A4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C05A4D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>клінічна</w:t>
      </w:r>
      <w:r w:rsidR="00BB2568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 xml:space="preserve"> </w:t>
      </w:r>
      <w:r w:rsidR="00C05A4D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 xml:space="preserve">група </w:t>
      </w:r>
      <w:r w:rsidR="008F291F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>3.</w:t>
      </w:r>
      <w:r w:rsidR="00BB2568">
        <w:rPr>
          <w:rFonts w:ascii="Times New Roman" w:hAnsi="Times New Roman" w:cs="Times New Roman"/>
          <w:sz w:val="44"/>
          <w:szCs w:val="44"/>
          <w:vertAlign w:val="subscript"/>
          <w:lang w:val="uk-UA"/>
        </w:rPr>
        <w:t xml:space="preserve"> </w:t>
      </w:r>
      <w:r w:rsidR="007F73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7F7307">
        <w:rPr>
          <w:rFonts w:ascii="Times New Roman" w:hAnsi="Times New Roman" w:cs="Times New Roman"/>
          <w:sz w:val="28"/>
          <w:szCs w:val="28"/>
          <w:lang w:val="uk-UA"/>
        </w:rPr>
        <w:t>Адʼювантна хіміотерапія не проводилась.</w:t>
      </w:r>
    </w:p>
    <w:p w:rsidR="006C5CF0" w:rsidRDefault="00A74AE3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протязі п’яти років хвора зн</w:t>
      </w:r>
      <w:r w:rsidR="00D3483A">
        <w:rPr>
          <w:rFonts w:ascii="Times New Roman" w:hAnsi="Times New Roman" w:cs="Times New Roman"/>
          <w:sz w:val="28"/>
          <w:szCs w:val="28"/>
          <w:lang w:val="uk-UA"/>
        </w:rPr>
        <w:t>аходилась під наглядом онколога, т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>а щ</w:t>
      </w:r>
      <w:r w:rsidR="00B6604D">
        <w:rPr>
          <w:rFonts w:ascii="Times New Roman" w:hAnsi="Times New Roman" w:cs="Times New Roman"/>
          <w:sz w:val="28"/>
          <w:szCs w:val="28"/>
          <w:lang w:val="uk-UA"/>
        </w:rPr>
        <w:t>орічно проходила рентгенологічне обстеження легенів.</w:t>
      </w:r>
    </w:p>
    <w:p w:rsidR="00A74AE3" w:rsidRDefault="006C5CF0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 xml:space="preserve"> грудні 2018 року, тобто через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після операції, стан хворої погіршився: </w:t>
      </w:r>
      <w:r w:rsidR="00976A8E">
        <w:rPr>
          <w:rFonts w:ascii="Times New Roman" w:hAnsi="Times New Roman" w:cs="Times New Roman"/>
          <w:sz w:val="28"/>
          <w:szCs w:val="28"/>
          <w:lang w:val="uk-UA"/>
        </w:rPr>
        <w:t>зʼявилась задишка,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CC9">
        <w:rPr>
          <w:rFonts w:ascii="Times New Roman" w:hAnsi="Times New Roman" w:cs="Times New Roman"/>
          <w:sz w:val="28"/>
          <w:szCs w:val="28"/>
          <w:lang w:val="uk-UA"/>
        </w:rPr>
        <w:t xml:space="preserve">набряки нижніх кінцівок. </w:t>
      </w:r>
      <w:r w:rsidR="00F528DC">
        <w:rPr>
          <w:rFonts w:ascii="Times New Roman" w:hAnsi="Times New Roman" w:cs="Times New Roman"/>
          <w:sz w:val="28"/>
          <w:szCs w:val="28"/>
          <w:lang w:val="uk-UA"/>
        </w:rPr>
        <w:t>Враховуючи вік хворої (77 років)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28DC">
        <w:rPr>
          <w:rFonts w:ascii="Times New Roman" w:hAnsi="Times New Roman" w:cs="Times New Roman"/>
          <w:sz w:val="28"/>
          <w:szCs w:val="28"/>
          <w:lang w:val="uk-UA"/>
        </w:rPr>
        <w:t xml:space="preserve"> це було розцінено сімейним лікарем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28DC">
        <w:rPr>
          <w:rFonts w:ascii="Times New Roman" w:hAnsi="Times New Roman" w:cs="Times New Roman"/>
          <w:sz w:val="28"/>
          <w:szCs w:val="28"/>
          <w:lang w:val="uk-UA"/>
        </w:rPr>
        <w:t xml:space="preserve"> як прояви сердцево –судинної недостатності.</w:t>
      </w:r>
      <w:r w:rsidR="00531515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кардіотропної терапії стан хворої не покращився. При рентгеноскопії виявлено правосторонній плеврит.</w:t>
      </w:r>
    </w:p>
    <w:p w:rsidR="009D1DB8" w:rsidRDefault="009D1DB8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14.01.19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 xml:space="preserve"> хворій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виконана КТ органів грудної клітки і середостіння, брюшної порожнини та позачеревного простору, органів малого тазу.</w:t>
      </w:r>
    </w:p>
    <w:p w:rsidR="00C90952" w:rsidRDefault="00C90952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КТ легенів показало стан після верхньої лобєктомії, справа наявність в середній часткі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9095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18D9">
        <w:rPr>
          <w:rFonts w:ascii="Times New Roman" w:hAnsi="Times New Roman" w:cs="Times New Roman"/>
          <w:sz w:val="28"/>
          <w:szCs w:val="28"/>
        </w:rPr>
        <w:t xml:space="preserve"> новоутворення розмірами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EF6">
        <w:rPr>
          <w:rFonts w:ascii="Times New Roman" w:hAnsi="Times New Roman" w:cs="Times New Roman"/>
          <w:sz w:val="28"/>
          <w:szCs w:val="28"/>
          <w:lang w:val="uk-UA"/>
        </w:rPr>
        <w:t xml:space="preserve">26х28х28 мм з неровними контурами. </w:t>
      </w:r>
      <w:r w:rsidR="004904E1">
        <w:rPr>
          <w:rFonts w:ascii="Times New Roman" w:hAnsi="Times New Roman" w:cs="Times New Roman"/>
          <w:sz w:val="28"/>
          <w:szCs w:val="28"/>
          <w:lang w:val="uk-UA"/>
        </w:rPr>
        <w:t>Зменшення в розмірах середньої частки</w:t>
      </w:r>
      <w:r w:rsidR="00C938D6">
        <w:rPr>
          <w:rFonts w:ascii="Times New Roman" w:hAnsi="Times New Roman" w:cs="Times New Roman"/>
          <w:sz w:val="28"/>
          <w:szCs w:val="28"/>
          <w:lang w:val="uk-UA"/>
        </w:rPr>
        <w:t>. Нижня частка правої легені піджата за рахунок рідини в плевральн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>ій порожнині товщиною слоя 54мм /Рис.3/.</w:t>
      </w:r>
    </w:p>
    <w:p w:rsidR="00574383" w:rsidRDefault="00574383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36F2">
        <w:rPr>
          <w:rFonts w:ascii="Times New Roman" w:hAnsi="Times New Roman" w:cs="Times New Roman"/>
          <w:sz w:val="28"/>
          <w:szCs w:val="28"/>
          <w:lang w:val="uk-UA"/>
        </w:rPr>
        <w:t xml:space="preserve">   Рис.3. Комп’ютерна томограма органів грудної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CB5">
        <w:rPr>
          <w:rFonts w:ascii="Times New Roman" w:hAnsi="Times New Roman" w:cs="Times New Roman"/>
          <w:sz w:val="28"/>
          <w:szCs w:val="28"/>
          <w:lang w:val="uk-UA"/>
        </w:rPr>
        <w:t>клітки та середостіння хворої</w:t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боку органів брюшної порожнини та малого тазу патології не виявлено. </w:t>
      </w:r>
    </w:p>
    <w:p w:rsidR="00574383" w:rsidRDefault="00574383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Діагноз: </w:t>
      </w:r>
      <w:r w:rsidR="00053199">
        <w:rPr>
          <w:rFonts w:ascii="Times New Roman" w:hAnsi="Times New Roman" w:cs="Times New Roman"/>
          <w:sz w:val="28"/>
          <w:szCs w:val="28"/>
          <w:lang w:val="uk-UA"/>
        </w:rPr>
        <w:t xml:space="preserve">ознаки обʼємного </w:t>
      </w:r>
      <w:r w:rsidR="00584AB6">
        <w:rPr>
          <w:rFonts w:ascii="Times New Roman" w:hAnsi="Times New Roman" w:cs="Times New Roman"/>
          <w:sz w:val="28"/>
          <w:szCs w:val="28"/>
          <w:lang w:val="uk-UA"/>
        </w:rPr>
        <w:t>новоутворення середньої долі,</w:t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 xml:space="preserve"> справа наявність в середній часткі (</w:t>
      </w:r>
      <w:r w:rsidR="00B950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50F9" w:rsidRPr="00B950F9">
        <w:rPr>
          <w:rFonts w:ascii="Times New Roman" w:hAnsi="Times New Roman" w:cs="Times New Roman"/>
          <w:sz w:val="28"/>
          <w:szCs w:val="28"/>
        </w:rPr>
        <w:t>4)</w:t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 xml:space="preserve"> новоутворення</w:t>
      </w:r>
      <w:r w:rsidR="00B950F9" w:rsidRPr="00B950F9">
        <w:rPr>
          <w:rFonts w:ascii="Times New Roman" w:hAnsi="Times New Roman" w:cs="Times New Roman"/>
          <w:sz w:val="28"/>
          <w:szCs w:val="28"/>
        </w:rPr>
        <w:t xml:space="preserve"> </w:t>
      </w:r>
      <w:r w:rsidR="00B950F9">
        <w:rPr>
          <w:rFonts w:ascii="Times New Roman" w:hAnsi="Times New Roman" w:cs="Times New Roman"/>
          <w:sz w:val="28"/>
          <w:szCs w:val="28"/>
          <w:lang w:val="uk-UA"/>
        </w:rPr>
        <w:t>розмірами 26х28х28 мм з неровними контурами. Зменшення в розмірах середньої частки.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 xml:space="preserve">   Г</w:t>
      </w:r>
      <w:r w:rsidR="00584AB6">
        <w:rPr>
          <w:rFonts w:ascii="Times New Roman" w:hAnsi="Times New Roman" w:cs="Times New Roman"/>
          <w:sz w:val="28"/>
          <w:szCs w:val="28"/>
          <w:lang w:val="uk-UA"/>
        </w:rPr>
        <w:t>ідроторакс зправа.</w:t>
      </w:r>
    </w:p>
    <w:p w:rsidR="00E445D8" w:rsidRDefault="0022486D" w:rsidP="00B00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856D0">
        <w:rPr>
          <w:rFonts w:ascii="Times New Roman" w:hAnsi="Times New Roman" w:cs="Times New Roman"/>
          <w:sz w:val="28"/>
          <w:szCs w:val="28"/>
          <w:lang w:val="uk-UA"/>
        </w:rPr>
        <w:t>тан хворої не дозволяв виконати бронхоскопічне дослідження. Тому з метою верифікації діагноза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56D0">
        <w:rPr>
          <w:rFonts w:ascii="Times New Roman" w:hAnsi="Times New Roman" w:cs="Times New Roman"/>
          <w:sz w:val="28"/>
          <w:szCs w:val="28"/>
          <w:lang w:val="uk-UA"/>
        </w:rPr>
        <w:t xml:space="preserve"> під контролем УЗД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D41">
        <w:rPr>
          <w:rFonts w:ascii="Times New Roman" w:hAnsi="Times New Roman" w:cs="Times New Roman"/>
          <w:sz w:val="28"/>
          <w:szCs w:val="28"/>
          <w:lang w:val="uk-UA"/>
        </w:rPr>
        <w:t xml:space="preserve"> виконана плевральна пункція зправа</w:t>
      </w:r>
      <w:r w:rsidR="00E85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2E3F">
        <w:rPr>
          <w:rFonts w:ascii="Times New Roman" w:hAnsi="Times New Roman" w:cs="Times New Roman"/>
          <w:sz w:val="28"/>
          <w:szCs w:val="28"/>
          <w:lang w:val="uk-UA"/>
        </w:rPr>
        <w:t>езультат цитологічного дослідження рідини</w:t>
      </w:r>
      <w:r w:rsidR="00B00B52">
        <w:rPr>
          <w:rFonts w:ascii="Times New Roman" w:hAnsi="Times New Roman" w:cs="Times New Roman"/>
          <w:sz w:val="28"/>
          <w:szCs w:val="28"/>
          <w:lang w:val="uk-UA"/>
        </w:rPr>
        <w:t xml:space="preserve"> з плевральної</w:t>
      </w:r>
      <w:r w:rsidR="00052964">
        <w:rPr>
          <w:rFonts w:ascii="Times New Roman" w:hAnsi="Times New Roman" w:cs="Times New Roman"/>
          <w:sz w:val="28"/>
          <w:szCs w:val="28"/>
          <w:lang w:val="uk-UA"/>
        </w:rPr>
        <w:t xml:space="preserve"> порожнини</w:t>
      </w:r>
      <w:r w:rsidR="00E12E3F">
        <w:rPr>
          <w:rFonts w:ascii="Times New Roman" w:hAnsi="Times New Roman" w:cs="Times New Roman"/>
          <w:sz w:val="28"/>
          <w:szCs w:val="28"/>
          <w:lang w:val="uk-UA"/>
        </w:rPr>
        <w:t xml:space="preserve"> № 566 від 15.01.19  - метастаз залозистого раку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C60" w:rsidRPr="008C7C60">
        <w:rPr>
          <w:rFonts w:ascii="Times New Roman" w:hAnsi="Times New Roman" w:cs="Times New Roman"/>
          <w:sz w:val="28"/>
          <w:szCs w:val="28"/>
          <w:lang w:val="uk-UA"/>
        </w:rPr>
        <w:t>ᴳ</w:t>
      </w:r>
      <w:r w:rsidR="00E12E3F" w:rsidRPr="00E12E3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12E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діагноз</w:t>
      </w:r>
      <w:r w:rsidR="00061A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964">
        <w:rPr>
          <w:rFonts w:ascii="Times New Roman" w:hAnsi="Times New Roman" w:cs="Times New Roman"/>
          <w:sz w:val="28"/>
          <w:szCs w:val="28"/>
          <w:lang w:val="uk-UA"/>
        </w:rPr>
        <w:t>периферичний</w:t>
      </w:r>
      <w:r w:rsidR="00061A37">
        <w:rPr>
          <w:rFonts w:ascii="Times New Roman" w:hAnsi="Times New Roman" w:cs="Times New Roman"/>
          <w:sz w:val="28"/>
          <w:szCs w:val="28"/>
          <w:lang w:val="uk-UA"/>
        </w:rPr>
        <w:t xml:space="preserve"> рак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верхньої частки правої легені</w:t>
      </w:r>
      <w:r w:rsidR="000529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1A3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>стадія 1. Стан після хірургічного лікування (2003р</w:t>
      </w:r>
      <w:r w:rsidR="00061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>). Рецидив захворювання -метастази у</w:t>
      </w:r>
      <w:r w:rsidR="00E445D8" w:rsidRPr="00E445D8">
        <w:rPr>
          <w:rFonts w:ascii="Times New Roman" w:hAnsi="Times New Roman" w:cs="Times New Roman"/>
          <w:sz w:val="28"/>
          <w:szCs w:val="28"/>
          <w:lang w:val="uk-UA"/>
        </w:rPr>
        <w:t xml:space="preserve"> середню частку 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>і плевру правої легені (січень 2019 р.) клінічна група 2.</w:t>
      </w:r>
      <w:r w:rsidR="00E44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E3F" w:rsidRDefault="00E65721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Хвора була представлена на мультидисциплінарній комісії. У звʼязку </w:t>
      </w:r>
      <w:r w:rsidR="00B814AB">
        <w:rPr>
          <w:rFonts w:ascii="Times New Roman" w:hAnsi="Times New Roman" w:cs="Times New Roman"/>
          <w:sz w:val="28"/>
          <w:szCs w:val="28"/>
          <w:lang w:val="uk-UA"/>
        </w:rPr>
        <w:t>з важким станом хворої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291F">
        <w:rPr>
          <w:rFonts w:ascii="Times New Roman" w:hAnsi="Times New Roman" w:cs="Times New Roman"/>
          <w:sz w:val="28"/>
          <w:szCs w:val="28"/>
          <w:lang w:val="uk-UA"/>
        </w:rPr>
        <w:t xml:space="preserve"> було рекомендовано проведення симптоматичної</w:t>
      </w:r>
      <w:r w:rsidR="00B814AB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ї. Через 1 місяць хвора померла .</w:t>
      </w:r>
    </w:p>
    <w:p w:rsidR="00B814AB" w:rsidRDefault="00B814AB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Таким чин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ом безрецидивний період склав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E51">
        <w:rPr>
          <w:rFonts w:ascii="Times New Roman" w:hAnsi="Times New Roman" w:cs="Times New Roman"/>
          <w:sz w:val="28"/>
          <w:szCs w:val="28"/>
          <w:lang w:val="uk-UA"/>
        </w:rPr>
        <w:t>років, а загальна виживаність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0D24C1" w:rsidRDefault="00FB7076" w:rsidP="003A31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FB7076" w:rsidRDefault="00564377" w:rsidP="00324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Випадки тривалого виживання хворих на метастатичний рак легені трапляються дуже рідко, але вони дають можливість </w:t>
      </w:r>
      <w:r w:rsidR="0038217C">
        <w:rPr>
          <w:rFonts w:ascii="Times New Roman" w:hAnsi="Times New Roman" w:cs="Times New Roman"/>
          <w:sz w:val="28"/>
          <w:szCs w:val="28"/>
          <w:lang w:val="uk-UA"/>
        </w:rPr>
        <w:t xml:space="preserve">не втрачати </w:t>
      </w:r>
      <w:r w:rsidR="006D45E5">
        <w:rPr>
          <w:rFonts w:ascii="Times New Roman" w:hAnsi="Times New Roman" w:cs="Times New Roman"/>
          <w:sz w:val="28"/>
          <w:szCs w:val="28"/>
          <w:lang w:val="uk-UA"/>
        </w:rPr>
        <w:t>оптиміз та проводити оптимальне лікування цій групі хворих сподіваючись на тривалу ремісію.</w:t>
      </w:r>
    </w:p>
    <w:p w:rsidR="00CA795A" w:rsidRDefault="00915168" w:rsidP="00324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тривалість безрецидивного </w:t>
      </w:r>
      <w:r w:rsidR="00D17123">
        <w:rPr>
          <w:rFonts w:ascii="Times New Roman" w:hAnsi="Times New Roman" w:cs="Times New Roman"/>
          <w:sz w:val="28"/>
          <w:szCs w:val="28"/>
          <w:lang w:val="uk-UA"/>
        </w:rPr>
        <w:t>періоду 14 років у хворої після радикальної операції</w:t>
      </w:r>
      <w:r w:rsidR="005F7123">
        <w:rPr>
          <w:rFonts w:ascii="Times New Roman" w:hAnsi="Times New Roman" w:cs="Times New Roman"/>
          <w:sz w:val="28"/>
          <w:szCs w:val="28"/>
          <w:lang w:val="uk-UA"/>
        </w:rPr>
        <w:t>, може свідчить про стримуючий вплив</w:t>
      </w:r>
      <w:r w:rsidR="006A22F1">
        <w:rPr>
          <w:rFonts w:ascii="Times New Roman" w:hAnsi="Times New Roman" w:cs="Times New Roman"/>
          <w:sz w:val="28"/>
          <w:szCs w:val="28"/>
          <w:lang w:val="uk-UA"/>
        </w:rPr>
        <w:t xml:space="preserve"> імунної системи</w:t>
      </w:r>
      <w:r w:rsidR="00226299">
        <w:rPr>
          <w:rFonts w:ascii="Times New Roman" w:hAnsi="Times New Roman" w:cs="Times New Roman"/>
          <w:sz w:val="28"/>
          <w:szCs w:val="28"/>
          <w:lang w:val="uk-UA"/>
        </w:rPr>
        <w:t xml:space="preserve"> на резідуальну пухлин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ну тканину та мікро</w:t>
      </w:r>
      <w:r w:rsidR="00226299">
        <w:rPr>
          <w:rFonts w:ascii="Times New Roman" w:hAnsi="Times New Roman" w:cs="Times New Roman"/>
          <w:sz w:val="28"/>
          <w:szCs w:val="28"/>
          <w:lang w:val="uk-UA"/>
        </w:rPr>
        <w:t>метастази.</w:t>
      </w:r>
    </w:p>
    <w:p w:rsidR="00A150D4" w:rsidRDefault="00A150D4" w:rsidP="00324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Наведені клінічні п</w:t>
      </w:r>
      <w:r w:rsidR="003C16EE">
        <w:rPr>
          <w:rFonts w:ascii="Times New Roman" w:hAnsi="Times New Roman" w:cs="Times New Roman"/>
          <w:sz w:val="28"/>
          <w:szCs w:val="28"/>
          <w:lang w:val="uk-UA"/>
        </w:rPr>
        <w:t>риклади свідчать про те, що по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з загально відомими прогностичними факторами в лікуванні НДРЛ: </w:t>
      </w:r>
      <w:r w:rsidR="0031125B">
        <w:rPr>
          <w:rFonts w:ascii="Times New Roman" w:hAnsi="Times New Roman" w:cs="Times New Roman"/>
          <w:sz w:val="28"/>
          <w:szCs w:val="28"/>
          <w:lang w:val="uk-UA"/>
        </w:rPr>
        <w:t>морфологічний тип пухлини, ступінь диференціювання пухлинних клітин та стадія захворювання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125B">
        <w:rPr>
          <w:rFonts w:ascii="Times New Roman" w:hAnsi="Times New Roman" w:cs="Times New Roman"/>
          <w:sz w:val="28"/>
          <w:szCs w:val="28"/>
          <w:lang w:val="uk-UA"/>
        </w:rPr>
        <w:t xml:space="preserve"> існує багато інших факторів, які визначають різну поведінку пухлини при однаков</w:t>
      </w:r>
      <w:r w:rsidR="00785A74">
        <w:rPr>
          <w:rFonts w:ascii="Times New Roman" w:hAnsi="Times New Roman" w:cs="Times New Roman"/>
          <w:sz w:val="28"/>
          <w:szCs w:val="28"/>
          <w:lang w:val="uk-UA"/>
        </w:rPr>
        <w:t>их клінічних та морфологічних даних.</w:t>
      </w:r>
    </w:p>
    <w:p w:rsidR="00BF30F9" w:rsidRDefault="00DC0F8F" w:rsidP="00324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поліхіміотерапії навіть</w:t>
      </w:r>
      <w:r w:rsidR="0022486D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метастатичному </w:t>
      </w:r>
      <w:r w:rsidR="00F00236">
        <w:rPr>
          <w:rFonts w:ascii="Times New Roman" w:hAnsi="Times New Roman" w:cs="Times New Roman"/>
          <w:sz w:val="28"/>
          <w:szCs w:val="28"/>
          <w:lang w:val="uk-UA"/>
        </w:rPr>
        <w:t>НДРЛ дає можливість отримати непередбачену виживаність хворих.</w:t>
      </w:r>
    </w:p>
    <w:p w:rsidR="005868AA" w:rsidRDefault="005868AA" w:rsidP="002025DD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8F2" w:rsidRDefault="004855B2" w:rsidP="002025DD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літературних джерел</w:t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1F5D" w:rsidRDefault="002025DD" w:rsidP="00184F1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 в Україні, 2015-2016р.</w:t>
      </w:r>
      <w:r w:rsidR="0092213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84F12">
        <w:rPr>
          <w:rFonts w:ascii="Times New Roman" w:hAnsi="Times New Roman" w:cs="Times New Roman"/>
          <w:sz w:val="28"/>
          <w:szCs w:val="28"/>
          <w:lang w:val="uk-UA"/>
        </w:rPr>
        <w:t>ахворюваність</w:t>
      </w:r>
      <w:r w:rsidR="0092213A">
        <w:rPr>
          <w:rFonts w:ascii="Times New Roman" w:hAnsi="Times New Roman" w:cs="Times New Roman"/>
          <w:sz w:val="28"/>
          <w:szCs w:val="28"/>
          <w:lang w:val="uk-UA"/>
        </w:rPr>
        <w:t>, смертність,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онкологічної служби /Уклад.: З.П. Федоренко, Л.О.Гулак, Ю.Й. Михайлович </w:t>
      </w:r>
      <w:r w:rsidR="0092213A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13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/ Бюл. Нац. к</w:t>
      </w:r>
      <w:r w:rsidR="00EB7613">
        <w:rPr>
          <w:rFonts w:ascii="Times New Roman" w:hAnsi="Times New Roman" w:cs="Times New Roman"/>
          <w:sz w:val="28"/>
          <w:szCs w:val="28"/>
          <w:lang w:val="uk-UA"/>
        </w:rPr>
        <w:t xml:space="preserve">анцер-реєстру України. – Київ, 2017. - </w:t>
      </w:r>
      <w:r w:rsidR="00021F5D">
        <w:rPr>
          <w:rFonts w:ascii="Times New Roman" w:hAnsi="Times New Roman" w:cs="Times New Roman"/>
          <w:sz w:val="28"/>
          <w:szCs w:val="28"/>
          <w:lang w:val="uk-UA"/>
        </w:rPr>
        <w:t>№18. -130с.</w:t>
      </w:r>
    </w:p>
    <w:p w:rsidR="004855B2" w:rsidRPr="00EA7086" w:rsidRDefault="00021F5D" w:rsidP="00184F1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Ганул А.В. Применение </w:t>
      </w:r>
      <w:r w:rsidR="00D82A49">
        <w:rPr>
          <w:rFonts w:ascii="Times New Roman" w:hAnsi="Times New Roman" w:cs="Times New Roman"/>
          <w:sz w:val="28"/>
          <w:szCs w:val="28"/>
          <w:lang w:val="uk-UA"/>
        </w:rPr>
        <w:t>иммунотерапевтических методов в лечении больн</w:t>
      </w:r>
      <w:r w:rsidR="00AF1328">
        <w:rPr>
          <w:rFonts w:ascii="Times New Roman" w:hAnsi="Times New Roman" w:cs="Times New Roman"/>
          <w:sz w:val="28"/>
          <w:szCs w:val="28"/>
        </w:rPr>
        <w:t>ых раком л</w:t>
      </w:r>
      <w:r w:rsidR="002025DD">
        <w:rPr>
          <w:rFonts w:ascii="Times New Roman" w:hAnsi="Times New Roman" w:cs="Times New Roman"/>
          <w:sz w:val="28"/>
          <w:szCs w:val="28"/>
        </w:rPr>
        <w:t>егкого. /А.В. Ганул, В.М. С</w:t>
      </w:r>
      <w:r w:rsidR="00AF1328">
        <w:rPr>
          <w:rFonts w:ascii="Times New Roman" w:hAnsi="Times New Roman" w:cs="Times New Roman"/>
          <w:sz w:val="28"/>
          <w:szCs w:val="28"/>
        </w:rPr>
        <w:t>овенко, Н.Н. Храновская//</w:t>
      </w:r>
    </w:p>
    <w:p w:rsidR="001E1B9E" w:rsidRDefault="00EA7086" w:rsidP="00EA708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Клин. Онкол, 2013, 3 (11) с.</w:t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>19-22.</w:t>
      </w:r>
    </w:p>
    <w:p w:rsidR="00EA7086" w:rsidRPr="00EB0CF8" w:rsidRDefault="00000A7E" w:rsidP="001E1B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Siegel R.L. Cancer statistics</w:t>
      </w:r>
      <w:r w:rsidR="002025DD">
        <w:rPr>
          <w:rFonts w:ascii="Times New Roman" w:hAnsi="Times New Roman" w:cs="Times New Roman"/>
          <w:sz w:val="28"/>
          <w:szCs w:val="28"/>
          <w:lang w:val="en-US"/>
        </w:rPr>
        <w:t>\ R. L. Siegel,</w:t>
      </w:r>
      <w:r w:rsidR="00202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5DD">
        <w:rPr>
          <w:rFonts w:ascii="Times New Roman" w:hAnsi="Times New Roman" w:cs="Times New Roman"/>
          <w:sz w:val="28"/>
          <w:szCs w:val="28"/>
          <w:lang w:val="en-US"/>
        </w:rPr>
        <w:t>K.D.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>Miller, L.A.Jema</w:t>
      </w:r>
      <w:r w:rsidR="004B7B0F">
        <w:rPr>
          <w:rFonts w:ascii="Times New Roman" w:hAnsi="Times New Roman" w:cs="Times New Roman"/>
          <w:sz w:val="28"/>
          <w:szCs w:val="28"/>
          <w:lang w:val="en-US"/>
        </w:rPr>
        <w:t xml:space="preserve"> \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AB3564">
        <w:rPr>
          <w:rFonts w:ascii="Times New Roman" w:hAnsi="Times New Roman" w:cs="Times New Roman"/>
          <w:sz w:val="28"/>
          <w:szCs w:val="28"/>
          <w:lang w:val="en-US"/>
        </w:rPr>
        <w:t xml:space="preserve"> Cancer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564">
        <w:rPr>
          <w:rFonts w:ascii="Times New Roman" w:hAnsi="Times New Roman" w:cs="Times New Roman"/>
          <w:sz w:val="28"/>
          <w:szCs w:val="28"/>
          <w:lang w:val="en-US"/>
        </w:rPr>
        <w:t>J. Clin. 2015, 65(1) p. 5-29.</w:t>
      </w:r>
    </w:p>
    <w:p w:rsidR="00EB0CF8" w:rsidRPr="00093775" w:rsidRDefault="00EB0CF8" w:rsidP="00EB0CF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WoolhouseL</w:t>
      </w:r>
      <w:r w:rsidR="00DB5B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56819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819">
        <w:rPr>
          <w:rFonts w:ascii="Times New Roman" w:hAnsi="Times New Roman" w:cs="Times New Roman"/>
          <w:sz w:val="28"/>
          <w:szCs w:val="28"/>
          <w:lang w:val="en-US"/>
        </w:rPr>
        <w:t>Thoracic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Socie</w:t>
      </w:r>
      <w:r w:rsidR="00656819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819">
        <w:rPr>
          <w:rFonts w:ascii="Times New Roman" w:hAnsi="Times New Roman" w:cs="Times New Roman"/>
          <w:sz w:val="28"/>
          <w:szCs w:val="28"/>
          <w:lang w:val="en-US"/>
        </w:rPr>
        <w:t>Guiduline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154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0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0F6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maligna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>nt pleu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23F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DB5BA6">
        <w:rPr>
          <w:rFonts w:ascii="Times New Roman" w:hAnsi="Times New Roman" w:cs="Times New Roman"/>
          <w:sz w:val="28"/>
          <w:szCs w:val="28"/>
          <w:lang w:val="en-US"/>
        </w:rPr>
        <w:t>soteliom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Woolhouse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Bishop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ACE">
        <w:rPr>
          <w:rFonts w:ascii="Times New Roman" w:hAnsi="Times New Roman" w:cs="Times New Roman"/>
          <w:sz w:val="28"/>
          <w:szCs w:val="28"/>
          <w:lang w:val="en-US"/>
        </w:rPr>
        <w:t>Darlison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 xml:space="preserve">BMJ </w:t>
      </w:r>
      <w:r w:rsidR="00093775">
        <w:rPr>
          <w:rFonts w:ascii="Times New Roman" w:hAnsi="Times New Roman" w:cs="Times New Roman"/>
          <w:sz w:val="28"/>
          <w:szCs w:val="28"/>
          <w:lang w:val="en-US"/>
        </w:rPr>
        <w:t>Thorax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7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 2018. </w:t>
      </w:r>
      <w:r w:rsidR="000937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3775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73. </w:t>
      </w:r>
      <w:r w:rsidR="000937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377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3775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0937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3775" w:rsidRPr="00DB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775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4A777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93775" w:rsidRPr="00DB5BA6">
        <w:rPr>
          <w:rFonts w:ascii="Times New Roman" w:hAnsi="Times New Roman" w:cs="Times New Roman"/>
          <w:sz w:val="28"/>
          <w:szCs w:val="28"/>
          <w:lang w:val="uk-UA"/>
        </w:rPr>
        <w:t xml:space="preserve"> 10.1136/ 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thoraxjnl</w:t>
      </w:r>
      <w:r w:rsidR="00093775" w:rsidRPr="00DB5BA6">
        <w:rPr>
          <w:rFonts w:ascii="Times New Roman" w:hAnsi="Times New Roman" w:cs="Times New Roman"/>
          <w:sz w:val="28"/>
          <w:szCs w:val="28"/>
          <w:lang w:val="uk-UA"/>
        </w:rPr>
        <w:t xml:space="preserve"> – 2017-211321/</w:t>
      </w:r>
      <w:r w:rsidR="002D0ACE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77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A0D69" w:rsidRPr="004A777F" w:rsidRDefault="00905D13" w:rsidP="004A777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BakerH</w:t>
      </w:r>
      <w:r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07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B4976">
        <w:rPr>
          <w:rFonts w:ascii="Times New Roman" w:hAnsi="Times New Roman" w:cs="Times New Roman"/>
          <w:sz w:val="28"/>
          <w:szCs w:val="28"/>
          <w:lang w:val="en-US"/>
        </w:rPr>
        <w:t>vertreatment</w:t>
      </w:r>
      <w:r w:rsidR="00FB07D8">
        <w:rPr>
          <w:rFonts w:ascii="Times New Roman" w:hAnsi="Times New Roman" w:cs="Times New Roman"/>
          <w:sz w:val="28"/>
          <w:szCs w:val="28"/>
          <w:lang w:val="en-US"/>
        </w:rPr>
        <w:t xml:space="preserve"> in stage IV lung cancer in the USA</w:t>
      </w:r>
      <w:r w:rsidR="009543A9">
        <w:rPr>
          <w:rFonts w:ascii="Times New Roman" w:hAnsi="Times New Roman" w:cs="Times New Roman"/>
          <w:sz w:val="28"/>
          <w:szCs w:val="28"/>
          <w:lang w:val="en-US"/>
        </w:rPr>
        <w:t xml:space="preserve"> / H</w:t>
      </w:r>
      <w:r w:rsidR="009543A9" w:rsidRPr="00093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3A9">
        <w:rPr>
          <w:rFonts w:ascii="Times New Roman" w:hAnsi="Times New Roman" w:cs="Times New Roman"/>
          <w:sz w:val="28"/>
          <w:szCs w:val="28"/>
          <w:lang w:val="en-US"/>
        </w:rPr>
        <w:t>Baker//</w:t>
      </w:r>
      <w:r w:rsidR="00C94B19">
        <w:rPr>
          <w:rFonts w:ascii="Times New Roman" w:hAnsi="Times New Roman" w:cs="Times New Roman"/>
          <w:sz w:val="28"/>
          <w:szCs w:val="28"/>
          <w:lang w:val="en-US"/>
        </w:rPr>
        <w:t>The Lancet Oncology.-2015. – Vol. 16 (15)</w:t>
      </w:r>
      <w:r w:rsidR="00A24C1E">
        <w:rPr>
          <w:rFonts w:ascii="Times New Roman" w:hAnsi="Times New Roman" w:cs="Times New Roman"/>
          <w:sz w:val="28"/>
          <w:szCs w:val="28"/>
          <w:lang w:val="en-US"/>
        </w:rPr>
        <w:t>. – P.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e 532. – DOI</w:t>
      </w:r>
      <w:r w:rsidR="00A24C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571AE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="004A777F">
        <w:rPr>
          <w:rFonts w:ascii="Times New Roman" w:hAnsi="Times New Roman" w:cs="Times New Roman"/>
          <w:sz w:val="28"/>
          <w:szCs w:val="28"/>
          <w:lang w:val="en-US"/>
        </w:rPr>
        <w:t>dx.doi.org/10.1016 /</w:t>
      </w:r>
      <w:r w:rsidR="008A0D69" w:rsidRPr="004A777F">
        <w:rPr>
          <w:rFonts w:ascii="Times New Roman" w:hAnsi="Times New Roman" w:cs="Times New Roman"/>
          <w:sz w:val="28"/>
          <w:szCs w:val="28"/>
          <w:lang w:val="en-US"/>
        </w:rPr>
        <w:t>S 1470 – 2045(15)00383 -6.</w:t>
      </w:r>
    </w:p>
    <w:p w:rsidR="00905D13" w:rsidRDefault="00905D13" w:rsidP="00EB0CF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  <w:lang w:val="uk-UA"/>
        </w:rPr>
        <w:t>Шутко А.Н. Прогноз продолжительности жизни при метастатическом</w:t>
      </w:r>
      <w:r w:rsidR="004A777F">
        <w:rPr>
          <w:rFonts w:ascii="Times New Roman" w:hAnsi="Times New Roman" w:cs="Times New Roman"/>
          <w:sz w:val="28"/>
          <w:szCs w:val="28"/>
          <w:lang w:val="uk-UA"/>
        </w:rPr>
        <w:t xml:space="preserve"> немелкоклеточном раке лёгкого </w:t>
      </w:r>
      <w:r w:rsidRPr="00093775">
        <w:rPr>
          <w:rFonts w:ascii="Times New Roman" w:hAnsi="Times New Roman" w:cs="Times New Roman"/>
          <w:sz w:val="28"/>
          <w:szCs w:val="28"/>
          <w:lang w:val="uk-UA"/>
        </w:rPr>
        <w:t>/ А.Н.  Ш</w:t>
      </w:r>
      <w:r w:rsidR="009E3CFD" w:rsidRPr="00093775">
        <w:rPr>
          <w:rFonts w:ascii="Times New Roman" w:hAnsi="Times New Roman" w:cs="Times New Roman"/>
          <w:sz w:val="28"/>
          <w:szCs w:val="28"/>
          <w:lang w:val="uk-UA"/>
        </w:rPr>
        <w:t>утко, В.Ф. Му</w:t>
      </w:r>
      <w:r w:rsidR="009E3CFD">
        <w:rPr>
          <w:rFonts w:ascii="Times New Roman" w:hAnsi="Times New Roman" w:cs="Times New Roman"/>
          <w:sz w:val="28"/>
          <w:szCs w:val="28"/>
        </w:rPr>
        <w:t>с/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657AC" w:rsidRPr="002657AC" w:rsidRDefault="004A777F" w:rsidP="002657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657AC">
        <w:rPr>
          <w:rFonts w:ascii="Times New Roman" w:hAnsi="Times New Roman" w:cs="Times New Roman"/>
          <w:sz w:val="28"/>
          <w:szCs w:val="28"/>
        </w:rPr>
        <w:t xml:space="preserve">нкол. 2018, том 64, №4. – С.522 – 527. </w:t>
      </w:r>
    </w:p>
    <w:p w:rsidR="00905D13" w:rsidRDefault="00905D13" w:rsidP="00905D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5D13" w:rsidRPr="00905D13" w:rsidRDefault="00905D13" w:rsidP="00905D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4C1" w:rsidRDefault="000D24C1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Default="00A725CA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4C1" w:rsidRDefault="000D24C1" w:rsidP="008F5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5CA" w:rsidRPr="00B525C4" w:rsidRDefault="00A725CA" w:rsidP="00A72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Sammeri</w:t>
      </w:r>
    </w:p>
    <w:p w:rsidR="00A725CA" w:rsidRPr="00FE05D6" w:rsidRDefault="00A725CA" w:rsidP="00A725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Starikov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Ivanovich</w:t>
      </w:r>
      <w:r w:rsidR="00EA3C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Sennikov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Anatolyevich</w:t>
      </w:r>
      <w:r w:rsidR="00EA3C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7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Mayboroda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Konstantin</w:t>
      </w:r>
      <w:r w:rsidRPr="00ED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Yuryevich</w:t>
      </w:r>
    </w:p>
    <w:p w:rsidR="00A725CA" w:rsidRDefault="00A725CA" w:rsidP="00A725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Kharkov</w:t>
      </w:r>
      <w:r w:rsidRPr="00CE13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 Medical University. Ministry of Ukraine, Kharkov</w:t>
      </w:r>
    </w:p>
    <w:p w:rsidR="00A725CA" w:rsidRDefault="00DC0464" w:rsidP="00A725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Clinical cases of</w:t>
      </w:r>
      <w:r w:rsidR="00A725CA">
        <w:rPr>
          <w:rFonts w:ascii="Times New Roman" w:hAnsi="Times New Roman" w:cs="Times New Roman"/>
          <w:sz w:val="28"/>
          <w:szCs w:val="28"/>
          <w:lang w:val="en-US"/>
        </w:rPr>
        <w:t xml:space="preserve"> long survival in patients with metastatic and recurrent lung cancer.</w:t>
      </w:r>
    </w:p>
    <w:p w:rsidR="00A725CA" w:rsidRDefault="00A725CA" w:rsidP="00A725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paper presents a clinical case of 12-year survival of a patient, with metastatic cancer of the left lung who underwent trial thoracotomy and receiwed polychemotherapy, as well as a case of local recurrence of lung cancer 14 years after surgical treatment.</w:t>
      </w:r>
    </w:p>
    <w:p w:rsidR="00A725CA" w:rsidRPr="00043D61" w:rsidRDefault="00A725CA" w:rsidP="00A725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Key words: lung cancer, polychemotherapy, recurrence, survival.</w:t>
      </w:r>
    </w:p>
    <w:p w:rsidR="000D24C1" w:rsidRPr="00A725CA" w:rsidRDefault="000D24C1" w:rsidP="008F5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385" w:rsidRPr="00397DFF" w:rsidRDefault="00027385" w:rsidP="000273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AAC" w:rsidRPr="00027385" w:rsidRDefault="00447AAC">
      <w:pPr>
        <w:rPr>
          <w:lang w:val="uk-UA"/>
        </w:rPr>
      </w:pPr>
    </w:p>
    <w:sectPr w:rsidR="00447AAC" w:rsidRPr="00027385" w:rsidSect="00C74D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FA" w:rsidRDefault="009F23FA" w:rsidP="005B26D6">
      <w:pPr>
        <w:spacing w:after="0" w:line="240" w:lineRule="auto"/>
      </w:pPr>
      <w:r>
        <w:separator/>
      </w:r>
    </w:p>
  </w:endnote>
  <w:endnote w:type="continuationSeparator" w:id="0">
    <w:p w:rsidR="009F23FA" w:rsidRDefault="009F23FA" w:rsidP="005B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FA" w:rsidRDefault="009F23FA" w:rsidP="005B26D6">
      <w:pPr>
        <w:spacing w:after="0" w:line="240" w:lineRule="auto"/>
      </w:pPr>
      <w:r>
        <w:separator/>
      </w:r>
    </w:p>
  </w:footnote>
  <w:footnote w:type="continuationSeparator" w:id="0">
    <w:p w:rsidR="009F23FA" w:rsidRDefault="009F23FA" w:rsidP="005B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682839"/>
      <w:docPartObj>
        <w:docPartGallery w:val="Page Numbers (Top of Page)"/>
        <w:docPartUnique/>
      </w:docPartObj>
    </w:sdtPr>
    <w:sdtEndPr/>
    <w:sdtContent>
      <w:p w:rsidR="005B26D6" w:rsidRDefault="00C74DAB">
        <w:pPr>
          <w:pStyle w:val="a3"/>
          <w:jc w:val="center"/>
        </w:pPr>
        <w:r>
          <w:fldChar w:fldCharType="begin"/>
        </w:r>
        <w:r w:rsidR="005B26D6">
          <w:instrText>PAGE   \* MERGEFORMAT</w:instrText>
        </w:r>
        <w:r>
          <w:fldChar w:fldCharType="separate"/>
        </w:r>
        <w:r w:rsidR="00ED167D">
          <w:rPr>
            <w:noProof/>
          </w:rPr>
          <w:t>1</w:t>
        </w:r>
        <w:r>
          <w:fldChar w:fldCharType="end"/>
        </w:r>
      </w:p>
    </w:sdtContent>
  </w:sdt>
  <w:p w:rsidR="005B26D6" w:rsidRDefault="005B2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F1D"/>
    <w:multiLevelType w:val="hybridMultilevel"/>
    <w:tmpl w:val="9BD484E0"/>
    <w:lvl w:ilvl="0" w:tplc="FFECBC1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9E3"/>
    <w:rsid w:val="00000A7E"/>
    <w:rsid w:val="00011722"/>
    <w:rsid w:val="00011B52"/>
    <w:rsid w:val="00021F5D"/>
    <w:rsid w:val="00027385"/>
    <w:rsid w:val="00043D61"/>
    <w:rsid w:val="00044A1B"/>
    <w:rsid w:val="000525F4"/>
    <w:rsid w:val="00052964"/>
    <w:rsid w:val="00053199"/>
    <w:rsid w:val="00061A37"/>
    <w:rsid w:val="00062048"/>
    <w:rsid w:val="000636F2"/>
    <w:rsid w:val="00093775"/>
    <w:rsid w:val="000B450B"/>
    <w:rsid w:val="000D24C1"/>
    <w:rsid w:val="000E6D9C"/>
    <w:rsid w:val="000F64F5"/>
    <w:rsid w:val="00103FDF"/>
    <w:rsid w:val="001221B1"/>
    <w:rsid w:val="001225EB"/>
    <w:rsid w:val="001239AA"/>
    <w:rsid w:val="001261AC"/>
    <w:rsid w:val="001340AD"/>
    <w:rsid w:val="00150C84"/>
    <w:rsid w:val="0017329B"/>
    <w:rsid w:val="00183EA1"/>
    <w:rsid w:val="00184F12"/>
    <w:rsid w:val="00193C9E"/>
    <w:rsid w:val="001A45B7"/>
    <w:rsid w:val="001A6C03"/>
    <w:rsid w:val="001B1B1D"/>
    <w:rsid w:val="001B4205"/>
    <w:rsid w:val="001C59FB"/>
    <w:rsid w:val="001E1B9E"/>
    <w:rsid w:val="002022AC"/>
    <w:rsid w:val="002025DD"/>
    <w:rsid w:val="0022486D"/>
    <w:rsid w:val="00224AEE"/>
    <w:rsid w:val="00226299"/>
    <w:rsid w:val="0023404B"/>
    <w:rsid w:val="00246026"/>
    <w:rsid w:val="002473EE"/>
    <w:rsid w:val="002657AC"/>
    <w:rsid w:val="002B1EF6"/>
    <w:rsid w:val="002B315F"/>
    <w:rsid w:val="002C08B0"/>
    <w:rsid w:val="002C1699"/>
    <w:rsid w:val="002C2285"/>
    <w:rsid w:val="002D0ACE"/>
    <w:rsid w:val="002D52B9"/>
    <w:rsid w:val="002E160F"/>
    <w:rsid w:val="002E261D"/>
    <w:rsid w:val="0030181E"/>
    <w:rsid w:val="00305FA3"/>
    <w:rsid w:val="0030669C"/>
    <w:rsid w:val="00307E22"/>
    <w:rsid w:val="0031125B"/>
    <w:rsid w:val="0032038B"/>
    <w:rsid w:val="00324E14"/>
    <w:rsid w:val="00327DFF"/>
    <w:rsid w:val="00345111"/>
    <w:rsid w:val="003554E4"/>
    <w:rsid w:val="003708B8"/>
    <w:rsid w:val="00373743"/>
    <w:rsid w:val="00381A69"/>
    <w:rsid w:val="0038217C"/>
    <w:rsid w:val="00390FA3"/>
    <w:rsid w:val="00393D6D"/>
    <w:rsid w:val="00396489"/>
    <w:rsid w:val="003A3162"/>
    <w:rsid w:val="003A38DE"/>
    <w:rsid w:val="003A6533"/>
    <w:rsid w:val="003B6ABE"/>
    <w:rsid w:val="003C16EE"/>
    <w:rsid w:val="003E2288"/>
    <w:rsid w:val="00401FA5"/>
    <w:rsid w:val="00414049"/>
    <w:rsid w:val="004474BF"/>
    <w:rsid w:val="00447AAC"/>
    <w:rsid w:val="004518F2"/>
    <w:rsid w:val="004649ED"/>
    <w:rsid w:val="00467BD9"/>
    <w:rsid w:val="004855B2"/>
    <w:rsid w:val="00487291"/>
    <w:rsid w:val="00487540"/>
    <w:rsid w:val="00490389"/>
    <w:rsid w:val="004904E1"/>
    <w:rsid w:val="00490C14"/>
    <w:rsid w:val="004A777F"/>
    <w:rsid w:val="004B7B0F"/>
    <w:rsid w:val="004C57F2"/>
    <w:rsid w:val="004D1B69"/>
    <w:rsid w:val="00510ADB"/>
    <w:rsid w:val="005139E5"/>
    <w:rsid w:val="005279D2"/>
    <w:rsid w:val="00531515"/>
    <w:rsid w:val="005318D9"/>
    <w:rsid w:val="00531EBC"/>
    <w:rsid w:val="005343EC"/>
    <w:rsid w:val="00544067"/>
    <w:rsid w:val="005445C4"/>
    <w:rsid w:val="00554876"/>
    <w:rsid w:val="00563998"/>
    <w:rsid w:val="00564377"/>
    <w:rsid w:val="00572B43"/>
    <w:rsid w:val="00574383"/>
    <w:rsid w:val="00584AB6"/>
    <w:rsid w:val="005868AA"/>
    <w:rsid w:val="00591505"/>
    <w:rsid w:val="00593CC9"/>
    <w:rsid w:val="005979FA"/>
    <w:rsid w:val="005B26D6"/>
    <w:rsid w:val="005B4251"/>
    <w:rsid w:val="005B4F7A"/>
    <w:rsid w:val="005C70E2"/>
    <w:rsid w:val="005D3DBB"/>
    <w:rsid w:val="005D58D3"/>
    <w:rsid w:val="005F6CA2"/>
    <w:rsid w:val="005F7123"/>
    <w:rsid w:val="00612901"/>
    <w:rsid w:val="006162B8"/>
    <w:rsid w:val="006244B3"/>
    <w:rsid w:val="00627B8D"/>
    <w:rsid w:val="00646D70"/>
    <w:rsid w:val="00656819"/>
    <w:rsid w:val="00682204"/>
    <w:rsid w:val="006A22F1"/>
    <w:rsid w:val="006B0B4B"/>
    <w:rsid w:val="006C5408"/>
    <w:rsid w:val="006C5CF0"/>
    <w:rsid w:val="006D45E5"/>
    <w:rsid w:val="006D5660"/>
    <w:rsid w:val="006F1CBB"/>
    <w:rsid w:val="007074B9"/>
    <w:rsid w:val="00734C3D"/>
    <w:rsid w:val="007427E9"/>
    <w:rsid w:val="00745352"/>
    <w:rsid w:val="007571AE"/>
    <w:rsid w:val="0077154D"/>
    <w:rsid w:val="00783B11"/>
    <w:rsid w:val="00785A74"/>
    <w:rsid w:val="00791759"/>
    <w:rsid w:val="007A2A3D"/>
    <w:rsid w:val="007D022B"/>
    <w:rsid w:val="007D5423"/>
    <w:rsid w:val="007D58AF"/>
    <w:rsid w:val="007F0394"/>
    <w:rsid w:val="007F5CDE"/>
    <w:rsid w:val="007F7307"/>
    <w:rsid w:val="00805C33"/>
    <w:rsid w:val="00805E2B"/>
    <w:rsid w:val="008077FB"/>
    <w:rsid w:val="008116CC"/>
    <w:rsid w:val="008158D0"/>
    <w:rsid w:val="00833493"/>
    <w:rsid w:val="00854F0E"/>
    <w:rsid w:val="008A0D69"/>
    <w:rsid w:val="008B4976"/>
    <w:rsid w:val="008C4F29"/>
    <w:rsid w:val="008C7C60"/>
    <w:rsid w:val="008F291F"/>
    <w:rsid w:val="008F5570"/>
    <w:rsid w:val="008F794A"/>
    <w:rsid w:val="009050F8"/>
    <w:rsid w:val="00905D13"/>
    <w:rsid w:val="00915168"/>
    <w:rsid w:val="0092213A"/>
    <w:rsid w:val="00927EEC"/>
    <w:rsid w:val="00931910"/>
    <w:rsid w:val="009543A9"/>
    <w:rsid w:val="0097203F"/>
    <w:rsid w:val="009723B6"/>
    <w:rsid w:val="00976A8E"/>
    <w:rsid w:val="009C3463"/>
    <w:rsid w:val="009D1DB8"/>
    <w:rsid w:val="009D7E67"/>
    <w:rsid w:val="009E3CFD"/>
    <w:rsid w:val="009F02DD"/>
    <w:rsid w:val="009F23FA"/>
    <w:rsid w:val="009F4293"/>
    <w:rsid w:val="00A150D4"/>
    <w:rsid w:val="00A15229"/>
    <w:rsid w:val="00A24C1E"/>
    <w:rsid w:val="00A34A36"/>
    <w:rsid w:val="00A60A6F"/>
    <w:rsid w:val="00A70CB5"/>
    <w:rsid w:val="00A725CA"/>
    <w:rsid w:val="00A74AE3"/>
    <w:rsid w:val="00AB3564"/>
    <w:rsid w:val="00AC503F"/>
    <w:rsid w:val="00AF1328"/>
    <w:rsid w:val="00B007F9"/>
    <w:rsid w:val="00B00B52"/>
    <w:rsid w:val="00B06D41"/>
    <w:rsid w:val="00B16D1F"/>
    <w:rsid w:val="00B3732D"/>
    <w:rsid w:val="00B44E51"/>
    <w:rsid w:val="00B525C4"/>
    <w:rsid w:val="00B6604D"/>
    <w:rsid w:val="00B776AF"/>
    <w:rsid w:val="00B814AB"/>
    <w:rsid w:val="00B950F9"/>
    <w:rsid w:val="00BA3ADB"/>
    <w:rsid w:val="00BB2568"/>
    <w:rsid w:val="00BB528D"/>
    <w:rsid w:val="00BE4357"/>
    <w:rsid w:val="00BE6489"/>
    <w:rsid w:val="00BF30F9"/>
    <w:rsid w:val="00BF76DF"/>
    <w:rsid w:val="00C05A4D"/>
    <w:rsid w:val="00C16AAD"/>
    <w:rsid w:val="00C212C7"/>
    <w:rsid w:val="00C2283F"/>
    <w:rsid w:val="00C623F6"/>
    <w:rsid w:val="00C74DAB"/>
    <w:rsid w:val="00C81104"/>
    <w:rsid w:val="00C90952"/>
    <w:rsid w:val="00C92F69"/>
    <w:rsid w:val="00C938D6"/>
    <w:rsid w:val="00C94B19"/>
    <w:rsid w:val="00CA20C9"/>
    <w:rsid w:val="00CA795A"/>
    <w:rsid w:val="00CC5B3F"/>
    <w:rsid w:val="00CD7BE6"/>
    <w:rsid w:val="00CE13F6"/>
    <w:rsid w:val="00CF3991"/>
    <w:rsid w:val="00D00FEB"/>
    <w:rsid w:val="00D077D1"/>
    <w:rsid w:val="00D11357"/>
    <w:rsid w:val="00D17123"/>
    <w:rsid w:val="00D3483A"/>
    <w:rsid w:val="00D6354F"/>
    <w:rsid w:val="00D82344"/>
    <w:rsid w:val="00D82A49"/>
    <w:rsid w:val="00D842A4"/>
    <w:rsid w:val="00DA627B"/>
    <w:rsid w:val="00DB50F6"/>
    <w:rsid w:val="00DB5BA6"/>
    <w:rsid w:val="00DC0464"/>
    <w:rsid w:val="00DC0F8F"/>
    <w:rsid w:val="00DC6102"/>
    <w:rsid w:val="00DD583F"/>
    <w:rsid w:val="00DF4830"/>
    <w:rsid w:val="00E12736"/>
    <w:rsid w:val="00E12E3F"/>
    <w:rsid w:val="00E209E3"/>
    <w:rsid w:val="00E34EFC"/>
    <w:rsid w:val="00E445D8"/>
    <w:rsid w:val="00E5468C"/>
    <w:rsid w:val="00E65721"/>
    <w:rsid w:val="00E856D0"/>
    <w:rsid w:val="00EA032F"/>
    <w:rsid w:val="00EA3CFC"/>
    <w:rsid w:val="00EA7086"/>
    <w:rsid w:val="00EB0CF8"/>
    <w:rsid w:val="00EB7135"/>
    <w:rsid w:val="00EB7613"/>
    <w:rsid w:val="00EC18FA"/>
    <w:rsid w:val="00ED167D"/>
    <w:rsid w:val="00EE2D3E"/>
    <w:rsid w:val="00F00236"/>
    <w:rsid w:val="00F36198"/>
    <w:rsid w:val="00F447AE"/>
    <w:rsid w:val="00F50501"/>
    <w:rsid w:val="00F528DC"/>
    <w:rsid w:val="00F80B9F"/>
    <w:rsid w:val="00F85CC6"/>
    <w:rsid w:val="00FA0DC7"/>
    <w:rsid w:val="00FB07D8"/>
    <w:rsid w:val="00FB7076"/>
    <w:rsid w:val="00FD3590"/>
    <w:rsid w:val="00FE05D6"/>
    <w:rsid w:val="00FF0A66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BA0"/>
  <w15:docId w15:val="{EB8EE912-D702-4EEE-9C14-1768F3D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6D6"/>
  </w:style>
  <w:style w:type="paragraph" w:styleId="a5">
    <w:name w:val="footer"/>
    <w:basedOn w:val="a"/>
    <w:link w:val="a6"/>
    <w:uiPriority w:val="99"/>
    <w:unhideWhenUsed/>
    <w:rsid w:val="005B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6D6"/>
  </w:style>
  <w:style w:type="paragraph" w:styleId="a7">
    <w:name w:val="Balloon Text"/>
    <w:basedOn w:val="a"/>
    <w:link w:val="a8"/>
    <w:uiPriority w:val="99"/>
    <w:semiHidden/>
    <w:unhideWhenUsed/>
    <w:rsid w:val="00EA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3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8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B00D-00A2-41A6-B312-9A5E6AEA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2019-10-14T16:58:00Z</cp:lastPrinted>
  <dcterms:created xsi:type="dcterms:W3CDTF">2019-08-27T09:55:00Z</dcterms:created>
  <dcterms:modified xsi:type="dcterms:W3CDTF">2019-12-05T17:51:00Z</dcterms:modified>
</cp:coreProperties>
</file>