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55" w:rsidRPr="00663F59" w:rsidRDefault="00B24F55" w:rsidP="00B24F55">
      <w:pPr>
        <w:spacing w:after="0" w:line="240" w:lineRule="auto"/>
        <w:ind w:firstLine="709"/>
        <w:jc w:val="center"/>
        <w:rPr>
          <w:rFonts w:ascii="Times New Roman" w:hAnsi="Times New Roman"/>
          <w:b/>
          <w:sz w:val="28"/>
          <w:szCs w:val="28"/>
          <w:lang/>
        </w:rPr>
      </w:pPr>
      <w:proofErr w:type="spellStart"/>
      <w:proofErr w:type="gramStart"/>
      <w:r w:rsidRPr="00663F59">
        <w:rPr>
          <w:rFonts w:ascii="Times New Roman" w:hAnsi="Times New Roman"/>
          <w:b/>
          <w:sz w:val="28"/>
          <w:szCs w:val="28"/>
          <w:lang/>
        </w:rPr>
        <w:t>Onikiienko</w:t>
      </w:r>
      <w:proofErr w:type="spellEnd"/>
      <w:r w:rsidRPr="00663F59">
        <w:rPr>
          <w:rFonts w:ascii="Times New Roman" w:hAnsi="Times New Roman"/>
          <w:b/>
          <w:sz w:val="28"/>
          <w:szCs w:val="28"/>
          <w:lang/>
        </w:rPr>
        <w:t xml:space="preserve"> O., </w:t>
      </w:r>
      <w:proofErr w:type="spellStart"/>
      <w:r w:rsidRPr="00663F59">
        <w:rPr>
          <w:rFonts w:ascii="Times New Roman" w:hAnsi="Times New Roman"/>
          <w:b/>
          <w:sz w:val="28"/>
          <w:szCs w:val="28"/>
          <w:lang/>
        </w:rPr>
        <w:t>Sanina</w:t>
      </w:r>
      <w:proofErr w:type="spellEnd"/>
      <w:r w:rsidRPr="00663F59">
        <w:rPr>
          <w:rFonts w:ascii="Times New Roman" w:hAnsi="Times New Roman"/>
          <w:b/>
          <w:sz w:val="28"/>
          <w:szCs w:val="28"/>
          <w:lang/>
        </w:rPr>
        <w:t xml:space="preserve"> I., </w:t>
      </w:r>
      <w:proofErr w:type="spellStart"/>
      <w:r w:rsidRPr="00663F59">
        <w:rPr>
          <w:rFonts w:ascii="Times New Roman" w:hAnsi="Times New Roman"/>
          <w:b/>
          <w:sz w:val="28"/>
          <w:szCs w:val="28"/>
          <w:lang/>
        </w:rPr>
        <w:t>Chaychenko</w:t>
      </w:r>
      <w:proofErr w:type="spellEnd"/>
      <w:r w:rsidRPr="00663F59">
        <w:rPr>
          <w:rFonts w:ascii="Times New Roman" w:hAnsi="Times New Roman"/>
          <w:b/>
          <w:sz w:val="28"/>
          <w:szCs w:val="28"/>
          <w:lang/>
        </w:rPr>
        <w:t xml:space="preserve"> T.</w:t>
      </w:r>
      <w:proofErr w:type="gramEnd"/>
    </w:p>
    <w:p w:rsidR="00B24F55" w:rsidRPr="00663F59" w:rsidRDefault="00B24F55" w:rsidP="00B24F55">
      <w:pPr>
        <w:spacing w:after="0" w:line="240" w:lineRule="auto"/>
        <w:ind w:firstLine="709"/>
        <w:jc w:val="center"/>
        <w:rPr>
          <w:rFonts w:ascii="Times New Roman" w:hAnsi="Times New Roman"/>
          <w:b/>
          <w:sz w:val="28"/>
          <w:szCs w:val="28"/>
          <w:lang w:val="en-US"/>
        </w:rPr>
      </w:pPr>
      <w:r w:rsidRPr="00663F59">
        <w:rPr>
          <w:rFonts w:ascii="Times New Roman" w:hAnsi="Times New Roman"/>
          <w:b/>
          <w:sz w:val="28"/>
          <w:szCs w:val="28"/>
          <w:lang/>
        </w:rPr>
        <w:t xml:space="preserve">THE CARDIOVASCULAR </w:t>
      </w:r>
      <w:r w:rsidRPr="00663F59">
        <w:rPr>
          <w:rFonts w:ascii="Times New Roman" w:hAnsi="Times New Roman"/>
          <w:b/>
          <w:sz w:val="28"/>
          <w:szCs w:val="28"/>
          <w:lang w:val="en-US"/>
        </w:rPr>
        <w:t xml:space="preserve">SYSTEM CONDITION IN ADOLESCENTS OF </w:t>
      </w:r>
      <w:r w:rsidRPr="00663F59">
        <w:rPr>
          <w:rFonts w:ascii="Times New Roman" w:hAnsi="Times New Roman"/>
          <w:b/>
          <w:sz w:val="28"/>
          <w:szCs w:val="28"/>
          <w:lang/>
        </w:rPr>
        <w:t>KHARKIV REGION</w:t>
      </w:r>
    </w:p>
    <w:p w:rsidR="00B24F55" w:rsidRPr="00663F59" w:rsidRDefault="00B24F55" w:rsidP="00B24F55">
      <w:pPr>
        <w:spacing w:after="0" w:line="240" w:lineRule="auto"/>
        <w:jc w:val="center"/>
        <w:rPr>
          <w:rFonts w:ascii="Times New Roman" w:hAnsi="Times New Roman"/>
          <w:b/>
          <w:sz w:val="28"/>
          <w:szCs w:val="28"/>
          <w:lang w:val="en-US"/>
        </w:rPr>
      </w:pPr>
      <w:proofErr w:type="spellStart"/>
      <w:r w:rsidRPr="00663F59">
        <w:rPr>
          <w:rFonts w:ascii="Times New Roman" w:hAnsi="Times New Roman"/>
          <w:b/>
          <w:sz w:val="28"/>
          <w:szCs w:val="28"/>
          <w:lang w:val="en-US"/>
        </w:rPr>
        <w:t>Kharkiv</w:t>
      </w:r>
      <w:proofErr w:type="spellEnd"/>
      <w:r w:rsidRPr="00663F59">
        <w:rPr>
          <w:rFonts w:ascii="Times New Roman" w:hAnsi="Times New Roman"/>
          <w:b/>
          <w:sz w:val="28"/>
          <w:szCs w:val="28"/>
          <w:lang w:val="en-US"/>
        </w:rPr>
        <w:t xml:space="preserve"> National Medical University, </w:t>
      </w:r>
      <w:proofErr w:type="spellStart"/>
      <w:r w:rsidRPr="00663F59">
        <w:rPr>
          <w:rFonts w:ascii="Times New Roman" w:hAnsi="Times New Roman"/>
          <w:b/>
          <w:sz w:val="28"/>
          <w:szCs w:val="28"/>
          <w:lang w:val="en-US"/>
        </w:rPr>
        <w:t>Kharkiv</w:t>
      </w:r>
      <w:proofErr w:type="spellEnd"/>
      <w:r w:rsidRPr="00663F59">
        <w:rPr>
          <w:rFonts w:ascii="Times New Roman" w:hAnsi="Times New Roman"/>
          <w:b/>
          <w:sz w:val="28"/>
          <w:szCs w:val="28"/>
          <w:lang w:val="en-US"/>
        </w:rPr>
        <w:t>, Ukraine</w:t>
      </w:r>
    </w:p>
    <w:p w:rsidR="00B24F55" w:rsidRPr="00663F59" w:rsidRDefault="00B24F55" w:rsidP="00B24F55">
      <w:pPr>
        <w:spacing w:after="0" w:line="240" w:lineRule="auto"/>
        <w:ind w:firstLine="540"/>
        <w:jc w:val="both"/>
        <w:rPr>
          <w:rFonts w:ascii="Times New Roman" w:hAnsi="Times New Roman"/>
          <w:sz w:val="28"/>
          <w:szCs w:val="28"/>
          <w:lang w:val="en-US"/>
        </w:rPr>
      </w:pPr>
      <w:r w:rsidRPr="00F534AE">
        <w:rPr>
          <w:rFonts w:ascii="Times New Roman" w:hAnsi="Times New Roman"/>
          <w:b/>
          <w:sz w:val="28"/>
          <w:szCs w:val="28"/>
          <w:lang w:val="en-US"/>
        </w:rPr>
        <w:t>Introduction</w:t>
      </w:r>
      <w:r>
        <w:rPr>
          <w:rFonts w:ascii="Times New Roman" w:hAnsi="Times New Roman"/>
          <w:b/>
          <w:sz w:val="28"/>
          <w:szCs w:val="28"/>
          <w:lang w:val="en-US"/>
        </w:rPr>
        <w:t xml:space="preserve">: </w:t>
      </w:r>
      <w:r w:rsidRPr="00663F59">
        <w:rPr>
          <w:rFonts w:ascii="Times New Roman" w:hAnsi="Times New Roman"/>
          <w:sz w:val="28"/>
          <w:szCs w:val="28"/>
          <w:lang/>
        </w:rPr>
        <w:t xml:space="preserve">today, according to statistics Ukraine takes one of the first places among European countries with the highest prevalence of diseases of the cardiovascular system. Due to onset of adult population’s cardiac pathology in childhood, increasing the frequency of cases of sudden death among teenagers in the classroom and during physical training or sport </w:t>
      </w:r>
      <w:r w:rsidRPr="00663F59">
        <w:rPr>
          <w:rFonts w:ascii="Times New Roman" w:eastAsia="Times New Roman" w:hAnsi="Times New Roman"/>
          <w:sz w:val="28"/>
          <w:szCs w:val="28"/>
          <w:lang w:val="en-US" w:eastAsia="ru-RU"/>
        </w:rPr>
        <w:t>events</w:t>
      </w:r>
      <w:r w:rsidRPr="00663F59">
        <w:rPr>
          <w:rFonts w:ascii="Times New Roman" w:hAnsi="Times New Roman"/>
          <w:sz w:val="28"/>
          <w:szCs w:val="28"/>
          <w:lang/>
        </w:rPr>
        <w:t>, lack of information about the epidemiology of heart disease in children and adolescents were the reason for the study.</w:t>
      </w:r>
    </w:p>
    <w:p w:rsidR="00B24F55" w:rsidRDefault="00B24F55" w:rsidP="00B24F55">
      <w:pPr>
        <w:spacing w:after="0" w:line="240" w:lineRule="auto"/>
        <w:ind w:firstLine="540"/>
        <w:jc w:val="both"/>
        <w:rPr>
          <w:rFonts w:ascii="Times New Roman" w:hAnsi="Times New Roman"/>
          <w:sz w:val="28"/>
          <w:szCs w:val="28"/>
          <w:lang/>
        </w:rPr>
      </w:pPr>
      <w:r w:rsidRPr="001D51B4">
        <w:rPr>
          <w:rFonts w:ascii="Times New Roman" w:eastAsia="Times New Roman" w:hAnsi="Times New Roman"/>
          <w:b/>
          <w:sz w:val="28"/>
          <w:szCs w:val="28"/>
          <w:lang w:val="en-US" w:eastAsia="ru-RU"/>
        </w:rPr>
        <w:t>Materials and methods</w:t>
      </w:r>
      <w:r>
        <w:rPr>
          <w:rFonts w:ascii="Times New Roman" w:eastAsia="Times New Roman" w:hAnsi="Times New Roman"/>
          <w:b/>
          <w:sz w:val="28"/>
          <w:szCs w:val="28"/>
          <w:lang w:val="en-US" w:eastAsia="ru-RU"/>
        </w:rPr>
        <w:t>:</w:t>
      </w:r>
      <w:r w:rsidRPr="00663F59">
        <w:rPr>
          <w:rFonts w:ascii="Times New Roman" w:hAnsi="Times New Roman"/>
          <w:sz w:val="28"/>
          <w:szCs w:val="28"/>
          <w:lang/>
        </w:rPr>
        <w:t xml:space="preserve"> population study among 582 children (46.7±2.07% of boys and 53.3±2.07% of girls) Kharkov region aged 9 to 17 years </w:t>
      </w:r>
    </w:p>
    <w:p w:rsidR="00B24F55" w:rsidRPr="00663F59" w:rsidRDefault="00B24F55" w:rsidP="00B24F55">
      <w:pPr>
        <w:spacing w:after="0" w:line="240" w:lineRule="auto"/>
        <w:ind w:firstLine="540"/>
        <w:jc w:val="both"/>
        <w:rPr>
          <w:rFonts w:ascii="Times New Roman" w:hAnsi="Times New Roman"/>
          <w:sz w:val="28"/>
          <w:szCs w:val="28"/>
          <w:lang w:val="en-US"/>
        </w:rPr>
      </w:pPr>
      <w:r w:rsidRPr="001D51B4">
        <w:rPr>
          <w:rFonts w:ascii="Times New Roman" w:hAnsi="Times New Roman"/>
          <w:b/>
          <w:sz w:val="28"/>
          <w:szCs w:val="28"/>
          <w:lang w:val="en-US"/>
        </w:rPr>
        <w:t>The results and discussion</w:t>
      </w:r>
      <w:r>
        <w:rPr>
          <w:rFonts w:ascii="Times New Roman" w:hAnsi="Times New Roman"/>
          <w:b/>
          <w:sz w:val="28"/>
          <w:szCs w:val="28"/>
          <w:lang w:val="en-US"/>
        </w:rPr>
        <w:t>:</w:t>
      </w:r>
      <w:r w:rsidRPr="00663F59">
        <w:rPr>
          <w:rFonts w:ascii="Times New Roman" w:hAnsi="Times New Roman"/>
          <w:sz w:val="28"/>
          <w:szCs w:val="28"/>
          <w:lang/>
        </w:rPr>
        <w:t xml:space="preserve"> the most frequent complaints of the cardiovascular system were: headache (53,96 ± 2,34%), palpitations (39,42 ± 2,29%), frequent nosebleeds (24,22 ± 2,01%), </w:t>
      </w:r>
      <w:proofErr w:type="spellStart"/>
      <w:r w:rsidRPr="00663F59">
        <w:rPr>
          <w:rFonts w:ascii="Times New Roman" w:hAnsi="Times New Roman"/>
          <w:sz w:val="28"/>
          <w:szCs w:val="28"/>
          <w:lang/>
        </w:rPr>
        <w:t>chestpain</w:t>
      </w:r>
      <w:proofErr w:type="spellEnd"/>
      <w:r w:rsidRPr="00663F59">
        <w:rPr>
          <w:rFonts w:ascii="Times New Roman" w:hAnsi="Times New Roman"/>
          <w:sz w:val="28"/>
          <w:szCs w:val="28"/>
          <w:lang/>
        </w:rPr>
        <w:t xml:space="preserve"> (22, 68 ±1.96%) and 7,70 ± 1,25% of children in the history of syncope were noted. In the survey 36</w:t>
      </w:r>
      <w:proofErr w:type="gramStart"/>
      <w:r w:rsidRPr="00663F59">
        <w:rPr>
          <w:rFonts w:ascii="Times New Roman" w:hAnsi="Times New Roman"/>
          <w:sz w:val="28"/>
          <w:szCs w:val="28"/>
          <w:lang/>
        </w:rPr>
        <w:t>,52</w:t>
      </w:r>
      <w:proofErr w:type="gramEnd"/>
      <w:r w:rsidRPr="00663F59">
        <w:rPr>
          <w:rFonts w:ascii="Times New Roman" w:hAnsi="Times New Roman"/>
          <w:sz w:val="28"/>
          <w:szCs w:val="28"/>
          <w:lang/>
        </w:rPr>
        <w:t xml:space="preserve"> ± 3,22% of children marked decrease in physical endurance.</w:t>
      </w:r>
    </w:p>
    <w:p w:rsidR="00B24F55" w:rsidRPr="00663F59" w:rsidRDefault="00B24F55" w:rsidP="00B24F55">
      <w:pPr>
        <w:spacing w:after="0" w:line="240" w:lineRule="auto"/>
        <w:ind w:firstLine="540"/>
        <w:jc w:val="both"/>
        <w:rPr>
          <w:rFonts w:ascii="Times New Roman" w:hAnsi="Times New Roman"/>
          <w:sz w:val="28"/>
          <w:szCs w:val="28"/>
          <w:lang w:val="en-US"/>
        </w:rPr>
      </w:pPr>
      <w:r w:rsidRPr="00663F59">
        <w:rPr>
          <w:rFonts w:ascii="Times New Roman" w:hAnsi="Times New Roman"/>
          <w:sz w:val="28"/>
          <w:szCs w:val="28"/>
          <w:lang/>
        </w:rPr>
        <w:t xml:space="preserve">In 74,74 ± 1,8% of students were found ECG changes: the rhythm abnormalities - in </w:t>
      </w:r>
      <w:r w:rsidRPr="00663F59">
        <w:rPr>
          <w:rFonts w:ascii="Times New Roman" w:eastAsia="Times New Roman" w:hAnsi="Times New Roman"/>
          <w:sz w:val="28"/>
          <w:szCs w:val="28"/>
          <w:lang w:val="en-US" w:eastAsia="ru-RU"/>
        </w:rPr>
        <w:t>40</w:t>
      </w:r>
      <w:r w:rsidRPr="00663F59">
        <w:rPr>
          <w:rFonts w:ascii="Times New Roman" w:hAnsi="Times New Roman"/>
          <w:sz w:val="28"/>
          <w:szCs w:val="28"/>
          <w:lang/>
        </w:rPr>
        <w:t xml:space="preserve">,21 ± 2,03% (sinus tachycardia - 13,57 ± 1,42%; sinus </w:t>
      </w:r>
      <w:proofErr w:type="spellStart"/>
      <w:r w:rsidRPr="00663F59">
        <w:rPr>
          <w:rFonts w:ascii="Times New Roman" w:hAnsi="Times New Roman"/>
          <w:sz w:val="28"/>
          <w:szCs w:val="28"/>
          <w:lang/>
        </w:rPr>
        <w:t>bradycardia</w:t>
      </w:r>
      <w:proofErr w:type="spellEnd"/>
      <w:r w:rsidRPr="00663F59">
        <w:rPr>
          <w:rFonts w:ascii="Times New Roman" w:hAnsi="Times New Roman"/>
          <w:sz w:val="28"/>
          <w:szCs w:val="28"/>
          <w:lang/>
        </w:rPr>
        <w:t xml:space="preserve"> - 7 56 ± 1,1%; migration pacemaker - 3,61 ± 0,77%; beat-1, 72 ± 0,54%), conduction abnormalities - in 24,4 ± 1,78% (</w:t>
      </w:r>
      <w:proofErr w:type="spellStart"/>
      <w:r w:rsidRPr="00663F59">
        <w:rPr>
          <w:rFonts w:ascii="Times New Roman" w:hAnsi="Times New Roman"/>
          <w:sz w:val="28"/>
          <w:szCs w:val="28"/>
          <w:lang/>
        </w:rPr>
        <w:t>atrial</w:t>
      </w:r>
      <w:proofErr w:type="spellEnd"/>
      <w:r w:rsidRPr="00663F59">
        <w:rPr>
          <w:rFonts w:ascii="Times New Roman" w:hAnsi="Times New Roman"/>
          <w:sz w:val="28"/>
          <w:szCs w:val="28"/>
          <w:lang/>
        </w:rPr>
        <w:t xml:space="preserve">-ventricular block 1 degree - 0,52 ± 0,3%; complete right bundle branch block beam - 0,34 ± 0,24%; WPW syndrome - 5,67 ± 0,96%; long QT - 3,44 ± 0, 76%), early ventricular </w:t>
      </w:r>
      <w:proofErr w:type="spellStart"/>
      <w:r w:rsidRPr="00663F59">
        <w:rPr>
          <w:rFonts w:ascii="Times New Roman" w:hAnsi="Times New Roman"/>
          <w:sz w:val="28"/>
          <w:szCs w:val="28"/>
          <w:lang/>
        </w:rPr>
        <w:t>repolarization</w:t>
      </w:r>
      <w:proofErr w:type="spellEnd"/>
      <w:r w:rsidRPr="00663F59">
        <w:rPr>
          <w:rFonts w:ascii="Times New Roman" w:hAnsi="Times New Roman"/>
          <w:sz w:val="28"/>
          <w:szCs w:val="28"/>
          <w:lang/>
        </w:rPr>
        <w:t xml:space="preserve"> syndrome - in 11,51 ± 1,32%, nonspecific </w:t>
      </w:r>
      <w:proofErr w:type="spellStart"/>
      <w:r w:rsidRPr="00663F59">
        <w:rPr>
          <w:rFonts w:ascii="Times New Roman" w:hAnsi="Times New Roman"/>
          <w:sz w:val="28"/>
          <w:szCs w:val="28"/>
          <w:lang/>
        </w:rPr>
        <w:t>repolarization</w:t>
      </w:r>
      <w:proofErr w:type="spellEnd"/>
      <w:r w:rsidRPr="00663F59">
        <w:rPr>
          <w:rFonts w:ascii="Times New Roman" w:hAnsi="Times New Roman"/>
          <w:sz w:val="28"/>
          <w:szCs w:val="28"/>
          <w:lang/>
        </w:rPr>
        <w:t xml:space="preserve"> process violation - in 32,65 ± 1,95%. Rate changes on an electrocardiogram increased after dosed physical load and manifested in 78</w:t>
      </w:r>
      <w:proofErr w:type="gramStart"/>
      <w:r w:rsidRPr="00663F59">
        <w:rPr>
          <w:rFonts w:ascii="Times New Roman" w:hAnsi="Times New Roman"/>
          <w:sz w:val="28"/>
          <w:szCs w:val="28"/>
          <w:lang/>
        </w:rPr>
        <w:t>,35</w:t>
      </w:r>
      <w:proofErr w:type="gramEnd"/>
      <w:r w:rsidRPr="00663F59">
        <w:rPr>
          <w:rFonts w:ascii="Times New Roman" w:hAnsi="Times New Roman"/>
          <w:sz w:val="28"/>
          <w:szCs w:val="28"/>
          <w:lang/>
        </w:rPr>
        <w:t xml:space="preserve"> ± 1,71% of children. Some changes on electrocardiogram (</w:t>
      </w:r>
      <w:proofErr w:type="spellStart"/>
      <w:r w:rsidRPr="00663F59">
        <w:rPr>
          <w:rFonts w:ascii="Times New Roman" w:hAnsi="Times New Roman"/>
          <w:sz w:val="28"/>
          <w:szCs w:val="28"/>
          <w:lang/>
        </w:rPr>
        <w:t>atrial</w:t>
      </w:r>
      <w:proofErr w:type="spellEnd"/>
      <w:r w:rsidRPr="00663F59">
        <w:rPr>
          <w:rFonts w:ascii="Times New Roman" w:hAnsi="Times New Roman"/>
          <w:sz w:val="28"/>
          <w:szCs w:val="28"/>
          <w:lang/>
        </w:rPr>
        <w:t xml:space="preserve"> rhythm, pacemaker migration, </w:t>
      </w:r>
      <w:proofErr w:type="spellStart"/>
      <w:r w:rsidRPr="00663F59">
        <w:rPr>
          <w:rFonts w:ascii="Times New Roman" w:hAnsi="Times New Roman"/>
          <w:sz w:val="28"/>
          <w:szCs w:val="28"/>
          <w:lang/>
        </w:rPr>
        <w:t>repolarization</w:t>
      </w:r>
      <w:proofErr w:type="spellEnd"/>
      <w:r w:rsidRPr="00663F59">
        <w:rPr>
          <w:rFonts w:ascii="Times New Roman" w:hAnsi="Times New Roman"/>
          <w:sz w:val="28"/>
          <w:szCs w:val="28"/>
          <w:lang/>
        </w:rPr>
        <w:t xml:space="preserve"> process violation) disappeared after exercise testing (7</w:t>
      </w:r>
      <w:proofErr w:type="gramStart"/>
      <w:r w:rsidRPr="00663F59">
        <w:rPr>
          <w:rFonts w:ascii="Times New Roman" w:hAnsi="Times New Roman"/>
          <w:sz w:val="28"/>
          <w:szCs w:val="28"/>
          <w:lang/>
        </w:rPr>
        <w:t>,22</w:t>
      </w:r>
      <w:proofErr w:type="gramEnd"/>
      <w:r w:rsidRPr="00663F59">
        <w:rPr>
          <w:rFonts w:ascii="Times New Roman" w:hAnsi="Times New Roman"/>
          <w:sz w:val="28"/>
          <w:szCs w:val="28"/>
          <w:lang/>
        </w:rPr>
        <w:t xml:space="preserve"> ± 1,07%). In 33</w:t>
      </w:r>
      <w:proofErr w:type="gramStart"/>
      <w:r w:rsidRPr="00663F59">
        <w:rPr>
          <w:rFonts w:ascii="Times New Roman" w:hAnsi="Times New Roman"/>
          <w:sz w:val="28"/>
          <w:szCs w:val="28"/>
          <w:lang/>
        </w:rPr>
        <w:t>,7</w:t>
      </w:r>
      <w:proofErr w:type="gramEnd"/>
      <w:r w:rsidRPr="00663F59">
        <w:rPr>
          <w:rFonts w:ascii="Times New Roman" w:hAnsi="Times New Roman"/>
          <w:sz w:val="28"/>
          <w:szCs w:val="28"/>
          <w:lang/>
        </w:rPr>
        <w:t xml:space="preserve"> ± 2,4% of children who play sports professionally identified deviation on the ECG.</w:t>
      </w:r>
    </w:p>
    <w:p w:rsidR="00B24F55" w:rsidRPr="00663F59" w:rsidRDefault="00B24F55" w:rsidP="00B24F55">
      <w:pPr>
        <w:spacing w:after="0" w:line="240" w:lineRule="auto"/>
        <w:ind w:firstLine="540"/>
        <w:jc w:val="both"/>
        <w:rPr>
          <w:rFonts w:ascii="Times New Roman" w:hAnsi="Times New Roman"/>
          <w:sz w:val="28"/>
          <w:szCs w:val="28"/>
          <w:lang w:val="en-US"/>
        </w:rPr>
      </w:pPr>
      <w:r w:rsidRPr="00663F59">
        <w:rPr>
          <w:rFonts w:ascii="Times New Roman" w:hAnsi="Times New Roman"/>
          <w:sz w:val="28"/>
          <w:szCs w:val="28"/>
          <w:lang/>
        </w:rPr>
        <w:t xml:space="preserve">Increased </w:t>
      </w:r>
      <w:r w:rsidRPr="00663F59">
        <w:rPr>
          <w:rFonts w:ascii="Times New Roman" w:eastAsia="Times New Roman" w:hAnsi="Times New Roman"/>
          <w:sz w:val="28"/>
          <w:szCs w:val="28"/>
          <w:lang w:val="en-US" w:eastAsia="ru-RU"/>
        </w:rPr>
        <w:t>blood</w:t>
      </w:r>
      <w:r w:rsidRPr="00663F59">
        <w:rPr>
          <w:rFonts w:ascii="Times New Roman" w:hAnsi="Times New Roman"/>
          <w:sz w:val="28"/>
          <w:szCs w:val="28"/>
          <w:lang/>
        </w:rPr>
        <w:t xml:space="preserve"> pressure found in 14</w:t>
      </w:r>
      <w:proofErr w:type="gramStart"/>
      <w:r w:rsidRPr="00663F59">
        <w:rPr>
          <w:rFonts w:ascii="Times New Roman" w:hAnsi="Times New Roman"/>
          <w:sz w:val="28"/>
          <w:szCs w:val="28"/>
          <w:lang/>
        </w:rPr>
        <w:t>,08</w:t>
      </w:r>
      <w:proofErr w:type="gramEnd"/>
      <w:r w:rsidRPr="00663F59">
        <w:rPr>
          <w:rFonts w:ascii="Times New Roman" w:hAnsi="Times New Roman"/>
          <w:sz w:val="28"/>
          <w:szCs w:val="28"/>
          <w:lang/>
        </w:rPr>
        <w:t xml:space="preserve"> ± 0,77% surveyed. Low index </w:t>
      </w:r>
      <w:proofErr w:type="spellStart"/>
      <w:r w:rsidRPr="00663F59">
        <w:rPr>
          <w:rFonts w:ascii="Times New Roman" w:hAnsi="Times New Roman"/>
          <w:sz w:val="28"/>
          <w:szCs w:val="28"/>
          <w:lang/>
        </w:rPr>
        <w:t>Ruffe</w:t>
      </w:r>
      <w:proofErr w:type="spellEnd"/>
      <w:r w:rsidRPr="00663F59">
        <w:rPr>
          <w:rFonts w:ascii="Times New Roman" w:hAnsi="Times New Roman"/>
          <w:sz w:val="28"/>
          <w:szCs w:val="28"/>
          <w:lang/>
        </w:rPr>
        <w:t xml:space="preserve"> set in 8</w:t>
      </w:r>
      <w:proofErr w:type="gramStart"/>
      <w:r w:rsidRPr="00663F59">
        <w:rPr>
          <w:rFonts w:ascii="Times New Roman" w:hAnsi="Times New Roman"/>
          <w:sz w:val="28"/>
          <w:szCs w:val="28"/>
          <w:lang/>
        </w:rPr>
        <w:t>,59</w:t>
      </w:r>
      <w:proofErr w:type="gramEnd"/>
      <w:r w:rsidRPr="00663F59">
        <w:rPr>
          <w:rFonts w:ascii="Times New Roman" w:hAnsi="Times New Roman"/>
          <w:sz w:val="28"/>
          <w:szCs w:val="28"/>
          <w:lang/>
        </w:rPr>
        <w:t xml:space="preserve"> ± 1,18% of children.</w:t>
      </w:r>
    </w:p>
    <w:p w:rsidR="00B24F55" w:rsidRPr="00663F59" w:rsidRDefault="00B24F55" w:rsidP="00B24F55">
      <w:pPr>
        <w:spacing w:after="0" w:line="240" w:lineRule="auto"/>
        <w:ind w:firstLine="540"/>
        <w:jc w:val="both"/>
        <w:rPr>
          <w:rFonts w:ascii="Times New Roman" w:hAnsi="Times New Roman"/>
          <w:sz w:val="28"/>
          <w:szCs w:val="28"/>
          <w:lang w:val="en-US"/>
        </w:rPr>
      </w:pPr>
      <w:proofErr w:type="gramStart"/>
      <w:r w:rsidRPr="00663F59">
        <w:rPr>
          <w:rFonts w:ascii="Times New Roman" w:hAnsi="Times New Roman"/>
          <w:sz w:val="28"/>
          <w:szCs w:val="28"/>
          <w:lang/>
        </w:rPr>
        <w:t>Conclusions.</w:t>
      </w:r>
      <w:proofErr w:type="gramEnd"/>
      <w:r w:rsidRPr="00663F59">
        <w:rPr>
          <w:rFonts w:ascii="Times New Roman" w:hAnsi="Times New Roman"/>
          <w:sz w:val="28"/>
          <w:szCs w:val="28"/>
          <w:lang/>
        </w:rPr>
        <w:t xml:space="preserve"> The </w:t>
      </w:r>
      <w:r w:rsidRPr="00663F59">
        <w:rPr>
          <w:rFonts w:ascii="Times New Roman" w:eastAsia="Times New Roman" w:hAnsi="Times New Roman"/>
          <w:sz w:val="28"/>
          <w:szCs w:val="28"/>
          <w:lang w:val="en-US" w:eastAsia="ru-RU"/>
        </w:rPr>
        <w:t>prevalence</w:t>
      </w:r>
      <w:r w:rsidRPr="00663F59">
        <w:rPr>
          <w:rFonts w:ascii="Times New Roman" w:hAnsi="Times New Roman"/>
          <w:sz w:val="28"/>
          <w:szCs w:val="28"/>
          <w:lang/>
        </w:rPr>
        <w:t xml:space="preserve"> of changes in the cardiovascular system in school-age children suggests the necessity of continued in-depth examination of the cardiovascular system for early detection of violations and </w:t>
      </w:r>
      <w:proofErr w:type="gramStart"/>
      <w:r w:rsidRPr="00663F59">
        <w:rPr>
          <w:rFonts w:ascii="Times New Roman" w:hAnsi="Times New Roman"/>
          <w:sz w:val="28"/>
          <w:szCs w:val="28"/>
          <w:lang/>
        </w:rPr>
        <w:t>prevent</w:t>
      </w:r>
      <w:proofErr w:type="gramEnd"/>
      <w:r w:rsidRPr="00663F59">
        <w:rPr>
          <w:rFonts w:ascii="Times New Roman" w:hAnsi="Times New Roman"/>
          <w:sz w:val="28"/>
          <w:szCs w:val="28"/>
          <w:lang/>
        </w:rPr>
        <w:t xml:space="preserve"> the formation of chronic cardiac disease in adults.</w:t>
      </w:r>
    </w:p>
    <w:p w:rsidR="00DB5A06" w:rsidRPr="00B24F55" w:rsidRDefault="00DB5A06">
      <w:pPr>
        <w:rPr>
          <w:lang w:val="en-US"/>
        </w:rPr>
      </w:pPr>
    </w:p>
    <w:sectPr w:rsidR="00DB5A06" w:rsidRPr="00B24F55" w:rsidSect="004A4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24F55"/>
    <w:rsid w:val="000D0078"/>
    <w:rsid w:val="00130A73"/>
    <w:rsid w:val="001715F0"/>
    <w:rsid w:val="002D028E"/>
    <w:rsid w:val="003A5F44"/>
    <w:rsid w:val="004A4536"/>
    <w:rsid w:val="004D7C92"/>
    <w:rsid w:val="007104F8"/>
    <w:rsid w:val="007D3B1C"/>
    <w:rsid w:val="00811BCD"/>
    <w:rsid w:val="00843A84"/>
    <w:rsid w:val="00890E96"/>
    <w:rsid w:val="00B24F55"/>
    <w:rsid w:val="00C86A92"/>
    <w:rsid w:val="00CD3737"/>
    <w:rsid w:val="00D623A5"/>
    <w:rsid w:val="00DB5A06"/>
    <w:rsid w:val="00F92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55"/>
    <w:pPr>
      <w:spacing w:after="200" w:line="276" w:lineRule="auto"/>
    </w:pPr>
    <w:rPr>
      <w:sz w:val="22"/>
      <w:szCs w:val="22"/>
      <w:lang w:eastAsia="en-US"/>
    </w:rPr>
  </w:style>
  <w:style w:type="paragraph" w:styleId="1">
    <w:name w:val="heading 1"/>
    <w:basedOn w:val="a"/>
    <w:link w:val="10"/>
    <w:uiPriority w:val="9"/>
    <w:qFormat/>
    <w:rsid w:val="002D028E"/>
    <w:pPr>
      <w:shd w:val="clear" w:color="auto" w:fill="4B6EA8"/>
      <w:spacing w:after="111" w:line="240" w:lineRule="auto"/>
      <w:outlineLvl w:val="0"/>
    </w:pPr>
    <w:rPr>
      <w:rFonts w:ascii="Times New Roman" w:hAnsi="Times New Roman"/>
      <w:b/>
      <w:bCs/>
      <w:color w:val="FFFFFF"/>
      <w:kern w:val="36"/>
      <w:sz w:val="16"/>
      <w:szCs w:val="16"/>
      <w:lang w:eastAsia="ru-RU"/>
    </w:rPr>
  </w:style>
  <w:style w:type="paragraph" w:styleId="2">
    <w:name w:val="heading 2"/>
    <w:basedOn w:val="a"/>
    <w:next w:val="a"/>
    <w:link w:val="20"/>
    <w:uiPriority w:val="9"/>
    <w:unhideWhenUsed/>
    <w:qFormat/>
    <w:rsid w:val="002D028E"/>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811BCD"/>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uiPriority w:val="10"/>
    <w:rsid w:val="00811BCD"/>
    <w:rPr>
      <w:rFonts w:asciiTheme="majorHAnsi" w:eastAsiaTheme="majorEastAsia" w:hAnsiTheme="majorHAnsi" w:cstheme="majorBidi"/>
      <w:b/>
      <w:bCs/>
      <w:kern w:val="28"/>
      <w:sz w:val="32"/>
      <w:szCs w:val="32"/>
    </w:rPr>
  </w:style>
  <w:style w:type="paragraph" w:styleId="a5">
    <w:name w:val="Subtitle"/>
    <w:basedOn w:val="a"/>
    <w:link w:val="a6"/>
    <w:uiPriority w:val="11"/>
    <w:qFormat/>
    <w:rsid w:val="003A5F44"/>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uiPriority w:val="11"/>
    <w:rsid w:val="003A5F44"/>
    <w:rPr>
      <w:rFonts w:asciiTheme="majorHAnsi" w:eastAsiaTheme="majorEastAsia" w:hAnsiTheme="majorHAnsi" w:cstheme="majorBidi"/>
      <w:sz w:val="24"/>
      <w:szCs w:val="24"/>
    </w:rPr>
  </w:style>
  <w:style w:type="paragraph" w:styleId="a7">
    <w:name w:val="List Paragraph"/>
    <w:basedOn w:val="a"/>
    <w:uiPriority w:val="34"/>
    <w:qFormat/>
    <w:rsid w:val="00811BCD"/>
    <w:pPr>
      <w:spacing w:after="0" w:line="240" w:lineRule="auto"/>
      <w:ind w:left="708"/>
    </w:pPr>
    <w:rPr>
      <w:rFonts w:ascii="Times New Roman" w:hAnsi="Times New Roman"/>
      <w:sz w:val="20"/>
      <w:szCs w:val="20"/>
      <w:lang w:eastAsia="ru-RU"/>
    </w:rPr>
  </w:style>
  <w:style w:type="character" w:customStyle="1" w:styleId="10">
    <w:name w:val="Заголовок 1 Знак"/>
    <w:basedOn w:val="a0"/>
    <w:link w:val="1"/>
    <w:uiPriority w:val="9"/>
    <w:rsid w:val="002D028E"/>
    <w:rPr>
      <w:rFonts w:ascii="Times New Roman" w:hAnsi="Times New Roman"/>
      <w:b/>
      <w:bCs/>
      <w:color w:val="FFFFFF"/>
      <w:kern w:val="36"/>
      <w:sz w:val="16"/>
      <w:szCs w:val="16"/>
      <w:shd w:val="clear" w:color="auto" w:fill="4B6EA8"/>
    </w:rPr>
  </w:style>
  <w:style w:type="character" w:customStyle="1" w:styleId="20">
    <w:name w:val="Заголовок 2 Знак"/>
    <w:basedOn w:val="a0"/>
    <w:link w:val="2"/>
    <w:uiPriority w:val="9"/>
    <w:rsid w:val="002D028E"/>
    <w:rPr>
      <w:rFonts w:ascii="Cambria" w:hAnsi="Cambria"/>
      <w:b/>
      <w:bCs/>
      <w:i/>
      <w:iCs/>
      <w:sz w:val="28"/>
      <w:szCs w:val="28"/>
      <w:lang w:eastAsia="en-US"/>
    </w:rPr>
  </w:style>
  <w:style w:type="character" w:styleId="a8">
    <w:name w:val="Strong"/>
    <w:basedOn w:val="a0"/>
    <w:uiPriority w:val="22"/>
    <w:qFormat/>
    <w:rsid w:val="002D028E"/>
    <w:rPr>
      <w:b/>
      <w:bCs/>
    </w:rPr>
  </w:style>
  <w:style w:type="paragraph" w:styleId="a9">
    <w:name w:val="No Spacing"/>
    <w:uiPriority w:val="1"/>
    <w:qFormat/>
    <w:rsid w:val="002D028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Company>Krokoz™</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Ирочка</dc:creator>
  <cp:keywords/>
  <dc:description/>
  <cp:lastModifiedBy>Ирочка</cp:lastModifiedBy>
  <cp:revision>2</cp:revision>
  <dcterms:created xsi:type="dcterms:W3CDTF">2012-12-10T22:08:00Z</dcterms:created>
  <dcterms:modified xsi:type="dcterms:W3CDTF">2012-12-10T22:09:00Z</dcterms:modified>
</cp:coreProperties>
</file>