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3EB" w:rsidRPr="00B25B8E" w:rsidRDefault="00C373A8" w:rsidP="001143EB">
      <w:pPr>
        <w:spacing w:before="100" w:beforeAutospacing="1" w:after="100" w:afterAutospacing="1" w:line="360" w:lineRule="auto"/>
        <w:ind w:firstLine="708"/>
        <w:textAlignment w:val="baseline"/>
        <w:rPr>
          <w:bCs/>
          <w:sz w:val="28"/>
          <w:szCs w:val="28"/>
          <w:lang w:val="uk-UA"/>
        </w:rPr>
      </w:pPr>
      <w:r w:rsidRPr="00B25B8E">
        <w:rPr>
          <w:bCs/>
          <w:sz w:val="28"/>
          <w:szCs w:val="28"/>
          <w:lang w:val="uk-UA"/>
        </w:rPr>
        <w:t>В.А. Клименко, О. С. Кожина. Прогнозування тяжкого перебігу бронхіальної астми у дітей. Здоров'я дитини. – 2019. – Том 14, №5. – С. 33–37.</w:t>
      </w:r>
    </w:p>
    <w:p w:rsidR="00C373A8" w:rsidRPr="00B25B8E" w:rsidRDefault="00C373A8" w:rsidP="00C373A8">
      <w:pPr>
        <w:spacing w:beforeAutospacing="1" w:afterAutospacing="1" w:line="360" w:lineRule="auto"/>
        <w:jc w:val="both"/>
        <w:textAlignment w:val="baseline"/>
        <w:rPr>
          <w:lang w:val="en-US" w:eastAsia="uk-UA"/>
        </w:rPr>
      </w:pPr>
      <w:r w:rsidRPr="00B25B8E">
        <w:rPr>
          <w:lang w:val="en-US" w:eastAsia="uk-UA"/>
        </w:rPr>
        <w:t>Klymenko Victoria Anatoljevna, professor, Grand Ph.D. in Medical sciences, Department of Fundamentals of Pediatrics No 2, Kharkiv National Medical University, 4 Nauky Avenue, Ukraine; https://orcid.org/0000-0002-7493-5701; e-mail: klymenkoviktoriia@gmail.com; +380679492246</w:t>
      </w:r>
    </w:p>
    <w:p w:rsidR="00C373A8" w:rsidRPr="001143EB" w:rsidRDefault="00C373A8" w:rsidP="00C373A8">
      <w:pPr>
        <w:spacing w:line="360" w:lineRule="auto"/>
        <w:jc w:val="both"/>
        <w:rPr>
          <w:rFonts w:ascii="Arial" w:eastAsiaTheme="minorHAnsi" w:hAnsi="Arial" w:cs="Arial"/>
          <w:lang w:val="en-US" w:eastAsia="en-US"/>
        </w:rPr>
      </w:pPr>
      <w:r w:rsidRPr="00B25B8E">
        <w:rPr>
          <w:rFonts w:eastAsiaTheme="minorHAnsi" w:cstheme="minorBidi"/>
          <w:lang w:val="en-US" w:eastAsia="en-US"/>
        </w:rPr>
        <w:t>Kozhyna Olga Sergeevna, assistant</w:t>
      </w:r>
      <w:r w:rsidRPr="00B25B8E">
        <w:rPr>
          <w:rFonts w:eastAsiaTheme="minorHAnsi" w:cstheme="minorBidi"/>
          <w:lang w:val="uk-UA" w:eastAsia="en-US"/>
        </w:rPr>
        <w:t xml:space="preserve">, </w:t>
      </w:r>
      <w:hyperlink r:id="rId8" w:history="1">
        <w:r w:rsidRPr="00B25B8E">
          <w:rPr>
            <w:rFonts w:eastAsiaTheme="minorHAnsi" w:cstheme="minorBidi"/>
            <w:lang w:val="uk-UA" w:eastAsia="en-US"/>
          </w:rPr>
          <w:t>Department of Fundamentals of Pediatrics No 2</w:t>
        </w:r>
      </w:hyperlink>
      <w:r w:rsidRPr="00B25B8E">
        <w:rPr>
          <w:rFonts w:eastAsiaTheme="minorHAnsi" w:cstheme="minorBidi"/>
          <w:lang w:val="uk-UA" w:eastAsia="en-US"/>
        </w:rPr>
        <w:t>, KharkivNationalMedicalUniversity</w:t>
      </w:r>
      <w:r w:rsidRPr="00B25B8E">
        <w:rPr>
          <w:rFonts w:eastAsiaTheme="minorHAnsi" w:cstheme="minorBidi"/>
          <w:lang w:val="en-US" w:eastAsia="en-US"/>
        </w:rPr>
        <w:t>, 4 Nauky Avenue, Ukraine</w:t>
      </w:r>
      <w:r w:rsidRPr="00B25B8E">
        <w:rPr>
          <w:rFonts w:ascii="Arial" w:eastAsiaTheme="minorHAnsi" w:hAnsi="Arial" w:cs="Arial"/>
          <w:lang w:val="en-US" w:eastAsia="en-US"/>
        </w:rPr>
        <w:t>;</w:t>
      </w:r>
      <w:r w:rsidRPr="00B25B8E">
        <w:rPr>
          <w:lang w:val="uk-UA" w:eastAsia="uk-UA"/>
        </w:rPr>
        <w:t xml:space="preserve"> https://orcid.org/0000-0002-4549-6105;</w:t>
      </w:r>
      <w:r w:rsidRPr="00B25B8E">
        <w:rPr>
          <w:rFonts w:eastAsiaTheme="minorHAnsi" w:cstheme="minorBidi"/>
          <w:lang w:val="en-US" w:eastAsia="en-US"/>
        </w:rPr>
        <w:t>e-mail:</w:t>
      </w:r>
      <w:r w:rsidRPr="00B25B8E">
        <w:rPr>
          <w:rFonts w:eastAsiaTheme="minorHAnsi"/>
          <w:spacing w:val="-4"/>
          <w:lang w:val="en-US" w:eastAsia="en-US"/>
        </w:rPr>
        <w:t xml:space="preserve"> olga.kozhyna.s@gmail.com</w:t>
      </w:r>
      <w:r w:rsidRPr="00B25B8E">
        <w:rPr>
          <w:rFonts w:eastAsiaTheme="minorHAnsi" w:cstheme="minorBidi"/>
          <w:lang w:val="en-US" w:eastAsia="en-US"/>
        </w:rPr>
        <w:t>; +38(050)2302116</w:t>
      </w:r>
      <w:bookmarkStart w:id="0" w:name="_GoBack"/>
      <w:bookmarkEnd w:id="0"/>
    </w:p>
    <w:p w:rsidR="00C373A8" w:rsidRPr="00C373A8" w:rsidRDefault="00C373A8" w:rsidP="001143EB">
      <w:pPr>
        <w:spacing w:before="100" w:beforeAutospacing="1" w:after="100" w:afterAutospacing="1" w:line="360" w:lineRule="auto"/>
        <w:ind w:firstLine="708"/>
        <w:textAlignment w:val="baseline"/>
        <w:rPr>
          <w:color w:val="000000"/>
          <w:lang w:val="en-US" w:eastAsia="ar-SA"/>
        </w:rPr>
      </w:pPr>
    </w:p>
    <w:p w:rsidR="00F62F29" w:rsidRPr="001143EB" w:rsidRDefault="00F62F29" w:rsidP="001143EB">
      <w:pPr>
        <w:spacing w:before="100" w:beforeAutospacing="1" w:after="100" w:afterAutospacing="1" w:line="360" w:lineRule="auto"/>
        <w:ind w:firstLine="708"/>
        <w:textAlignment w:val="baseline"/>
        <w:rPr>
          <w:color w:val="000000"/>
          <w:lang w:val="uk-UA" w:eastAsia="ar-SA"/>
        </w:rPr>
      </w:pPr>
      <w:r w:rsidRPr="001143EB">
        <w:rPr>
          <w:color w:val="000000"/>
          <w:lang w:val="uk-UA" w:eastAsia="ar-SA"/>
        </w:rPr>
        <w:t>УДК</w:t>
      </w:r>
      <w:r w:rsidR="00DE4D74" w:rsidRPr="001143EB">
        <w:rPr>
          <w:color w:val="000000"/>
          <w:lang w:val="uk-UA" w:eastAsia="ar-SA"/>
        </w:rPr>
        <w:t xml:space="preserve">616.248 – 036.17- </w:t>
      </w:r>
      <w:r w:rsidR="007E28FB" w:rsidRPr="001143EB">
        <w:rPr>
          <w:color w:val="000000"/>
          <w:lang w:val="uk-UA" w:eastAsia="ar-SA"/>
        </w:rPr>
        <w:t>053.2 – 07 – 037:519.673</w:t>
      </w:r>
    </w:p>
    <w:p w:rsidR="00F62F29" w:rsidRPr="001143EB" w:rsidRDefault="00F62F29" w:rsidP="00F62F29">
      <w:pPr>
        <w:suppressAutoHyphens/>
        <w:spacing w:line="360" w:lineRule="auto"/>
        <w:rPr>
          <w:b/>
          <w:color w:val="000000"/>
          <w:lang w:val="uk-UA" w:eastAsia="ar-SA"/>
        </w:rPr>
      </w:pPr>
      <w:r w:rsidRPr="001143EB">
        <w:rPr>
          <w:b/>
          <w:color w:val="000000"/>
          <w:lang w:val="uk-UA" w:eastAsia="ar-SA"/>
        </w:rPr>
        <w:t>Прогнозування тяжкого перебігу бронхіальної астми у дітей</w:t>
      </w:r>
    </w:p>
    <w:p w:rsidR="00F62F29" w:rsidRPr="001143EB" w:rsidRDefault="00F62F29" w:rsidP="00F62F29">
      <w:pPr>
        <w:spacing w:line="360" w:lineRule="auto"/>
        <w:jc w:val="both"/>
        <w:rPr>
          <w:rFonts w:eastAsia="Calibri"/>
          <w:vertAlign w:val="superscript"/>
          <w:lang w:val="uk-UA" w:eastAsia="en-US"/>
        </w:rPr>
      </w:pPr>
      <w:r w:rsidRPr="001143EB">
        <w:rPr>
          <w:color w:val="000000"/>
          <w:lang w:val="uk-UA" w:eastAsia="ar-SA"/>
        </w:rPr>
        <w:t xml:space="preserve">Клименко В. А.,  </w:t>
      </w:r>
      <w:r w:rsidRPr="001143EB">
        <w:rPr>
          <w:rFonts w:eastAsia="Calibri"/>
          <w:lang w:val="uk-UA" w:eastAsia="en-US"/>
        </w:rPr>
        <w:t>Кожина О.С.</w:t>
      </w:r>
    </w:p>
    <w:p w:rsidR="00F62F29" w:rsidRPr="001143EB" w:rsidRDefault="00F62F29" w:rsidP="00F62F29">
      <w:pPr>
        <w:spacing w:line="360" w:lineRule="auto"/>
        <w:jc w:val="both"/>
        <w:rPr>
          <w:rFonts w:eastAsia="Calibri"/>
          <w:vertAlign w:val="superscript"/>
          <w:lang w:val="uk-UA" w:eastAsia="en-US"/>
        </w:rPr>
      </w:pPr>
      <w:r w:rsidRPr="001143EB">
        <w:rPr>
          <w:rFonts w:eastAsiaTheme="minorHAnsi"/>
          <w:lang w:val="uk-UA" w:eastAsia="en-US"/>
        </w:rPr>
        <w:t>Харківський національний медичний університет, м. Харків, Україна</w:t>
      </w:r>
    </w:p>
    <w:p w:rsidR="00B2587C" w:rsidRPr="001143EB" w:rsidRDefault="00B2587C" w:rsidP="00F62F29">
      <w:pPr>
        <w:spacing w:line="360" w:lineRule="auto"/>
        <w:jc w:val="both"/>
        <w:rPr>
          <w:rFonts w:eastAsiaTheme="minorHAnsi"/>
          <w:lang w:val="uk-UA" w:eastAsia="en-US"/>
        </w:rPr>
      </w:pPr>
    </w:p>
    <w:p w:rsidR="00F62F29" w:rsidRPr="001143EB" w:rsidRDefault="00F62F29" w:rsidP="00F62F29">
      <w:pPr>
        <w:spacing w:line="360" w:lineRule="auto"/>
        <w:jc w:val="both"/>
        <w:rPr>
          <w:rFonts w:eastAsiaTheme="minorHAnsi"/>
          <w:spacing w:val="-2"/>
          <w:lang w:val="uk-UA" w:eastAsia="en-US"/>
        </w:rPr>
      </w:pPr>
      <w:r w:rsidRPr="001143EB">
        <w:rPr>
          <w:rFonts w:eastAsiaTheme="minorHAnsi"/>
          <w:lang w:val="uk-UA" w:eastAsia="en-US"/>
        </w:rPr>
        <w:t xml:space="preserve">Для кореспонденції: </w:t>
      </w:r>
      <w:r w:rsidR="00610A62" w:rsidRPr="001143EB">
        <w:rPr>
          <w:rFonts w:eastAsiaTheme="minorHAnsi"/>
          <w:lang w:val="uk-UA" w:eastAsia="en-US"/>
        </w:rPr>
        <w:t xml:space="preserve">Кожина Ольга Сергіївна, </w:t>
      </w:r>
      <w:r w:rsidR="00636245" w:rsidRPr="001143EB">
        <w:rPr>
          <w:rFonts w:eastAsiaTheme="minorHAnsi"/>
          <w:lang w:val="uk-UA" w:eastAsia="en-US"/>
        </w:rPr>
        <w:t>асистент</w:t>
      </w:r>
      <w:r w:rsidRPr="001143EB">
        <w:rPr>
          <w:rFonts w:eastAsiaTheme="minorHAnsi"/>
          <w:lang w:val="uk-UA" w:eastAsia="en-US"/>
        </w:rPr>
        <w:t xml:space="preserve"> кафедри пропедевтики педіатрії №2,Харківський національний медичний університет, проспект Науки, 4, </w:t>
      </w:r>
      <w:r w:rsidRPr="001143EB">
        <w:rPr>
          <w:rFonts w:eastAsiaTheme="minorHAnsi"/>
          <w:spacing w:val="-4"/>
          <w:lang w:val="uk-UA" w:eastAsia="en-US"/>
        </w:rPr>
        <w:t xml:space="preserve">м. Харків, 61022, Україна; е-mail: </w:t>
      </w:r>
      <w:r w:rsidR="00B2587C" w:rsidRPr="001143EB">
        <w:rPr>
          <w:rFonts w:eastAsiaTheme="minorHAnsi"/>
          <w:spacing w:val="-4"/>
          <w:lang w:eastAsia="en-US"/>
        </w:rPr>
        <w:t>olga.kozhyna.s@gmail.com</w:t>
      </w:r>
      <w:r w:rsidRPr="001143EB">
        <w:rPr>
          <w:rFonts w:eastAsiaTheme="minorHAnsi"/>
          <w:spacing w:val="-4"/>
          <w:lang w:val="uk-UA" w:eastAsia="en-US"/>
        </w:rPr>
        <w:t>; контактний тел.: +38 (050) 2302116</w:t>
      </w:r>
    </w:p>
    <w:p w:rsidR="00F62F29" w:rsidRPr="001143EB" w:rsidRDefault="00F62F29" w:rsidP="00F62F29">
      <w:pPr>
        <w:spacing w:beforeAutospacing="1" w:afterAutospacing="1" w:line="360" w:lineRule="auto"/>
        <w:jc w:val="both"/>
        <w:textAlignment w:val="baseline"/>
        <w:rPr>
          <w:lang w:eastAsia="uk-UA"/>
        </w:rPr>
      </w:pPr>
    </w:p>
    <w:p w:rsidR="00F62F29" w:rsidRPr="001143EB" w:rsidRDefault="00F62F29" w:rsidP="00B2587C">
      <w:pPr>
        <w:spacing w:before="100" w:beforeAutospacing="1" w:after="100" w:afterAutospacing="1" w:line="276" w:lineRule="auto"/>
        <w:jc w:val="both"/>
        <w:textAlignment w:val="baseline"/>
        <w:rPr>
          <w:b/>
          <w:lang w:val="en-US" w:eastAsia="uk-UA"/>
        </w:rPr>
      </w:pPr>
      <w:r w:rsidRPr="001143EB">
        <w:rPr>
          <w:b/>
          <w:lang w:val="en-US" w:eastAsia="uk-UA"/>
        </w:rPr>
        <w:t>Prediction of the severe course of bronchial asthma in children</w:t>
      </w:r>
    </w:p>
    <w:p w:rsidR="00B2587C" w:rsidRPr="001143EB" w:rsidRDefault="00610A62" w:rsidP="00B2587C">
      <w:pPr>
        <w:spacing w:beforeAutospacing="1" w:afterAutospacing="1" w:line="276" w:lineRule="auto"/>
        <w:jc w:val="both"/>
        <w:textAlignment w:val="baseline"/>
        <w:rPr>
          <w:lang w:val="en-US" w:eastAsia="uk-UA"/>
        </w:rPr>
      </w:pPr>
      <w:r w:rsidRPr="001143EB">
        <w:rPr>
          <w:lang w:val="en-US" w:eastAsia="uk-UA"/>
        </w:rPr>
        <w:t>Klymenko V.A., Kozhyna O.S.</w:t>
      </w:r>
    </w:p>
    <w:p w:rsidR="00F62F29" w:rsidRPr="001143EB" w:rsidRDefault="00F62F29" w:rsidP="00B2587C">
      <w:pPr>
        <w:spacing w:beforeAutospacing="1" w:afterAutospacing="1" w:line="276" w:lineRule="auto"/>
        <w:jc w:val="both"/>
        <w:textAlignment w:val="baseline"/>
        <w:rPr>
          <w:lang w:val="en-US" w:eastAsia="uk-UA"/>
        </w:rPr>
      </w:pPr>
      <w:r w:rsidRPr="001143EB">
        <w:rPr>
          <w:color w:val="000000"/>
          <w:lang w:val="uk-UA" w:eastAsia="ar-SA"/>
        </w:rPr>
        <w:t>KharkivNationalMedicalUniversity, Kharkiv, Ukraine</w:t>
      </w:r>
    </w:p>
    <w:p w:rsidR="00F62F29" w:rsidRPr="001143EB" w:rsidRDefault="00F62F29" w:rsidP="00B2587C">
      <w:pPr>
        <w:spacing w:line="276" w:lineRule="auto"/>
        <w:jc w:val="both"/>
        <w:rPr>
          <w:rFonts w:ascii="Arial" w:eastAsiaTheme="minorHAnsi" w:hAnsi="Arial" w:cs="Arial"/>
          <w:lang w:val="en-US" w:eastAsia="en-US"/>
        </w:rPr>
      </w:pPr>
      <w:r w:rsidRPr="001143EB">
        <w:rPr>
          <w:rFonts w:eastAsiaTheme="minorHAnsi" w:cstheme="minorBidi"/>
          <w:lang w:val="uk-UA" w:eastAsia="en-US"/>
        </w:rPr>
        <w:t xml:space="preserve">Forcorrespondence: </w:t>
      </w:r>
      <w:r w:rsidRPr="001143EB">
        <w:rPr>
          <w:rFonts w:eastAsiaTheme="minorHAnsi" w:cstheme="minorBidi"/>
          <w:lang w:val="en-US" w:eastAsia="en-US"/>
        </w:rPr>
        <w:t>Kozh</w:t>
      </w:r>
      <w:r w:rsidR="00610A62" w:rsidRPr="001143EB">
        <w:rPr>
          <w:rFonts w:eastAsiaTheme="minorHAnsi" w:cstheme="minorBidi"/>
          <w:lang w:val="en-US" w:eastAsia="en-US"/>
        </w:rPr>
        <w:t>yna Olga Sergeevna,</w:t>
      </w:r>
      <w:r w:rsidR="00636245" w:rsidRPr="001143EB">
        <w:rPr>
          <w:rFonts w:eastAsiaTheme="minorHAnsi" w:cstheme="minorBidi"/>
          <w:lang w:val="en-US" w:eastAsia="en-US"/>
        </w:rPr>
        <w:t>assistant,</w:t>
      </w:r>
      <w:hyperlink r:id="rId9" w:history="1">
        <w:r w:rsidRPr="001143EB">
          <w:rPr>
            <w:rFonts w:eastAsiaTheme="minorHAnsi" w:cstheme="minorBidi"/>
            <w:lang w:val="uk-UA" w:eastAsia="en-US"/>
          </w:rPr>
          <w:t>Department of Fundamentals of Pediatrics No 2</w:t>
        </w:r>
      </w:hyperlink>
      <w:r w:rsidRPr="001143EB">
        <w:rPr>
          <w:rFonts w:eastAsiaTheme="minorHAnsi" w:cstheme="minorBidi"/>
          <w:lang w:val="uk-UA" w:eastAsia="en-US"/>
        </w:rPr>
        <w:t>, KharkivNationalMedicalUniversity</w:t>
      </w:r>
      <w:r w:rsidRPr="001143EB">
        <w:rPr>
          <w:rFonts w:eastAsiaTheme="minorHAnsi" w:cstheme="minorBidi"/>
          <w:lang w:val="en-US" w:eastAsia="en-US"/>
        </w:rPr>
        <w:t>, 4 Nauky Avenue, Ukraine</w:t>
      </w:r>
      <w:r w:rsidRPr="001143EB">
        <w:rPr>
          <w:rFonts w:ascii="Arial" w:eastAsiaTheme="minorHAnsi" w:hAnsi="Arial" w:cs="Arial"/>
          <w:lang w:val="en-US" w:eastAsia="en-US"/>
        </w:rPr>
        <w:t xml:space="preserve">; </w:t>
      </w:r>
      <w:r w:rsidRPr="001143EB">
        <w:rPr>
          <w:rFonts w:eastAsiaTheme="minorHAnsi" w:cstheme="minorBidi"/>
          <w:lang w:val="en-US" w:eastAsia="en-US"/>
        </w:rPr>
        <w:t>e-mail:</w:t>
      </w:r>
      <w:r w:rsidR="00B2587C" w:rsidRPr="001143EB">
        <w:rPr>
          <w:rFonts w:eastAsiaTheme="minorHAnsi" w:cstheme="minorBidi"/>
          <w:lang w:val="en-US" w:eastAsia="en-US"/>
        </w:rPr>
        <w:t>olga.kozhyna.s@gmail.com</w:t>
      </w:r>
      <w:r w:rsidRPr="001143EB">
        <w:rPr>
          <w:rFonts w:eastAsiaTheme="minorHAnsi" w:cstheme="minorBidi"/>
          <w:lang w:val="en-US" w:eastAsia="en-US"/>
        </w:rPr>
        <w:t>; +38(050)2302116</w:t>
      </w:r>
    </w:p>
    <w:p w:rsidR="00F62F29" w:rsidRPr="001143EB" w:rsidRDefault="00F62F29" w:rsidP="00F62F29">
      <w:pPr>
        <w:spacing w:line="360" w:lineRule="auto"/>
        <w:jc w:val="both"/>
        <w:rPr>
          <w:rFonts w:eastAsiaTheme="minorHAnsi" w:cstheme="minorBidi"/>
          <w:lang w:val="en-US" w:eastAsia="en-US"/>
        </w:rPr>
      </w:pPr>
    </w:p>
    <w:p w:rsidR="00F62F29" w:rsidRPr="001143EB" w:rsidRDefault="00F62F29" w:rsidP="00F62F29">
      <w:pPr>
        <w:spacing w:line="360" w:lineRule="auto"/>
        <w:jc w:val="both"/>
        <w:rPr>
          <w:rFonts w:eastAsiaTheme="minorHAnsi" w:cstheme="minorBidi"/>
          <w:b/>
          <w:lang w:val="en-US" w:eastAsia="en-US"/>
        </w:rPr>
      </w:pPr>
    </w:p>
    <w:p w:rsidR="00F62F29" w:rsidRPr="001143EB" w:rsidRDefault="00F62F29" w:rsidP="00F62F29">
      <w:pPr>
        <w:spacing w:line="360" w:lineRule="auto"/>
        <w:jc w:val="both"/>
        <w:rPr>
          <w:rFonts w:eastAsiaTheme="minorHAnsi"/>
          <w:b/>
          <w:lang w:eastAsia="en-US"/>
        </w:rPr>
      </w:pPr>
      <w:r w:rsidRPr="001143EB">
        <w:rPr>
          <w:rFonts w:eastAsiaTheme="minorHAnsi"/>
          <w:b/>
          <w:lang w:eastAsia="en-US"/>
        </w:rPr>
        <w:t>Прогнозирование тяжелого течения бронхиальной астмы у детей</w:t>
      </w:r>
    </w:p>
    <w:p w:rsidR="00F62F29" w:rsidRPr="001143EB" w:rsidRDefault="00F62F29" w:rsidP="00F62F29">
      <w:pPr>
        <w:spacing w:line="360" w:lineRule="auto"/>
        <w:jc w:val="both"/>
        <w:rPr>
          <w:rFonts w:eastAsiaTheme="minorHAnsi"/>
          <w:lang w:eastAsia="en-US"/>
        </w:rPr>
      </w:pPr>
      <w:r w:rsidRPr="001143EB">
        <w:rPr>
          <w:color w:val="000000"/>
          <w:lang w:val="uk-UA" w:eastAsia="ar-SA"/>
        </w:rPr>
        <w:lastRenderedPageBreak/>
        <w:t xml:space="preserve">Клименко В. А.,  </w:t>
      </w:r>
      <w:r w:rsidRPr="001143EB">
        <w:rPr>
          <w:rFonts w:eastAsiaTheme="minorHAnsi"/>
          <w:lang w:eastAsia="en-US"/>
        </w:rPr>
        <w:t>Кожина О.С.</w:t>
      </w:r>
    </w:p>
    <w:p w:rsidR="00F62F29" w:rsidRPr="001143EB" w:rsidRDefault="00F62F29" w:rsidP="00F62F29">
      <w:pPr>
        <w:spacing w:line="360" w:lineRule="auto"/>
        <w:jc w:val="both"/>
        <w:rPr>
          <w:rFonts w:eastAsiaTheme="minorHAnsi"/>
          <w:lang w:val="uk-UA" w:eastAsia="en-US"/>
        </w:rPr>
      </w:pPr>
      <w:r w:rsidRPr="001143EB">
        <w:rPr>
          <w:rFonts w:eastAsiaTheme="minorHAnsi"/>
          <w:lang w:val="uk-UA" w:eastAsia="en-US"/>
        </w:rPr>
        <w:t>Харьковскийнациональныймедицинскийуниверситет, г. Харьков, Украина</w:t>
      </w:r>
    </w:p>
    <w:p w:rsidR="00F62F29" w:rsidRPr="001143EB" w:rsidRDefault="00F62F29" w:rsidP="00636245">
      <w:pPr>
        <w:spacing w:beforeAutospacing="1" w:afterAutospacing="1" w:line="360" w:lineRule="auto"/>
        <w:jc w:val="both"/>
        <w:textAlignment w:val="baseline"/>
        <w:rPr>
          <w:lang w:val="uk-UA" w:eastAsia="uk-UA"/>
        </w:rPr>
      </w:pPr>
      <w:r w:rsidRPr="001143EB">
        <w:rPr>
          <w:rFonts w:eastAsiaTheme="minorHAnsi"/>
          <w:lang w:val="uk-UA" w:eastAsia="en-US"/>
        </w:rPr>
        <w:t xml:space="preserve">Для корреспонденции: </w:t>
      </w:r>
      <w:r w:rsidR="00610A62" w:rsidRPr="001143EB">
        <w:rPr>
          <w:rFonts w:eastAsiaTheme="minorHAnsi"/>
          <w:lang w:val="uk-UA" w:eastAsia="en-US"/>
        </w:rPr>
        <w:t>Кожина Ольга Сергеевна, ассистент</w:t>
      </w:r>
      <w:r w:rsidRPr="001143EB">
        <w:rPr>
          <w:rFonts w:eastAsiaTheme="minorHAnsi"/>
          <w:lang w:val="uk-UA" w:eastAsia="en-US"/>
        </w:rPr>
        <w:t>кафедры пропедевтики педиатрии №2, Харьковскийнациональныймедицинскийуниверситет, проспект  Науки,</w:t>
      </w:r>
      <w:r w:rsidRPr="001143EB">
        <w:rPr>
          <w:rFonts w:eastAsiaTheme="minorHAnsi"/>
          <w:lang w:val="en-US" w:eastAsia="en-US"/>
        </w:rPr>
        <w:t> </w:t>
      </w:r>
      <w:r w:rsidRPr="001143EB">
        <w:rPr>
          <w:rFonts w:eastAsiaTheme="minorHAnsi"/>
          <w:lang w:val="uk-UA" w:eastAsia="en-US"/>
        </w:rPr>
        <w:t>4, г. Харьков, 61022, Украина;</w:t>
      </w:r>
      <w:r w:rsidR="00636245" w:rsidRPr="001143EB">
        <w:rPr>
          <w:lang w:val="uk-UA" w:eastAsia="uk-UA"/>
        </w:rPr>
        <w:t xml:space="preserve"> https://orcid.org/0000-0002-4549-6105.</w:t>
      </w:r>
      <w:r w:rsidRPr="001143EB">
        <w:rPr>
          <w:rFonts w:eastAsiaTheme="minorHAnsi"/>
          <w:lang w:val="uk-UA" w:eastAsia="en-US"/>
        </w:rPr>
        <w:t xml:space="preserve"> е-mail:</w:t>
      </w:r>
      <w:r w:rsidR="00B2587C" w:rsidRPr="001143EB">
        <w:rPr>
          <w:rFonts w:eastAsiaTheme="minorHAnsi" w:cstheme="minorBidi"/>
          <w:lang w:eastAsia="en-US"/>
        </w:rPr>
        <w:t>olga.kozhyna.s@gmail.com</w:t>
      </w:r>
      <w:r w:rsidRPr="001143EB">
        <w:rPr>
          <w:rFonts w:eastAsiaTheme="minorHAnsi"/>
          <w:lang w:val="uk-UA" w:eastAsia="en-US"/>
        </w:rPr>
        <w:t>;</w:t>
      </w:r>
      <w:r w:rsidR="00B2587C" w:rsidRPr="001143EB">
        <w:rPr>
          <w:rFonts w:eastAsiaTheme="minorHAnsi"/>
          <w:lang w:val="uk-UA" w:eastAsia="en-US"/>
        </w:rPr>
        <w:t>контактныйтел</w:t>
      </w:r>
      <w:r w:rsidRPr="001143EB">
        <w:rPr>
          <w:rFonts w:eastAsiaTheme="minorHAnsi"/>
          <w:lang w:val="uk-UA" w:eastAsia="en-US"/>
        </w:rPr>
        <w:t>.: +38 (050) 2302116</w:t>
      </w:r>
    </w:p>
    <w:p w:rsidR="00F62F29" w:rsidRPr="001143EB" w:rsidRDefault="00F62F29" w:rsidP="00611F65">
      <w:pPr>
        <w:spacing w:line="360" w:lineRule="auto"/>
        <w:jc w:val="both"/>
        <w:rPr>
          <w:rFonts w:eastAsia="Calibri"/>
          <w:b/>
          <w:highlight w:val="yellow"/>
          <w:lang w:val="uk-UA" w:eastAsia="en-US"/>
        </w:rPr>
      </w:pPr>
    </w:p>
    <w:p w:rsidR="00636245" w:rsidRPr="001143EB" w:rsidRDefault="00636245" w:rsidP="00611F65">
      <w:pPr>
        <w:spacing w:line="360" w:lineRule="auto"/>
        <w:jc w:val="both"/>
        <w:rPr>
          <w:rFonts w:eastAsia="Calibri"/>
          <w:b/>
          <w:highlight w:val="yellow"/>
          <w:lang w:eastAsia="en-US"/>
        </w:rPr>
      </w:pPr>
    </w:p>
    <w:p w:rsidR="00636245" w:rsidRPr="001143EB" w:rsidRDefault="00636245" w:rsidP="00611F65">
      <w:pPr>
        <w:spacing w:line="360" w:lineRule="auto"/>
        <w:jc w:val="both"/>
        <w:rPr>
          <w:rFonts w:eastAsia="Calibri"/>
          <w:b/>
          <w:highlight w:val="yellow"/>
          <w:lang w:eastAsia="en-US"/>
        </w:rPr>
      </w:pPr>
    </w:p>
    <w:p w:rsidR="00636245" w:rsidRPr="001143EB" w:rsidRDefault="00636245" w:rsidP="00611F65">
      <w:pPr>
        <w:spacing w:line="360" w:lineRule="auto"/>
        <w:jc w:val="both"/>
        <w:rPr>
          <w:rFonts w:eastAsia="Calibri"/>
          <w:b/>
          <w:highlight w:val="yellow"/>
          <w:lang w:eastAsia="en-US"/>
        </w:rPr>
      </w:pPr>
    </w:p>
    <w:p w:rsidR="00E42B67" w:rsidRPr="001143EB" w:rsidRDefault="00E42B67" w:rsidP="00611F65">
      <w:pPr>
        <w:spacing w:line="360" w:lineRule="auto"/>
        <w:jc w:val="both"/>
        <w:rPr>
          <w:rFonts w:eastAsia="Calibri"/>
          <w:b/>
          <w:highlight w:val="yellow"/>
          <w:lang w:eastAsia="en-US"/>
        </w:rPr>
      </w:pPr>
    </w:p>
    <w:p w:rsidR="00DE4D74" w:rsidRPr="001143EB" w:rsidRDefault="00DE4D74" w:rsidP="008A22AC">
      <w:pPr>
        <w:autoSpaceDE w:val="0"/>
        <w:autoSpaceDN w:val="0"/>
        <w:adjustRightInd w:val="0"/>
        <w:spacing w:line="360" w:lineRule="auto"/>
        <w:jc w:val="both"/>
        <w:rPr>
          <w:rFonts w:eastAsia="Calibri"/>
          <w:b/>
          <w:lang w:eastAsia="en-US"/>
        </w:rPr>
      </w:pPr>
    </w:p>
    <w:p w:rsidR="00DE4D74" w:rsidRPr="001143EB" w:rsidRDefault="00DE4D74" w:rsidP="00DE4D74">
      <w:pPr>
        <w:autoSpaceDE w:val="0"/>
        <w:autoSpaceDN w:val="0"/>
        <w:adjustRightInd w:val="0"/>
        <w:spacing w:line="360" w:lineRule="auto"/>
        <w:jc w:val="both"/>
        <w:rPr>
          <w:rFonts w:eastAsia="Calibri"/>
          <w:b/>
          <w:lang w:eastAsia="en-US"/>
        </w:rPr>
      </w:pPr>
    </w:p>
    <w:p w:rsidR="00FE1555" w:rsidRPr="00950E66" w:rsidRDefault="00DE4D74" w:rsidP="00734310">
      <w:pPr>
        <w:spacing w:line="360" w:lineRule="auto"/>
        <w:ind w:firstLine="708"/>
        <w:jc w:val="both"/>
        <w:rPr>
          <w:rFonts w:eastAsia="Calibri"/>
          <w:lang w:val="uk-UA" w:eastAsia="en-US"/>
        </w:rPr>
      </w:pPr>
      <w:r w:rsidRPr="00950E66">
        <w:rPr>
          <w:rFonts w:eastAsia="Calibri"/>
          <w:b/>
          <w:lang w:val="uk-UA" w:eastAsia="en-US"/>
        </w:rPr>
        <w:t>Резюме</w:t>
      </w:r>
      <w:r w:rsidRPr="00B205A9">
        <w:rPr>
          <w:rFonts w:eastAsia="Calibri"/>
          <w:b/>
          <w:lang w:val="uk-UA" w:eastAsia="en-US"/>
        </w:rPr>
        <w:t>.</w:t>
      </w:r>
      <w:r w:rsidR="003B33A1" w:rsidRPr="00B205A9">
        <w:rPr>
          <w:color w:val="000000"/>
          <w:lang w:val="uk-UA" w:eastAsia="ar-SA"/>
        </w:rPr>
        <w:t xml:space="preserve"> Бронхіальна астма (БА) - хронічне гетерогенне захворювання респіраторної системи у дітей, яким страждає  339 млн. людей у світі.</w:t>
      </w:r>
      <w:r w:rsidR="00D5201D" w:rsidRPr="00B205A9">
        <w:rPr>
          <w:rFonts w:eastAsia="Calibri"/>
          <w:lang w:val="uk-UA" w:eastAsia="en-US"/>
        </w:rPr>
        <w:t xml:space="preserve"> Тя</w:t>
      </w:r>
      <w:r w:rsidRPr="00B205A9">
        <w:rPr>
          <w:rFonts w:eastAsia="Calibri"/>
          <w:lang w:val="uk-UA" w:eastAsia="en-US"/>
        </w:rPr>
        <w:t>ж</w:t>
      </w:r>
      <w:r w:rsidR="00D5201D" w:rsidRPr="00B205A9">
        <w:rPr>
          <w:rFonts w:eastAsia="Calibri"/>
          <w:lang w:val="uk-UA" w:eastAsia="en-US"/>
        </w:rPr>
        <w:t xml:space="preserve">кий перебіг </w:t>
      </w:r>
      <w:r w:rsidRPr="00B205A9">
        <w:rPr>
          <w:rFonts w:eastAsia="Calibri"/>
          <w:lang w:val="uk-UA" w:eastAsia="en-US"/>
        </w:rPr>
        <w:t xml:space="preserve">БА характеризується </w:t>
      </w:r>
      <w:r w:rsidR="00D5201D" w:rsidRPr="00B205A9">
        <w:rPr>
          <w:rFonts w:eastAsia="Calibri"/>
          <w:lang w:val="uk-UA" w:eastAsia="en-US"/>
        </w:rPr>
        <w:t xml:space="preserve">складнощами </w:t>
      </w:r>
      <w:r w:rsidRPr="00B205A9">
        <w:rPr>
          <w:rFonts w:eastAsia="Calibri"/>
          <w:lang w:val="uk-UA" w:eastAsia="en-US"/>
        </w:rPr>
        <w:t>контрол</w:t>
      </w:r>
      <w:r w:rsidR="00D5201D" w:rsidRPr="00B205A9">
        <w:rPr>
          <w:rFonts w:eastAsia="Calibri"/>
          <w:lang w:val="uk-UA" w:eastAsia="en-US"/>
        </w:rPr>
        <w:t>ю</w:t>
      </w:r>
      <w:r w:rsidRPr="00B205A9">
        <w:rPr>
          <w:rFonts w:eastAsia="Calibri"/>
          <w:lang w:val="uk-UA" w:eastAsia="en-US"/>
        </w:rPr>
        <w:t xml:space="preserve"> захворювання і залишається причиною інвалідності та смертності дітей. Метою дослідження стало удосконалення надання медичної допомоги хворим на бронхіальну астму шляхом індивідуалізації терапії з урахуванням прогнозу розвитку тяжкого перебігу захворювання. </w:t>
      </w:r>
      <w:r w:rsidR="00D5201D" w:rsidRPr="00B205A9">
        <w:rPr>
          <w:rFonts w:eastAsia="Calibri"/>
          <w:lang w:val="uk-UA" w:eastAsia="en-US"/>
        </w:rPr>
        <w:t>З</w:t>
      </w:r>
      <w:r w:rsidR="003B33A1" w:rsidRPr="00B205A9">
        <w:rPr>
          <w:rFonts w:eastAsia="Calibri"/>
          <w:lang w:val="uk-UA" w:eastAsia="en-US"/>
        </w:rPr>
        <w:t xml:space="preserve">адача - </w:t>
      </w:r>
      <w:r w:rsidR="00D5201D" w:rsidRPr="00B205A9">
        <w:rPr>
          <w:rFonts w:eastAsia="Calibri"/>
          <w:lang w:val="uk-UA" w:eastAsia="en-US"/>
        </w:rPr>
        <w:t>с</w:t>
      </w:r>
      <w:r w:rsidR="00734310" w:rsidRPr="00B205A9">
        <w:rPr>
          <w:rFonts w:eastAsia="Calibri"/>
          <w:lang w:val="uk-UA" w:eastAsia="en-US"/>
        </w:rPr>
        <w:t>творити математичну модель для прогнозування розвитку тяжкого перебігу БА у дітей.</w:t>
      </w:r>
      <w:r w:rsidRPr="00B205A9">
        <w:rPr>
          <w:rFonts w:eastAsia="Calibri"/>
          <w:lang w:val="uk-UA" w:eastAsia="en-US"/>
        </w:rPr>
        <w:t xml:space="preserve">У дослідження увійшло 70 </w:t>
      </w:r>
      <w:r w:rsidR="00950E66" w:rsidRPr="00B205A9">
        <w:rPr>
          <w:rFonts w:eastAsia="Calibri"/>
          <w:lang w:val="uk-UA" w:eastAsia="en-US"/>
        </w:rPr>
        <w:t>пацієнтів</w:t>
      </w:r>
      <w:r w:rsidRPr="00B205A9">
        <w:rPr>
          <w:rFonts w:eastAsia="Calibri"/>
          <w:lang w:val="uk-UA" w:eastAsia="en-US"/>
        </w:rPr>
        <w:t xml:space="preserve"> від 6 років до 17 років, з діагнозом БА і 20 практично здорових дітей. Проаналізовано 142 </w:t>
      </w:r>
      <w:r w:rsidR="00734310" w:rsidRPr="00B205A9">
        <w:rPr>
          <w:rFonts w:eastAsia="Calibri"/>
          <w:lang w:val="uk-UA" w:eastAsia="en-US"/>
        </w:rPr>
        <w:t xml:space="preserve">клініко-параклінічних показника </w:t>
      </w:r>
      <w:r w:rsidR="00734310" w:rsidRPr="00B205A9">
        <w:rPr>
          <w:rFonts w:eastAsia="Calibri"/>
          <w:lang w:val="uk-UA"/>
        </w:rPr>
        <w:t>(паспортні дані, скарги, історія хвороби і життя, результати лабораторних та інструментальних досліджень</w:t>
      </w:r>
      <w:r w:rsidR="003216A7" w:rsidRPr="00B205A9">
        <w:rPr>
          <w:rFonts w:eastAsia="Calibri"/>
          <w:lang w:val="uk-UA"/>
        </w:rPr>
        <w:t xml:space="preserve">:клінічні </w:t>
      </w:r>
      <w:r w:rsidR="00734310" w:rsidRPr="00B205A9">
        <w:rPr>
          <w:rFonts w:eastAsia="Calibri"/>
          <w:lang w:val="uk-UA"/>
        </w:rPr>
        <w:t>аналіз</w:t>
      </w:r>
      <w:r w:rsidR="003216A7" w:rsidRPr="00B205A9">
        <w:rPr>
          <w:rFonts w:eastAsia="Calibri"/>
          <w:lang w:val="uk-UA"/>
        </w:rPr>
        <w:t>и</w:t>
      </w:r>
      <w:r w:rsidR="00734310" w:rsidRPr="00B205A9">
        <w:rPr>
          <w:rFonts w:eastAsia="Calibri"/>
          <w:lang w:val="uk-UA"/>
        </w:rPr>
        <w:t xml:space="preserve"> крові і сечі, копрограма, спірографія, імунологічні показники та загальний імуноглобулін E (IgE), дані алергічного тестування та інші).</w:t>
      </w:r>
      <w:r w:rsidR="003B33A1" w:rsidRPr="00B205A9">
        <w:rPr>
          <w:rFonts w:eastAsia="Calibri"/>
          <w:lang w:val="uk-UA" w:eastAsia="en-US"/>
        </w:rPr>
        <w:t xml:space="preserve"> Обрані</w:t>
      </w:r>
      <w:r w:rsidR="00734310" w:rsidRPr="00B205A9">
        <w:rPr>
          <w:rFonts w:eastAsia="Calibri"/>
          <w:lang w:val="uk-UA" w:eastAsia="en-US"/>
        </w:rPr>
        <w:t xml:space="preserve"> як кількісні, так і якісні </w:t>
      </w:r>
      <w:r w:rsidR="003B33A1" w:rsidRPr="00B205A9">
        <w:rPr>
          <w:rFonts w:eastAsia="Calibri"/>
          <w:lang w:val="uk-UA" w:eastAsia="en-US"/>
        </w:rPr>
        <w:t>ознаки. Кожну якісну ознаку</w:t>
      </w:r>
      <w:r w:rsidR="00734310" w:rsidRPr="00B205A9">
        <w:rPr>
          <w:rFonts w:eastAsia="Calibri"/>
          <w:lang w:val="uk-UA" w:eastAsia="en-US"/>
        </w:rPr>
        <w:t xml:space="preserve"> закодовано як «1», якщо в дитини наявна ця ознака, або «0», якщо </w:t>
      </w:r>
      <w:r w:rsidR="003216A7" w:rsidRPr="00B205A9">
        <w:rPr>
          <w:rFonts w:eastAsia="Calibri"/>
          <w:lang w:val="uk-UA" w:eastAsia="en-US"/>
        </w:rPr>
        <w:t>в</w:t>
      </w:r>
      <w:r w:rsidR="00734310" w:rsidRPr="00B205A9">
        <w:rPr>
          <w:rFonts w:eastAsia="Calibri"/>
          <w:lang w:val="uk-UA" w:eastAsia="en-US"/>
        </w:rPr>
        <w:t>о</w:t>
      </w:r>
      <w:r w:rsidR="003216A7" w:rsidRPr="00B205A9">
        <w:rPr>
          <w:rFonts w:eastAsia="Calibri"/>
          <w:lang w:val="uk-UA" w:eastAsia="en-US"/>
        </w:rPr>
        <w:t>на</w:t>
      </w:r>
      <w:r w:rsidR="00734310" w:rsidRPr="00B205A9">
        <w:rPr>
          <w:rFonts w:eastAsia="Calibri"/>
          <w:lang w:val="uk-UA" w:eastAsia="en-US"/>
        </w:rPr>
        <w:t xml:space="preserve"> відсутня</w:t>
      </w:r>
      <w:r w:rsidR="00734310" w:rsidRPr="00B205A9">
        <w:rPr>
          <w:lang w:val="uk-UA"/>
        </w:rPr>
        <w:t>.</w:t>
      </w:r>
      <w:r w:rsidR="003216A7" w:rsidRPr="00B205A9">
        <w:rPr>
          <w:rFonts w:eastAsia="Calibri"/>
          <w:lang w:val="uk-UA" w:eastAsia="en-US"/>
        </w:rPr>
        <w:t xml:space="preserve">За допомогою методу логістичної регресії з </w:t>
      </w:r>
      <w:r w:rsidR="00950E66" w:rsidRPr="00B205A9">
        <w:rPr>
          <w:rFonts w:eastAsia="Calibri"/>
          <w:lang w:val="uk-UA" w:eastAsia="en-US"/>
        </w:rPr>
        <w:t>покроковим включенням предикторі</w:t>
      </w:r>
      <w:r w:rsidR="003216A7" w:rsidRPr="00B205A9">
        <w:rPr>
          <w:rFonts w:eastAsia="Calibri"/>
          <w:lang w:val="uk-UA" w:eastAsia="en-US"/>
        </w:rPr>
        <w:t xml:space="preserve">в для аналізу функцій і вибору значущих критеріїв розроблена математична модель для прогнозування тяжкого перебігу БА. </w:t>
      </w:r>
      <w:r w:rsidRPr="00B205A9">
        <w:rPr>
          <w:rFonts w:eastAsia="Calibri"/>
          <w:lang w:val="uk-UA" w:eastAsia="en-US"/>
        </w:rPr>
        <w:t>Виявлено 10 найбільш значущих чинників, що впливають на прогноз: наявність атопічного дерматиту, алергічного риніту, еозинофілія крові (%), абсолютне число CD8 і відносна кількість CD25 (%) в сироватці крові, Ig E загальний (МО / мл), наявність с</w:t>
      </w:r>
      <w:r w:rsidR="003216A7" w:rsidRPr="00B205A9">
        <w:rPr>
          <w:rFonts w:eastAsia="Calibri"/>
          <w:lang w:val="uk-UA" w:eastAsia="en-US"/>
        </w:rPr>
        <w:t>енсибілізації до алергенів шерсті</w:t>
      </w:r>
      <w:r w:rsidRPr="00B205A9">
        <w:rPr>
          <w:rFonts w:eastAsia="Calibri"/>
          <w:lang w:val="uk-UA" w:eastAsia="en-US"/>
        </w:rPr>
        <w:t xml:space="preserve"> кішки, </w:t>
      </w:r>
      <w:r w:rsidR="00950E66" w:rsidRPr="00B205A9">
        <w:rPr>
          <w:rFonts w:eastAsia="Calibri"/>
          <w:lang w:val="uk-UA" w:eastAsia="en-US"/>
        </w:rPr>
        <w:t>шерсть</w:t>
      </w:r>
      <w:r w:rsidRPr="00B205A9">
        <w:rPr>
          <w:rFonts w:eastAsia="Calibri"/>
          <w:lang w:val="uk-UA" w:eastAsia="en-US"/>
        </w:rPr>
        <w:t xml:space="preserve"> кролика, вовни вівці, домашнього пилу. </w:t>
      </w:r>
      <w:r w:rsidR="00FE1555" w:rsidRPr="00B205A9">
        <w:rPr>
          <w:lang w:val="uk-UA"/>
        </w:rPr>
        <w:t xml:space="preserve">Ефективність моделі було перевірено на 40 підлітках з БА, серед яких 20 – з </w:t>
      </w:r>
      <w:r w:rsidR="00FE1555" w:rsidRPr="00B205A9">
        <w:rPr>
          <w:lang w:val="uk-UA"/>
        </w:rPr>
        <w:lastRenderedPageBreak/>
        <w:t>тяжким перебігом хвороби та 20 – з інтермітуючою формою БА. Визначено специфічність моделі – 0,85; чутливість – 0,90; positivepredictivevalue (вірогідність при позитивному тесті) – 0,86 та прогностична вартість негативного результату (negativepredictivevalue) – 0,11.</w:t>
      </w:r>
    </w:p>
    <w:p w:rsidR="00DE4D74" w:rsidRPr="00D5201D" w:rsidRDefault="00DE4D74" w:rsidP="00DE4D74">
      <w:pPr>
        <w:autoSpaceDE w:val="0"/>
        <w:autoSpaceDN w:val="0"/>
        <w:adjustRightInd w:val="0"/>
        <w:spacing w:line="360" w:lineRule="auto"/>
        <w:jc w:val="both"/>
        <w:rPr>
          <w:rFonts w:eastAsia="Calibri"/>
          <w:lang w:val="uk-UA" w:eastAsia="en-US"/>
        </w:rPr>
      </w:pPr>
      <w:r w:rsidRPr="00734310">
        <w:rPr>
          <w:rFonts w:eastAsia="Calibri"/>
          <w:b/>
          <w:lang w:val="uk-UA" w:eastAsia="en-US"/>
        </w:rPr>
        <w:t>Ключові слова</w:t>
      </w:r>
      <w:r w:rsidRPr="00734310">
        <w:rPr>
          <w:rFonts w:eastAsia="Calibri"/>
          <w:lang w:val="uk-UA" w:eastAsia="en-US"/>
        </w:rPr>
        <w:t>: діти, бронхіальна астма, прогноз, тя</w:t>
      </w:r>
      <w:r w:rsidRPr="00D5201D">
        <w:rPr>
          <w:rFonts w:eastAsia="Calibri"/>
          <w:lang w:val="uk-UA" w:eastAsia="en-US"/>
        </w:rPr>
        <w:t>жкість</w:t>
      </w:r>
      <w:r w:rsidR="009363C4" w:rsidRPr="00D5201D">
        <w:rPr>
          <w:rFonts w:eastAsia="Calibri"/>
          <w:lang w:val="uk-UA" w:eastAsia="en-US"/>
        </w:rPr>
        <w:t>.</w:t>
      </w:r>
    </w:p>
    <w:p w:rsidR="009363C4" w:rsidRPr="00D5201D" w:rsidRDefault="009363C4" w:rsidP="009363C4">
      <w:pPr>
        <w:spacing w:line="360" w:lineRule="auto"/>
        <w:jc w:val="both"/>
        <w:rPr>
          <w:rFonts w:eastAsia="Calibri"/>
          <w:b/>
          <w:lang w:val="uk-UA" w:eastAsia="en-US"/>
        </w:rPr>
      </w:pPr>
    </w:p>
    <w:p w:rsidR="00DC4FB2" w:rsidRPr="00B205A9" w:rsidRDefault="00DC4FB2" w:rsidP="00DC4FB2">
      <w:pPr>
        <w:spacing w:line="360" w:lineRule="auto"/>
        <w:jc w:val="both"/>
        <w:rPr>
          <w:rFonts w:eastAsia="Calibri"/>
          <w:lang w:val="en-US" w:eastAsia="en-US"/>
        </w:rPr>
      </w:pPr>
      <w:r w:rsidRPr="001143EB">
        <w:rPr>
          <w:rFonts w:eastAsia="Calibri"/>
          <w:b/>
          <w:lang w:val="en-US" w:eastAsia="en-US"/>
        </w:rPr>
        <w:t>Abstract.</w:t>
      </w:r>
      <w:r w:rsidRPr="00B205A9">
        <w:rPr>
          <w:rFonts w:eastAsia="Calibri"/>
          <w:lang w:val="en-US" w:eastAsia="en-US"/>
        </w:rPr>
        <w:t xml:space="preserve">Bronchial asthma </w:t>
      </w:r>
      <w:r w:rsidR="007D22F5" w:rsidRPr="00B205A9">
        <w:rPr>
          <w:rFonts w:eastAsia="Calibri"/>
          <w:lang w:val="en-US" w:eastAsia="en-US"/>
        </w:rPr>
        <w:t xml:space="preserve">(BA) </w:t>
      </w:r>
      <w:r w:rsidRPr="00B205A9">
        <w:rPr>
          <w:rFonts w:eastAsia="Calibri"/>
          <w:lang w:val="en-US" w:eastAsia="en-US"/>
        </w:rPr>
        <w:t>is a chronic heterogeneous respiratory disease in children, 339 million people in the world suffer from. Sev</w:t>
      </w:r>
      <w:r w:rsidR="007D22F5" w:rsidRPr="00B205A9">
        <w:rPr>
          <w:rFonts w:eastAsia="Calibri"/>
          <w:lang w:val="en-US" w:eastAsia="en-US"/>
        </w:rPr>
        <w:t>ere course of BA</w:t>
      </w:r>
      <w:r w:rsidRPr="00B205A9">
        <w:rPr>
          <w:rFonts w:eastAsia="Calibri"/>
          <w:lang w:val="en-US" w:eastAsia="en-US"/>
        </w:rPr>
        <w:t xml:space="preserve"> is featured by difficulties in disease control and remains the reason of children invalidity and mortality. The study was aimed to improve healthcare delivery to patients suffering from BA by means of therapy individualization taking into account severe course of disease development prognosis. Creation of mathematical model to predict the severe BA course development in children was the study objective. The study included 70 patients from 6 to 17 years old with BA diagnosis and 20 healthy children. 142 clinical and paraclinical parameters (personal data, complaints, case and life history, laboratory and instrumental results, including clinical blood and urine test, coprogram, spirography, immunological indicators and total immunoglobulin E as well as allergological tests, etc. ) were analyzed. Both quantitative and qualitative characters were selected. Each qualitative character was marked as "1", if a patient had the character, and "0", is the character was absent. Mathematical model for severe BA course prognosis was developed with the use of logistic regression with regressors step-by-step inclusion to analyze the functions and select significant criteria. There were 10 of the most significant factors affecting the prognosis revealed: atopic dermatitis, allergic rhinitis, blood eosinophilia (%), CD8 absolute number and CD5 relative number (%) in blood serum, total Ig E (IU/mL), sensitization to allergens of cat hair, rabbit hair, sheep wool, house dust. The model efficiency was tested on 40 adolescents suffering from BA, including 20 patients with severe disease course and 20 patients with intermitting BA form. The model specificity (0.85), response (0.90), positive predictive value (0.86) and negative predictive value (0.11) were defined.</w:t>
      </w:r>
    </w:p>
    <w:p w:rsidR="009363C4" w:rsidRDefault="009363C4" w:rsidP="009363C4">
      <w:pPr>
        <w:spacing w:line="360" w:lineRule="auto"/>
        <w:jc w:val="both"/>
        <w:rPr>
          <w:rFonts w:eastAsia="Calibri"/>
          <w:lang w:val="en-US" w:eastAsia="en-US"/>
        </w:rPr>
      </w:pPr>
      <w:r w:rsidRPr="00B205A9">
        <w:rPr>
          <w:b/>
          <w:color w:val="000000"/>
          <w:lang w:val="en-US" w:eastAsia="ar-SA"/>
        </w:rPr>
        <w:t>Keywords:</w:t>
      </w:r>
      <w:r w:rsidRPr="00B205A9">
        <w:rPr>
          <w:color w:val="000000"/>
          <w:lang w:val="en-US" w:eastAsia="ar-SA"/>
        </w:rPr>
        <w:t xml:space="preserve"> children, bronchial asthma,</w:t>
      </w:r>
      <w:r w:rsidRPr="00B205A9">
        <w:rPr>
          <w:rFonts w:eastAsia="Calibri"/>
          <w:lang w:val="en-US" w:eastAsia="en-US"/>
        </w:rPr>
        <w:t xml:space="preserve"> prognosis,</w:t>
      </w:r>
      <w:r w:rsidR="001143EB" w:rsidRPr="00B205A9">
        <w:rPr>
          <w:rFonts w:eastAsia="Calibri"/>
          <w:lang w:val="en-US" w:eastAsia="en-US"/>
        </w:rPr>
        <w:t>severity.</w:t>
      </w:r>
    </w:p>
    <w:p w:rsidR="009363C4" w:rsidRPr="0011068E" w:rsidRDefault="009363C4" w:rsidP="008A22AC">
      <w:pPr>
        <w:autoSpaceDE w:val="0"/>
        <w:autoSpaceDN w:val="0"/>
        <w:adjustRightInd w:val="0"/>
        <w:spacing w:line="360" w:lineRule="auto"/>
        <w:jc w:val="both"/>
        <w:rPr>
          <w:rFonts w:eastAsia="Calibri"/>
          <w:lang w:val="en-US" w:eastAsia="en-US"/>
        </w:rPr>
      </w:pPr>
    </w:p>
    <w:p w:rsidR="00E30908" w:rsidRPr="00E30908" w:rsidRDefault="00611F65" w:rsidP="00E30908">
      <w:pPr>
        <w:spacing w:line="360" w:lineRule="auto"/>
        <w:jc w:val="both"/>
        <w:rPr>
          <w:rFonts w:eastAsia="Calibri"/>
          <w:lang w:eastAsia="en-US"/>
        </w:rPr>
      </w:pPr>
      <w:r w:rsidRPr="001143EB">
        <w:rPr>
          <w:rFonts w:eastAsia="Calibri"/>
          <w:b/>
          <w:lang w:eastAsia="en-US"/>
        </w:rPr>
        <w:t>Резюме.</w:t>
      </w:r>
      <w:r w:rsidR="00E30908" w:rsidRPr="00E30908">
        <w:rPr>
          <w:rFonts w:eastAsia="Calibri"/>
          <w:lang w:eastAsia="en-US"/>
        </w:rPr>
        <w:t xml:space="preserve"> Бронхиальная астма (БА) - хроническое гетерогенное заболевание респираторной системы у де</w:t>
      </w:r>
      <w:r w:rsidR="00E30908">
        <w:rPr>
          <w:rFonts w:eastAsia="Calibri"/>
          <w:lang w:eastAsia="en-US"/>
        </w:rPr>
        <w:t>тей, которым страдает 339 млн. людей</w:t>
      </w:r>
      <w:r w:rsidR="00E30908" w:rsidRPr="00E30908">
        <w:rPr>
          <w:rFonts w:eastAsia="Calibri"/>
          <w:lang w:eastAsia="en-US"/>
        </w:rPr>
        <w:t xml:space="preserve"> в мире. Тяжелое течение БА характеризуется трудностями контроля заболевания и остается причиной инвалидности и смертности детей. Целью исследования стало усовершенствование оказания медицинской помощи больным бронхиальной астмой путем индивидуализации терапии с учетом прогноза развития тяжелого течения заболевания. </w:t>
      </w:r>
      <w:r w:rsidR="00E30908" w:rsidRPr="00E30908">
        <w:rPr>
          <w:rFonts w:eastAsia="Calibri"/>
          <w:lang w:eastAsia="en-US"/>
        </w:rPr>
        <w:lastRenderedPageBreak/>
        <w:t xml:space="preserve">Задача - создать математическую модель для прогнозирования развития тяжелого течения </w:t>
      </w:r>
      <w:r w:rsidR="00E30908">
        <w:rPr>
          <w:rFonts w:eastAsia="Calibri"/>
          <w:lang w:eastAsia="en-US"/>
        </w:rPr>
        <w:t>БА у детей. Обследовано</w:t>
      </w:r>
      <w:r w:rsidR="00E30908" w:rsidRPr="00E30908">
        <w:rPr>
          <w:rFonts w:eastAsia="Calibri"/>
          <w:lang w:eastAsia="en-US"/>
        </w:rPr>
        <w:t xml:space="preserve"> 70 пациентов от 6 лет до 17 лет, с диагнозом БА и 20 практически здоровых детей. Проанализированы 142 клинико-параклинических показателя (паспортные данные, жалобы, история болезни и жизни, результаты лабораторных и инструментальных исследований: клинические анализы крови и мочи, копрограмма, спирография, иммунологические показатели и общий иммуноглобулин </w:t>
      </w:r>
      <w:r w:rsidR="00E30908" w:rsidRPr="00E30908">
        <w:rPr>
          <w:rFonts w:eastAsia="Calibri"/>
          <w:lang w:val="en-US" w:eastAsia="en-US"/>
        </w:rPr>
        <w:t>E</w:t>
      </w:r>
      <w:r w:rsidR="00E30908" w:rsidRPr="00E30908">
        <w:rPr>
          <w:rFonts w:eastAsia="Calibri"/>
          <w:lang w:eastAsia="en-US"/>
        </w:rPr>
        <w:t xml:space="preserve"> (</w:t>
      </w:r>
      <w:r w:rsidR="00E30908" w:rsidRPr="00E30908">
        <w:rPr>
          <w:rFonts w:eastAsia="Calibri"/>
          <w:lang w:val="en-US" w:eastAsia="en-US"/>
        </w:rPr>
        <w:t>IgE</w:t>
      </w:r>
      <w:r w:rsidR="00E30908" w:rsidRPr="00E30908">
        <w:rPr>
          <w:rFonts w:eastAsia="Calibri"/>
          <w:lang w:eastAsia="en-US"/>
        </w:rPr>
        <w:t>), данные аллергического т</w:t>
      </w:r>
      <w:r w:rsidR="00A869E7">
        <w:rPr>
          <w:rFonts w:eastAsia="Calibri"/>
          <w:lang w:eastAsia="en-US"/>
        </w:rPr>
        <w:t>естирования и другие). Выбраны</w:t>
      </w:r>
      <w:r w:rsidR="00E30908" w:rsidRPr="00E30908">
        <w:rPr>
          <w:rFonts w:eastAsia="Calibri"/>
          <w:lang w:eastAsia="en-US"/>
        </w:rPr>
        <w:t xml:space="preserve"> как количественные, так и качественн</w:t>
      </w:r>
      <w:r w:rsidR="00A869E7">
        <w:rPr>
          <w:rFonts w:eastAsia="Calibri"/>
          <w:lang w:eastAsia="en-US"/>
        </w:rPr>
        <w:t>ые признаки. Каждый качественный признак закодирован</w:t>
      </w:r>
      <w:r w:rsidR="00E30908" w:rsidRPr="00E30908">
        <w:rPr>
          <w:rFonts w:eastAsia="Calibri"/>
          <w:lang w:eastAsia="en-US"/>
        </w:rPr>
        <w:t xml:space="preserve"> как «1», если у ребенка имеется</w:t>
      </w:r>
      <w:r w:rsidR="00A869E7">
        <w:rPr>
          <w:rFonts w:eastAsia="Calibri"/>
          <w:lang w:eastAsia="en-US"/>
        </w:rPr>
        <w:t xml:space="preserve"> этот признак, или «0», если он</w:t>
      </w:r>
      <w:r w:rsidR="00E30908" w:rsidRPr="00E30908">
        <w:rPr>
          <w:rFonts w:eastAsia="Calibri"/>
          <w:lang w:eastAsia="en-US"/>
        </w:rPr>
        <w:t xml:space="preserve"> отсутствует. С помощью метода логистической регрессии с пошаговым включением предикторов для анализа функций и выбора значимых критериев разработана математическая модель для прогнозирования тяжелого течения БА. Выявлено 10 наиболее значимых факторов, влияющих на прогноз: наличие атопического дерматита, аллергического ринита, эозинофилия крови (%), абсолютное число </w:t>
      </w:r>
      <w:r w:rsidR="00E30908" w:rsidRPr="00E30908">
        <w:rPr>
          <w:rFonts w:eastAsia="Calibri"/>
          <w:lang w:val="en-US" w:eastAsia="en-US"/>
        </w:rPr>
        <w:t>CD</w:t>
      </w:r>
      <w:r w:rsidR="00E30908" w:rsidRPr="00E30908">
        <w:rPr>
          <w:rFonts w:eastAsia="Calibri"/>
          <w:lang w:eastAsia="en-US"/>
        </w:rPr>
        <w:t xml:space="preserve">8 и относительное количество </w:t>
      </w:r>
      <w:r w:rsidR="00E30908" w:rsidRPr="00E30908">
        <w:rPr>
          <w:rFonts w:eastAsia="Calibri"/>
          <w:lang w:val="en-US" w:eastAsia="en-US"/>
        </w:rPr>
        <w:t>CD</w:t>
      </w:r>
      <w:r w:rsidR="00E30908" w:rsidRPr="00E30908">
        <w:rPr>
          <w:rFonts w:eastAsia="Calibri"/>
          <w:lang w:eastAsia="en-US"/>
        </w:rPr>
        <w:t xml:space="preserve">25 (%) в сыворотке крови, </w:t>
      </w:r>
      <w:r w:rsidR="00E30908" w:rsidRPr="00E30908">
        <w:rPr>
          <w:rFonts w:eastAsia="Calibri"/>
          <w:lang w:val="en-US" w:eastAsia="en-US"/>
        </w:rPr>
        <w:t>IgE</w:t>
      </w:r>
      <w:r w:rsidR="00E30908" w:rsidRPr="00E30908">
        <w:rPr>
          <w:rFonts w:eastAsia="Calibri"/>
          <w:lang w:eastAsia="en-US"/>
        </w:rPr>
        <w:t xml:space="preserve"> общий (МЕ / мл), нал</w:t>
      </w:r>
      <w:r w:rsidR="00A869E7">
        <w:rPr>
          <w:rFonts w:eastAsia="Calibri"/>
          <w:lang w:eastAsia="en-US"/>
        </w:rPr>
        <w:t>ичие сенсибилизации к аллергенам</w:t>
      </w:r>
      <w:r w:rsidR="00E30908" w:rsidRPr="00E30908">
        <w:rPr>
          <w:rFonts w:eastAsia="Calibri"/>
          <w:lang w:eastAsia="en-US"/>
        </w:rPr>
        <w:t xml:space="preserve"> шерсти кошки, шерсть кролика, шерсти овцы, домашней</w:t>
      </w:r>
      <w:r w:rsidR="00A869E7">
        <w:rPr>
          <w:rFonts w:eastAsia="Calibri"/>
          <w:lang w:eastAsia="en-US"/>
        </w:rPr>
        <w:t xml:space="preserve"> пыли. Эффективность модели была проверена</w:t>
      </w:r>
      <w:r w:rsidR="00E30908" w:rsidRPr="00E30908">
        <w:rPr>
          <w:rFonts w:eastAsia="Calibri"/>
          <w:lang w:eastAsia="en-US"/>
        </w:rPr>
        <w:t xml:space="preserve"> на 40 подростках с БА, среди которых 20 - с тяжелым течением болезни и 20 - с интермиттирующей формой БА. Определены специфичность модели - 0,85; чувствительность - 0,90; </w:t>
      </w:r>
      <w:r w:rsidR="00E30908" w:rsidRPr="00E30908">
        <w:rPr>
          <w:rFonts w:eastAsia="Calibri"/>
          <w:lang w:val="en-US" w:eastAsia="en-US"/>
        </w:rPr>
        <w:t>positivepredictivevalue</w:t>
      </w:r>
      <w:r w:rsidR="00E30908" w:rsidRPr="00E30908">
        <w:rPr>
          <w:rFonts w:eastAsia="Calibri"/>
          <w:lang w:eastAsia="en-US"/>
        </w:rPr>
        <w:t xml:space="preserve"> (вероятность при положительном тес</w:t>
      </w:r>
      <w:r w:rsidR="00B205A9">
        <w:rPr>
          <w:rFonts w:eastAsia="Calibri"/>
          <w:lang w:eastAsia="en-US"/>
        </w:rPr>
        <w:t xml:space="preserve">те) - 0,86 и </w:t>
      </w:r>
      <w:r w:rsidR="00B205A9" w:rsidRPr="00B205A9">
        <w:rPr>
          <w:rFonts w:eastAsia="Calibri"/>
          <w:lang w:eastAsia="en-US"/>
        </w:rPr>
        <w:t>отрицательное прогностическое значение</w:t>
      </w:r>
      <w:r w:rsidR="00E30908" w:rsidRPr="00E30908">
        <w:rPr>
          <w:rFonts w:eastAsia="Calibri"/>
          <w:lang w:eastAsia="en-US"/>
        </w:rPr>
        <w:t xml:space="preserve"> (</w:t>
      </w:r>
      <w:r w:rsidR="00E30908" w:rsidRPr="00E30908">
        <w:rPr>
          <w:rFonts w:eastAsia="Calibri"/>
          <w:lang w:val="en-US" w:eastAsia="en-US"/>
        </w:rPr>
        <w:t>negativepredictivevalue</w:t>
      </w:r>
      <w:r w:rsidR="00E30908" w:rsidRPr="00E30908">
        <w:rPr>
          <w:rFonts w:eastAsia="Calibri"/>
          <w:lang w:eastAsia="en-US"/>
        </w:rPr>
        <w:t>) - 0,11.</w:t>
      </w:r>
    </w:p>
    <w:p w:rsidR="00611F65" w:rsidRPr="001143EB" w:rsidRDefault="00611F65" w:rsidP="00611F65">
      <w:pPr>
        <w:spacing w:line="360" w:lineRule="auto"/>
        <w:jc w:val="both"/>
        <w:rPr>
          <w:rFonts w:eastAsia="Calibri"/>
          <w:lang w:eastAsia="en-US"/>
        </w:rPr>
      </w:pPr>
      <w:r w:rsidRPr="001143EB">
        <w:rPr>
          <w:rFonts w:eastAsia="Calibri"/>
          <w:b/>
          <w:lang w:eastAsia="en-US"/>
        </w:rPr>
        <w:t>Ключевые слова:</w:t>
      </w:r>
      <w:r w:rsidR="00A73F6D" w:rsidRPr="001143EB">
        <w:rPr>
          <w:rFonts w:eastAsia="Calibri"/>
          <w:lang w:eastAsia="en-US"/>
        </w:rPr>
        <w:t xml:space="preserve"> дети, бронхиальная астма</w:t>
      </w:r>
      <w:r w:rsidRPr="001143EB">
        <w:rPr>
          <w:rFonts w:eastAsia="Calibri"/>
          <w:lang w:eastAsia="en-US"/>
        </w:rPr>
        <w:t xml:space="preserve">, </w:t>
      </w:r>
      <w:r w:rsidR="00635E00" w:rsidRPr="001143EB">
        <w:rPr>
          <w:rFonts w:eastAsia="Calibri"/>
          <w:lang w:eastAsia="en-US"/>
        </w:rPr>
        <w:t xml:space="preserve">прогноз, </w:t>
      </w:r>
      <w:r w:rsidR="001065AA" w:rsidRPr="001143EB">
        <w:rPr>
          <w:rFonts w:eastAsia="Calibri"/>
          <w:lang w:eastAsia="en-US"/>
        </w:rPr>
        <w:t>тяжесть</w:t>
      </w:r>
      <w:r w:rsidR="009363C4" w:rsidRPr="001143EB">
        <w:rPr>
          <w:rFonts w:eastAsia="Calibri"/>
          <w:lang w:eastAsia="en-US"/>
        </w:rPr>
        <w:t>.</w:t>
      </w:r>
    </w:p>
    <w:p w:rsidR="00DE4D74" w:rsidRPr="001143EB" w:rsidRDefault="00DE4D74" w:rsidP="00DE4D74">
      <w:pPr>
        <w:spacing w:line="360" w:lineRule="auto"/>
        <w:jc w:val="both"/>
        <w:rPr>
          <w:rFonts w:eastAsia="Calibri"/>
          <w:b/>
          <w:lang w:eastAsia="en-US"/>
        </w:rPr>
      </w:pPr>
    </w:p>
    <w:p w:rsidR="00611F65" w:rsidRPr="001143EB" w:rsidRDefault="00611F65" w:rsidP="0019181F">
      <w:pPr>
        <w:spacing w:line="360" w:lineRule="auto"/>
        <w:textAlignment w:val="baseline"/>
        <w:rPr>
          <w:color w:val="000000"/>
          <w:lang w:val="uk-UA" w:eastAsia="ar-SA"/>
        </w:rPr>
      </w:pPr>
    </w:p>
    <w:p w:rsidR="00955616" w:rsidRPr="001143EB" w:rsidRDefault="00955616" w:rsidP="009363C4">
      <w:pPr>
        <w:suppressAutoHyphens/>
        <w:spacing w:line="360" w:lineRule="auto"/>
        <w:jc w:val="center"/>
        <w:rPr>
          <w:b/>
          <w:color w:val="000000"/>
          <w:lang w:val="uk-UA" w:eastAsia="ar-SA"/>
        </w:rPr>
      </w:pPr>
      <w:r w:rsidRPr="001143EB">
        <w:rPr>
          <w:b/>
          <w:color w:val="000000"/>
          <w:lang w:val="uk-UA" w:eastAsia="ar-SA"/>
        </w:rPr>
        <w:t>Прогнозування тяжкого перебігу бронхіальної астми у дітей</w:t>
      </w:r>
    </w:p>
    <w:p w:rsidR="00955616" w:rsidRPr="001143EB" w:rsidRDefault="00955616" w:rsidP="0019181F">
      <w:pPr>
        <w:suppressAutoHyphens/>
        <w:spacing w:line="360" w:lineRule="auto"/>
        <w:ind w:firstLine="708"/>
        <w:jc w:val="center"/>
        <w:rPr>
          <w:color w:val="000000"/>
          <w:lang w:val="uk-UA" w:eastAsia="ar-SA"/>
        </w:rPr>
      </w:pPr>
      <w:r w:rsidRPr="001143EB">
        <w:rPr>
          <w:color w:val="000000"/>
          <w:lang w:val="uk-UA" w:eastAsia="ar-SA"/>
        </w:rPr>
        <w:t>Клименко В. А.,  Кожина О.С.</w:t>
      </w:r>
    </w:p>
    <w:p w:rsidR="0019181F" w:rsidRPr="001143EB" w:rsidRDefault="0019181F" w:rsidP="0019181F">
      <w:pPr>
        <w:spacing w:line="360" w:lineRule="auto"/>
        <w:jc w:val="center"/>
        <w:textAlignment w:val="baseline"/>
        <w:rPr>
          <w:color w:val="000000"/>
          <w:lang w:val="uk-UA" w:eastAsia="ar-SA"/>
        </w:rPr>
      </w:pPr>
      <w:r w:rsidRPr="001143EB">
        <w:rPr>
          <w:color w:val="000000"/>
          <w:lang w:val="uk-UA" w:eastAsia="ar-SA"/>
        </w:rPr>
        <w:t>Харківський національний медичний університет, Харків, Україна</w:t>
      </w:r>
    </w:p>
    <w:p w:rsidR="0019181F" w:rsidRPr="001143EB" w:rsidRDefault="0019181F" w:rsidP="00955616">
      <w:pPr>
        <w:suppressAutoHyphens/>
        <w:spacing w:line="360" w:lineRule="auto"/>
        <w:ind w:firstLine="708"/>
        <w:jc w:val="center"/>
        <w:rPr>
          <w:color w:val="000000"/>
          <w:lang w:val="uk-UA" w:eastAsia="ar-SA"/>
        </w:rPr>
      </w:pPr>
    </w:p>
    <w:p w:rsidR="000B1BFC" w:rsidRPr="001143EB" w:rsidRDefault="009C3993" w:rsidP="005918A4">
      <w:pPr>
        <w:suppressAutoHyphens/>
        <w:spacing w:line="360" w:lineRule="auto"/>
        <w:ind w:firstLine="708"/>
        <w:jc w:val="both"/>
        <w:rPr>
          <w:lang w:val="uk-UA"/>
        </w:rPr>
      </w:pPr>
      <w:r w:rsidRPr="001143EB">
        <w:rPr>
          <w:b/>
          <w:color w:val="000000"/>
          <w:lang w:val="uk-UA" w:eastAsia="ar-SA"/>
        </w:rPr>
        <w:t>Актуальність.</w:t>
      </w:r>
      <w:r w:rsidRPr="001143EB">
        <w:rPr>
          <w:color w:val="000000"/>
          <w:lang w:val="uk-UA" w:eastAsia="ar-SA"/>
        </w:rPr>
        <w:t>Бронхіальна астма (БА) - хронічне гетерогенне захворювання респіраторної систем</w:t>
      </w:r>
      <w:r w:rsidR="005D5FC4" w:rsidRPr="001143EB">
        <w:rPr>
          <w:color w:val="000000"/>
          <w:lang w:val="uk-UA" w:eastAsia="ar-SA"/>
        </w:rPr>
        <w:t>и у дітей, яким страждає  339</w:t>
      </w:r>
      <w:r w:rsidRPr="001143EB">
        <w:rPr>
          <w:color w:val="000000"/>
          <w:lang w:val="uk-UA" w:eastAsia="ar-SA"/>
        </w:rPr>
        <w:t xml:space="preserve"> млн. людей </w:t>
      </w:r>
      <w:r w:rsidR="00DA3D75" w:rsidRPr="001143EB">
        <w:rPr>
          <w:color w:val="000000"/>
          <w:lang w:val="uk-UA" w:eastAsia="ar-SA"/>
        </w:rPr>
        <w:t>у світі</w:t>
      </w:r>
      <w:r w:rsidRPr="001143EB">
        <w:rPr>
          <w:color w:val="000000"/>
          <w:lang w:val="uk-UA" w:eastAsia="ar-SA"/>
        </w:rPr>
        <w:t xml:space="preserve"> [1].</w:t>
      </w:r>
      <w:r w:rsidR="000B1BFC" w:rsidRPr="001143EB">
        <w:rPr>
          <w:color w:val="000000"/>
          <w:lang w:val="uk-UA" w:eastAsia="ar-SA"/>
        </w:rPr>
        <w:t xml:space="preserve"> БА є одним з надзвичайно тяжких</w:t>
      </w:r>
      <w:r w:rsidRPr="001143EB">
        <w:rPr>
          <w:color w:val="000000"/>
          <w:lang w:val="uk-UA" w:eastAsia="ar-SA"/>
        </w:rPr>
        <w:t xml:space="preserve"> захворювань людства і збільшення поширеності у всі</w:t>
      </w:r>
      <w:r w:rsidR="000B1BFC" w:rsidRPr="001143EB">
        <w:rPr>
          <w:color w:val="000000"/>
          <w:lang w:val="uk-UA" w:eastAsia="ar-SA"/>
        </w:rPr>
        <w:t>х країнах є загрозою глобальному</w:t>
      </w:r>
      <w:r w:rsidRPr="001143EB">
        <w:rPr>
          <w:color w:val="000000"/>
          <w:lang w:val="uk-UA" w:eastAsia="ar-SA"/>
        </w:rPr>
        <w:t xml:space="preserve"> здор</w:t>
      </w:r>
      <w:r w:rsidR="00271741" w:rsidRPr="001143EB">
        <w:rPr>
          <w:color w:val="000000"/>
          <w:lang w:val="uk-UA" w:eastAsia="ar-SA"/>
        </w:rPr>
        <w:t>ов'ю, соціальному благополуччю та</w:t>
      </w:r>
      <w:r w:rsidRPr="001143EB">
        <w:rPr>
          <w:color w:val="000000"/>
          <w:lang w:val="uk-UA" w:eastAsia="ar-SA"/>
        </w:rPr>
        <w:t xml:space="preserve"> економічному розвитку [2]. </w:t>
      </w:r>
      <w:r w:rsidR="000B1BFC" w:rsidRPr="001143EB">
        <w:rPr>
          <w:color w:val="000000"/>
          <w:lang w:val="uk-UA" w:eastAsia="ar-SA"/>
        </w:rPr>
        <w:t>В Україні БА займає 4-е місце у структурі загальної інвалідності дітей 10-14 років [</w:t>
      </w:r>
      <w:r w:rsidR="00B7464F" w:rsidRPr="001143EB">
        <w:rPr>
          <w:color w:val="000000"/>
          <w:lang w:val="uk-UA" w:eastAsia="ar-SA"/>
        </w:rPr>
        <w:t>3,4</w:t>
      </w:r>
      <w:r w:rsidR="000B1BFC" w:rsidRPr="001143EB">
        <w:rPr>
          <w:color w:val="000000"/>
          <w:lang w:val="uk-UA" w:eastAsia="ar-SA"/>
        </w:rPr>
        <w:t>].</w:t>
      </w:r>
    </w:p>
    <w:p w:rsidR="000B1BFC" w:rsidRPr="001143EB" w:rsidRDefault="000B1BFC" w:rsidP="005918A4">
      <w:pPr>
        <w:suppressAutoHyphens/>
        <w:spacing w:line="360" w:lineRule="auto"/>
        <w:ind w:firstLine="708"/>
        <w:jc w:val="both"/>
        <w:rPr>
          <w:lang w:val="uk-UA"/>
        </w:rPr>
      </w:pPr>
      <w:r w:rsidRPr="001143EB">
        <w:rPr>
          <w:lang w:val="uk-UA"/>
        </w:rPr>
        <w:t>Сучасні стандарти лікування (</w:t>
      </w:r>
      <w:r w:rsidRPr="001143EB">
        <w:rPr>
          <w:lang w:val="en-US"/>
        </w:rPr>
        <w:t>GINA </w:t>
      </w:r>
      <w:r w:rsidR="00173273" w:rsidRPr="001143EB">
        <w:rPr>
          <w:lang w:val="uk-UA"/>
        </w:rPr>
        <w:t>2018</w:t>
      </w:r>
      <w:r w:rsidRPr="001143EB">
        <w:rPr>
          <w:lang w:val="uk-UA"/>
        </w:rPr>
        <w:t xml:space="preserve">, </w:t>
      </w:r>
      <w:r w:rsidRPr="001143EB">
        <w:rPr>
          <w:lang w:val="en-US"/>
        </w:rPr>
        <w:t>PRACTALL</w:t>
      </w:r>
      <w:r w:rsidR="00173273" w:rsidRPr="001143EB">
        <w:rPr>
          <w:lang w:val="uk-UA"/>
        </w:rPr>
        <w:t xml:space="preserve"> 2013</w:t>
      </w:r>
      <w:r w:rsidRPr="001143EB">
        <w:rPr>
          <w:lang w:val="uk-UA"/>
        </w:rPr>
        <w:t xml:space="preserve">, </w:t>
      </w:r>
      <w:r w:rsidRPr="001143EB">
        <w:rPr>
          <w:lang w:val="en-US"/>
        </w:rPr>
        <w:t>ICON</w:t>
      </w:r>
      <w:r w:rsidR="00173273" w:rsidRPr="001143EB">
        <w:rPr>
          <w:lang w:val="uk-UA"/>
        </w:rPr>
        <w:t xml:space="preserve"> 2012</w:t>
      </w:r>
      <w:r w:rsidR="00635E00" w:rsidRPr="001143EB">
        <w:rPr>
          <w:lang w:val="uk-UA"/>
        </w:rPr>
        <w:t xml:space="preserve"> та ін.</w:t>
      </w:r>
      <w:r w:rsidRPr="001143EB">
        <w:rPr>
          <w:lang w:val="uk-UA"/>
        </w:rPr>
        <w:t xml:space="preserve">) дозволяють </w:t>
      </w:r>
      <w:r w:rsidR="006270E5" w:rsidRPr="001143EB">
        <w:rPr>
          <w:lang w:val="uk-UA"/>
        </w:rPr>
        <w:t xml:space="preserve">отримати ремісію та </w:t>
      </w:r>
      <w:r w:rsidRPr="001143EB">
        <w:rPr>
          <w:lang w:val="uk-UA"/>
        </w:rPr>
        <w:t xml:space="preserve">досягти контроль </w:t>
      </w:r>
      <w:r w:rsidR="006270E5" w:rsidRPr="001143EB">
        <w:rPr>
          <w:lang w:val="uk-UA"/>
        </w:rPr>
        <w:t xml:space="preserve">у більшості пацієнтів, але </w:t>
      </w:r>
      <w:r w:rsidR="006270E5" w:rsidRPr="001143EB">
        <w:rPr>
          <w:lang w:val="uk-UA"/>
        </w:rPr>
        <w:lastRenderedPageBreak/>
        <w:t xml:space="preserve">залишається частка хворих, у яких астма характеризується тяжким перебігом, поганим контролем. Не дивлячись на суттєві досягнення в розумінні генетики, етіології, патогенезу астми, і сьогодні у світі продовжують від астми помирати люди.  </w:t>
      </w:r>
    </w:p>
    <w:p w:rsidR="001143EB" w:rsidRDefault="00146BC0" w:rsidP="001143EB">
      <w:pPr>
        <w:suppressAutoHyphens/>
        <w:spacing w:line="360" w:lineRule="auto"/>
        <w:ind w:firstLine="708"/>
        <w:jc w:val="both"/>
        <w:rPr>
          <w:lang w:val="uk-UA"/>
        </w:rPr>
      </w:pPr>
      <w:r w:rsidRPr="001143EB">
        <w:rPr>
          <w:rFonts w:eastAsiaTheme="majorEastAsia"/>
          <w:bCs/>
          <w:lang w:val="uk-UA"/>
        </w:rPr>
        <w:t>Числе</w:t>
      </w:r>
      <w:r w:rsidR="005918A4" w:rsidRPr="001143EB">
        <w:rPr>
          <w:rFonts w:eastAsiaTheme="majorEastAsia"/>
          <w:bCs/>
          <w:lang w:val="uk-UA"/>
        </w:rPr>
        <w:t xml:space="preserve">нні клінічні дослідження </w:t>
      </w:r>
      <w:r w:rsidRPr="001143EB">
        <w:rPr>
          <w:rFonts w:eastAsiaTheme="majorEastAsia"/>
          <w:bCs/>
          <w:lang w:val="uk-UA"/>
        </w:rPr>
        <w:t>неконтрольованого перебі</w:t>
      </w:r>
      <w:r w:rsidR="005918A4" w:rsidRPr="001143EB">
        <w:rPr>
          <w:rFonts w:eastAsiaTheme="majorEastAsia"/>
          <w:bCs/>
          <w:lang w:val="uk-UA"/>
        </w:rPr>
        <w:t>гу астми підтверджують</w:t>
      </w:r>
      <w:r w:rsidRPr="001143EB">
        <w:rPr>
          <w:rFonts w:eastAsiaTheme="majorEastAsia"/>
          <w:bCs/>
          <w:lang w:val="uk-UA"/>
        </w:rPr>
        <w:t xml:space="preserve"> необхідність </w:t>
      </w:r>
      <w:r w:rsidR="000262C8" w:rsidRPr="001143EB">
        <w:rPr>
          <w:rFonts w:eastAsiaTheme="majorEastAsia"/>
          <w:bCs/>
          <w:lang w:val="uk-UA"/>
        </w:rPr>
        <w:t>аналіз</w:t>
      </w:r>
      <w:r w:rsidR="005918A4" w:rsidRPr="001143EB">
        <w:rPr>
          <w:rFonts w:eastAsiaTheme="majorEastAsia"/>
          <w:bCs/>
          <w:lang w:val="uk-UA"/>
        </w:rPr>
        <w:t>у</w:t>
      </w:r>
      <w:r w:rsidR="000262C8" w:rsidRPr="001143EB">
        <w:rPr>
          <w:rFonts w:eastAsiaTheme="majorEastAsia"/>
          <w:bCs/>
          <w:lang w:val="uk-UA"/>
        </w:rPr>
        <w:t xml:space="preserve"> чинників, що впливають на формування тяжких форм</w:t>
      </w:r>
      <w:r w:rsidR="005918A4" w:rsidRPr="001143EB">
        <w:rPr>
          <w:rFonts w:eastAsiaTheme="minorHAnsi"/>
          <w:lang w:val="uk-UA" w:eastAsia="en-US"/>
        </w:rPr>
        <w:t>[5]</w:t>
      </w:r>
      <w:r w:rsidR="000262C8" w:rsidRPr="001143EB">
        <w:rPr>
          <w:rFonts w:eastAsiaTheme="majorEastAsia"/>
          <w:bCs/>
          <w:lang w:val="uk-UA"/>
        </w:rPr>
        <w:t>.</w:t>
      </w:r>
      <w:r w:rsidR="009C3993" w:rsidRPr="001143EB">
        <w:rPr>
          <w:lang w:val="uk-UA"/>
        </w:rPr>
        <w:t xml:space="preserve">При можливості виявлення на більш ранньому етапі пацієнтів з високим ризиком прогресування захворювання, використання в цих випадках </w:t>
      </w:r>
      <w:r w:rsidR="000262C8" w:rsidRPr="001143EB">
        <w:rPr>
          <w:lang w:val="uk-UA"/>
        </w:rPr>
        <w:t>індивідуальних методів терапії</w:t>
      </w:r>
      <w:r w:rsidR="00271741" w:rsidRPr="001143EB">
        <w:rPr>
          <w:lang w:val="uk-UA"/>
        </w:rPr>
        <w:t xml:space="preserve"> і спостереження</w:t>
      </w:r>
      <w:r w:rsidR="009C3993" w:rsidRPr="001143EB">
        <w:rPr>
          <w:lang w:val="uk-UA"/>
        </w:rPr>
        <w:t xml:space="preserve"> може пр</w:t>
      </w:r>
      <w:r w:rsidR="00B7464F" w:rsidRPr="001143EB">
        <w:rPr>
          <w:lang w:val="uk-UA"/>
        </w:rPr>
        <w:t>ивести до стійкого контролю БА</w:t>
      </w:r>
      <w:r w:rsidR="00E91EB1" w:rsidRPr="001143EB">
        <w:rPr>
          <w:lang w:val="uk-UA"/>
        </w:rPr>
        <w:t>.</w:t>
      </w:r>
      <w:r w:rsidR="006270E5" w:rsidRPr="001143EB">
        <w:rPr>
          <w:lang w:val="uk-UA"/>
        </w:rPr>
        <w:t xml:space="preserve">Виділення </w:t>
      </w:r>
    </w:p>
    <w:p w:rsidR="000B1BFC" w:rsidRPr="001143EB" w:rsidRDefault="006270E5" w:rsidP="001143EB">
      <w:pPr>
        <w:suppressAutoHyphens/>
        <w:spacing w:line="360" w:lineRule="auto"/>
        <w:jc w:val="both"/>
        <w:rPr>
          <w:color w:val="000000"/>
          <w:lang w:val="uk-UA" w:eastAsia="ar-SA"/>
        </w:rPr>
      </w:pPr>
      <w:r w:rsidRPr="001143EB">
        <w:rPr>
          <w:lang w:val="uk-UA"/>
        </w:rPr>
        <w:t xml:space="preserve">групи ризику щодо тяжкого перебігу астми дозволить </w:t>
      </w:r>
      <w:r w:rsidR="000B1BFC" w:rsidRPr="001143EB">
        <w:rPr>
          <w:lang w:val="uk-UA"/>
        </w:rPr>
        <w:t>призначати додаткові візити для контролю хвороби, підвищувати</w:t>
      </w:r>
      <w:r w:rsidR="00271741" w:rsidRPr="001143EB">
        <w:rPr>
          <w:lang w:val="uk-UA"/>
        </w:rPr>
        <w:t xml:space="preserve"> базисну терапію</w:t>
      </w:r>
      <w:r w:rsidR="000B1BFC" w:rsidRPr="001143EB">
        <w:rPr>
          <w:lang w:val="uk-UA"/>
        </w:rPr>
        <w:t>, застосовувати додаткове параклінічне дослідження (визначення рівнів цитокінів, інтерлейкінів, мутацій генів та ін.) для визначення фенотипів хвороби, спрямовувати дитину на вищий рівень медичної допомоги.</w:t>
      </w:r>
    </w:p>
    <w:p w:rsidR="00BD2168" w:rsidRPr="001143EB" w:rsidRDefault="004817DC" w:rsidP="002D5B95">
      <w:pPr>
        <w:autoSpaceDE w:val="0"/>
        <w:autoSpaceDN w:val="0"/>
        <w:adjustRightInd w:val="0"/>
        <w:spacing w:line="360" w:lineRule="auto"/>
        <w:ind w:firstLine="708"/>
        <w:jc w:val="both"/>
        <w:rPr>
          <w:rFonts w:eastAsia="Calibri"/>
          <w:lang w:val="uk-UA" w:eastAsia="en-US"/>
        </w:rPr>
      </w:pPr>
      <w:r w:rsidRPr="001143EB">
        <w:rPr>
          <w:rFonts w:eastAsia="Calibri"/>
          <w:b/>
          <w:lang w:val="uk-UA" w:eastAsia="en-US"/>
        </w:rPr>
        <w:t xml:space="preserve">Мета. </w:t>
      </w:r>
      <w:r w:rsidR="00CB25F0" w:rsidRPr="001143EB">
        <w:rPr>
          <w:rFonts w:eastAsia="Calibri"/>
          <w:lang w:val="uk-UA" w:eastAsia="en-US"/>
        </w:rPr>
        <w:t xml:space="preserve">Поліпшити медичну допомогу </w:t>
      </w:r>
      <w:r w:rsidR="0059007F" w:rsidRPr="001143EB">
        <w:rPr>
          <w:rFonts w:eastAsia="Calibri"/>
          <w:lang w:val="uk-UA" w:eastAsia="en-US"/>
        </w:rPr>
        <w:t xml:space="preserve">дітям </w:t>
      </w:r>
      <w:r w:rsidR="00CB25F0" w:rsidRPr="001143EB">
        <w:rPr>
          <w:rFonts w:eastAsia="Calibri"/>
          <w:lang w:val="uk-UA" w:eastAsia="en-US"/>
        </w:rPr>
        <w:t xml:space="preserve">з БА шляхом </w:t>
      </w:r>
      <w:r w:rsidR="00B7545A" w:rsidRPr="001143EB">
        <w:rPr>
          <w:rFonts w:eastAsia="Calibri"/>
          <w:lang w:val="uk-UA" w:eastAsia="en-US"/>
        </w:rPr>
        <w:t xml:space="preserve">удосконалення прогнозу та об’єктивізації </w:t>
      </w:r>
      <w:r w:rsidR="0059007F" w:rsidRPr="001143EB">
        <w:rPr>
          <w:rFonts w:eastAsia="Calibri"/>
          <w:lang w:val="uk-UA" w:eastAsia="en-US"/>
        </w:rPr>
        <w:t>терапії</w:t>
      </w:r>
      <w:r w:rsidR="00CB25F0" w:rsidRPr="001143EB">
        <w:rPr>
          <w:rFonts w:eastAsia="Calibri"/>
          <w:lang w:val="uk-UA" w:eastAsia="en-US"/>
        </w:rPr>
        <w:t>.</w:t>
      </w:r>
    </w:p>
    <w:p w:rsidR="00BD2168" w:rsidRPr="001143EB" w:rsidRDefault="00BD2168" w:rsidP="005F63E1">
      <w:pPr>
        <w:spacing w:after="160" w:line="360" w:lineRule="auto"/>
        <w:ind w:firstLine="708"/>
        <w:jc w:val="both"/>
        <w:rPr>
          <w:rFonts w:eastAsia="Calibri"/>
          <w:lang w:val="uk-UA" w:eastAsia="en-US"/>
        </w:rPr>
      </w:pPr>
      <w:r w:rsidRPr="001143EB">
        <w:rPr>
          <w:rFonts w:eastAsia="Calibri"/>
          <w:b/>
          <w:lang w:val="uk-UA" w:eastAsia="en-US"/>
        </w:rPr>
        <w:t>Задача.</w:t>
      </w:r>
      <w:r w:rsidR="00CB25F0" w:rsidRPr="001143EB">
        <w:rPr>
          <w:rFonts w:eastAsia="Calibri"/>
          <w:lang w:val="uk-UA" w:eastAsia="en-US"/>
        </w:rPr>
        <w:t>Створити математичну модель для прогнозування розвитку тяжкого перебігу БА у дітей.</w:t>
      </w:r>
    </w:p>
    <w:p w:rsidR="00271741" w:rsidRPr="001143EB" w:rsidRDefault="0059007F" w:rsidP="00F146DB">
      <w:pPr>
        <w:spacing w:line="360" w:lineRule="auto"/>
        <w:ind w:firstLine="708"/>
        <w:jc w:val="both"/>
        <w:rPr>
          <w:rFonts w:eastAsia="Calibri"/>
          <w:lang w:val="uk-UA" w:eastAsia="en-US"/>
        </w:rPr>
      </w:pPr>
      <w:r w:rsidRPr="001143EB">
        <w:rPr>
          <w:rFonts w:eastAsia="Calibri"/>
          <w:b/>
          <w:lang w:val="uk-UA" w:eastAsia="en-US"/>
        </w:rPr>
        <w:t>Матеріалита методи</w:t>
      </w:r>
      <w:r w:rsidR="00BD2168" w:rsidRPr="001143EB">
        <w:rPr>
          <w:rFonts w:eastAsia="Calibri"/>
          <w:lang w:val="uk-UA" w:eastAsia="en-US"/>
        </w:rPr>
        <w:t xml:space="preserve">. </w:t>
      </w:r>
      <w:r w:rsidR="00D56A84" w:rsidRPr="001143EB">
        <w:rPr>
          <w:lang w:val="uk-UA" w:eastAsia="ar-SA"/>
        </w:rPr>
        <w:t>Дослідження проведено на базі алергоцентру КЗОЗ «Обласна дитяча клінічна лікарня №1» м. Харкова у 2015-2017 рр.</w:t>
      </w:r>
      <w:r w:rsidR="00D2600F" w:rsidRPr="001143EB">
        <w:rPr>
          <w:bCs/>
          <w:lang w:val="uk-UA" w:eastAsia="ar-SA"/>
        </w:rPr>
        <w:t xml:space="preserve"> Під спостереженням </w:t>
      </w:r>
      <w:r w:rsidR="00271741" w:rsidRPr="001143EB">
        <w:rPr>
          <w:bCs/>
          <w:lang w:val="uk-UA" w:eastAsia="ar-SA"/>
        </w:rPr>
        <w:t>перебувало 70 пацієнтів</w:t>
      </w:r>
      <w:r w:rsidR="00D2600F" w:rsidRPr="001143EB">
        <w:rPr>
          <w:bCs/>
          <w:lang w:val="uk-UA" w:eastAsia="ar-SA"/>
        </w:rPr>
        <w:t xml:space="preserve"> з БА. </w:t>
      </w:r>
      <w:r w:rsidR="00D2600F" w:rsidRPr="001143EB">
        <w:rPr>
          <w:lang w:val="uk-UA" w:eastAsia="ar-SA"/>
        </w:rPr>
        <w:t>Контрольну групу склали 20 практично здорових дітей, рандомізованих за віком.</w:t>
      </w:r>
      <w:r w:rsidR="00D56A84" w:rsidRPr="001143EB">
        <w:rPr>
          <w:lang w:val="uk-UA" w:eastAsia="ar-SA"/>
        </w:rPr>
        <w:t>Обстеження хворих проводилося</w:t>
      </w:r>
      <w:r w:rsidRPr="001143EB">
        <w:rPr>
          <w:snapToGrid w:val="0"/>
          <w:lang w:val="uk-UA"/>
        </w:rPr>
        <w:t xml:space="preserve"> згідно з протоколом</w:t>
      </w:r>
      <w:r w:rsidR="00D56A84" w:rsidRPr="001143EB">
        <w:rPr>
          <w:snapToGrid w:val="0"/>
          <w:lang w:val="uk-UA"/>
        </w:rPr>
        <w:t xml:space="preserve"> діагностики та лікування алергологічних хвороб у дітей, затверджени</w:t>
      </w:r>
      <w:r w:rsidR="00271741" w:rsidRPr="001143EB">
        <w:rPr>
          <w:snapToGrid w:val="0"/>
          <w:lang w:val="uk-UA"/>
        </w:rPr>
        <w:t>м</w:t>
      </w:r>
      <w:r w:rsidR="00D56A84" w:rsidRPr="001143EB">
        <w:rPr>
          <w:snapToGrid w:val="0"/>
          <w:lang w:val="uk-UA"/>
        </w:rPr>
        <w:t xml:space="preserve"> наказ</w:t>
      </w:r>
      <w:r w:rsidRPr="001143EB">
        <w:rPr>
          <w:snapToGrid w:val="0"/>
          <w:lang w:val="uk-UA"/>
        </w:rPr>
        <w:t>ом МОЗ України від 27.12.2005 </w:t>
      </w:r>
      <w:r w:rsidR="00D56A84" w:rsidRPr="001143EB">
        <w:rPr>
          <w:snapToGrid w:val="0"/>
          <w:lang w:val="uk-UA"/>
        </w:rPr>
        <w:t>№ 767 та уніфікованим клінічним протоколом первинної, вторинної (спеціалізованої), третинної (високоспеціалізованої) медичної допомоги «Бронхіальна астма у дітей», затвердженому наказ</w:t>
      </w:r>
      <w:r w:rsidRPr="001143EB">
        <w:rPr>
          <w:snapToGrid w:val="0"/>
          <w:lang w:val="uk-UA"/>
        </w:rPr>
        <w:t xml:space="preserve">ом МОЗ України від 08.10.2013 </w:t>
      </w:r>
      <w:r w:rsidR="00D56A84" w:rsidRPr="001143EB">
        <w:rPr>
          <w:snapToGrid w:val="0"/>
          <w:lang w:val="uk-UA"/>
        </w:rPr>
        <w:t>№ 868.</w:t>
      </w:r>
      <w:r w:rsidR="00D2600F" w:rsidRPr="001143EB">
        <w:rPr>
          <w:rFonts w:eastAsia="Calibri"/>
          <w:lang w:val="uk-UA" w:eastAsia="en-US"/>
        </w:rPr>
        <w:t xml:space="preserve"> Всі пацієнти обстежувалися після отримання інформованої згоди від дитини та/або її батьків у відповідності</w:t>
      </w:r>
      <w:r w:rsidR="00E91EB1" w:rsidRPr="001143EB">
        <w:rPr>
          <w:rFonts w:eastAsia="Calibri"/>
          <w:lang w:val="uk-UA"/>
        </w:rPr>
        <w:t>до чинного в Україні законодавства, відповідно до міжнародних етичних вимог і не порушувало етичні норми в науці і стандарти проведення біомедичних досліджень.</w:t>
      </w:r>
    </w:p>
    <w:p w:rsidR="00D62037" w:rsidRPr="001143EB" w:rsidRDefault="000262C8" w:rsidP="00F146DB">
      <w:pPr>
        <w:spacing w:line="360" w:lineRule="auto"/>
        <w:ind w:firstLine="708"/>
        <w:jc w:val="both"/>
        <w:rPr>
          <w:rFonts w:eastAsia="Calibri"/>
          <w:lang w:val="uk-UA" w:eastAsia="en-US"/>
        </w:rPr>
      </w:pPr>
      <w:r w:rsidRPr="001143EB">
        <w:rPr>
          <w:rFonts w:eastAsia="Calibri"/>
          <w:lang w:val="uk-UA"/>
        </w:rPr>
        <w:t>Було</w:t>
      </w:r>
      <w:r w:rsidR="004817DC" w:rsidRPr="001143EB">
        <w:rPr>
          <w:rFonts w:eastAsia="Calibri"/>
          <w:lang w:val="uk-UA"/>
        </w:rPr>
        <w:t xml:space="preserve"> проаналізовано сто сорок два</w:t>
      </w:r>
      <w:r w:rsidRPr="001143EB">
        <w:rPr>
          <w:rFonts w:eastAsia="Calibri"/>
          <w:lang w:val="uk-UA"/>
        </w:rPr>
        <w:t xml:space="preserve"> показн</w:t>
      </w:r>
      <w:r w:rsidR="008B09D8" w:rsidRPr="001143EB">
        <w:rPr>
          <w:rFonts w:eastAsia="Calibri"/>
          <w:lang w:val="uk-UA"/>
        </w:rPr>
        <w:t>ики (паспортні дані</w:t>
      </w:r>
      <w:r w:rsidRPr="001143EB">
        <w:rPr>
          <w:rFonts w:eastAsia="Calibri"/>
          <w:lang w:val="uk-UA"/>
        </w:rPr>
        <w:t>, скарги, історія хвороби і життя, результати лабораторних та інструментальних досліджень (аналіз крові і сечі, копрограма, спірографія, імунологічні показники та загальний імуноглобулін E (IgE</w:t>
      </w:r>
      <w:r w:rsidR="008B09D8" w:rsidRPr="001143EB">
        <w:rPr>
          <w:rFonts w:eastAsia="Calibri"/>
          <w:lang w:val="uk-UA"/>
        </w:rPr>
        <w:t>), дані алергічного тестування таінші</w:t>
      </w:r>
      <w:r w:rsidR="0071345C" w:rsidRPr="001143EB">
        <w:rPr>
          <w:rFonts w:eastAsia="Calibri"/>
          <w:lang w:val="uk-UA"/>
        </w:rPr>
        <w:t>)</w:t>
      </w:r>
      <w:r w:rsidR="008B09D8" w:rsidRPr="001143EB">
        <w:rPr>
          <w:rFonts w:eastAsia="Calibri"/>
          <w:lang w:val="uk-UA"/>
        </w:rPr>
        <w:t>.Д</w:t>
      </w:r>
      <w:r w:rsidRPr="001143EB">
        <w:rPr>
          <w:rFonts w:eastAsia="Calibri"/>
          <w:lang w:val="uk-UA"/>
        </w:rPr>
        <w:t>ля вибору факторів, які є значущими для прогнозу формування тяжкого перебігу БА застосован</w:t>
      </w:r>
      <w:r w:rsidR="008B09D8" w:rsidRPr="001143EB">
        <w:rPr>
          <w:rFonts w:eastAsia="Calibri"/>
          <w:lang w:val="uk-UA"/>
        </w:rPr>
        <w:t>о</w:t>
      </w:r>
      <w:r w:rsidRPr="001143EB">
        <w:rPr>
          <w:rFonts w:eastAsia="Calibri"/>
          <w:lang w:val="uk-UA"/>
        </w:rPr>
        <w:t xml:space="preserve"> метод логістичної регресії з покроковим включенням предикторов. </w:t>
      </w:r>
      <w:r w:rsidR="00611AD6" w:rsidRPr="001143EB">
        <w:rPr>
          <w:rFonts w:eastAsia="Calibri"/>
          <w:lang w:val="uk-UA" w:eastAsia="en-US"/>
        </w:rPr>
        <w:t xml:space="preserve">Було обрано як кількісні, </w:t>
      </w:r>
      <w:r w:rsidR="00611AD6" w:rsidRPr="001143EB">
        <w:rPr>
          <w:rFonts w:eastAsia="Calibri"/>
          <w:lang w:val="uk-UA" w:eastAsia="en-US"/>
        </w:rPr>
        <w:lastRenderedPageBreak/>
        <w:t>так і якісні ознаки. Кожну якісну ознаку було закодовано</w:t>
      </w:r>
      <w:r w:rsidR="009C3993" w:rsidRPr="001143EB">
        <w:rPr>
          <w:rFonts w:eastAsia="Calibri"/>
          <w:lang w:val="uk-UA" w:eastAsia="en-US"/>
        </w:rPr>
        <w:t>для ефективного використання</w:t>
      </w:r>
      <w:r w:rsidR="00611AD6" w:rsidRPr="001143EB">
        <w:rPr>
          <w:rFonts w:eastAsia="Calibri"/>
          <w:lang w:val="uk-UA" w:eastAsia="en-US"/>
        </w:rPr>
        <w:t xml:space="preserve"> як «1», якщо в дитини наявна ця ознака, або «0», якщо ознак</w:t>
      </w:r>
      <w:r w:rsidR="00271741" w:rsidRPr="001143EB">
        <w:rPr>
          <w:rFonts w:eastAsia="Calibri"/>
          <w:lang w:val="uk-UA" w:eastAsia="en-US"/>
        </w:rPr>
        <w:t>а відсутня</w:t>
      </w:r>
      <w:r w:rsidR="00611AD6" w:rsidRPr="001143EB">
        <w:rPr>
          <w:rFonts w:eastAsia="Calibri"/>
          <w:lang w:val="uk-UA" w:eastAsia="en-US"/>
        </w:rPr>
        <w:t xml:space="preserve">. </w:t>
      </w:r>
    </w:p>
    <w:p w:rsidR="000262C8" w:rsidRPr="001143EB" w:rsidRDefault="00271741" w:rsidP="000262C8">
      <w:pPr>
        <w:spacing w:line="360" w:lineRule="auto"/>
        <w:ind w:firstLine="708"/>
        <w:jc w:val="both"/>
        <w:rPr>
          <w:rFonts w:eastAsia="Calibri"/>
          <w:lang w:val="uk-UA"/>
        </w:rPr>
      </w:pPr>
      <w:r w:rsidRPr="001143EB">
        <w:rPr>
          <w:rFonts w:eastAsia="Calibri"/>
          <w:lang w:val="uk-UA"/>
        </w:rPr>
        <w:t>Розрахунки регресійної</w:t>
      </w:r>
      <w:r w:rsidR="000262C8" w:rsidRPr="001143EB">
        <w:rPr>
          <w:rFonts w:eastAsia="Calibri"/>
          <w:lang w:val="uk-UA"/>
        </w:rPr>
        <w:t xml:space="preserve"> моделі виконані на обчислювальній машині з характеристиками: процесор Intel®Core ™</w:t>
      </w:r>
      <w:r w:rsidRPr="001143EB">
        <w:rPr>
          <w:rFonts w:eastAsia="Calibri"/>
          <w:lang w:val="uk-UA"/>
        </w:rPr>
        <w:t xml:space="preserve"> i7-4790CPU 3.6GHz; оперативна пам'ять 32GB; тип системи</w:t>
      </w:r>
      <w:r w:rsidR="000262C8" w:rsidRPr="001143EB">
        <w:rPr>
          <w:rFonts w:eastAsia="Calibri"/>
          <w:lang w:val="uk-UA"/>
        </w:rPr>
        <w:t xml:space="preserve"> Windows 10, 64-розрядна система, </w:t>
      </w:r>
      <w:r w:rsidR="008B09D8" w:rsidRPr="001143EB">
        <w:rPr>
          <w:rFonts w:eastAsia="Calibri"/>
          <w:lang w:val="uk-UA"/>
        </w:rPr>
        <w:t>процесор x64. В якості основної мови програмування використано</w:t>
      </w:r>
      <w:r w:rsidR="000262C8" w:rsidRPr="001143EB">
        <w:rPr>
          <w:rFonts w:eastAsia="Calibri"/>
          <w:lang w:val="uk-UA"/>
        </w:rPr>
        <w:t xml:space="preserve"> об'єктно-орієнтована мова Java (java 1.8; jdk 1.8.0_162). Математичні операції над матрицями здійснювалися з</w:t>
      </w:r>
      <w:r w:rsidR="008B09D8" w:rsidRPr="001143EB">
        <w:rPr>
          <w:rFonts w:eastAsia="Calibri"/>
          <w:lang w:val="uk-UA"/>
        </w:rPr>
        <w:t>а допомогою математичного пакету</w:t>
      </w:r>
      <w:r w:rsidR="000262C8" w:rsidRPr="001143EB">
        <w:rPr>
          <w:rFonts w:eastAsia="Calibri"/>
          <w:lang w:val="uk-UA"/>
        </w:rPr>
        <w:t>org.apache.commo</w:t>
      </w:r>
      <w:r w:rsidR="00854D52" w:rsidRPr="001143EB">
        <w:rPr>
          <w:rFonts w:eastAsia="Calibri"/>
          <w:lang w:val="uk-UA"/>
        </w:rPr>
        <w:t>ns commons-math3 version 3.2</w:t>
      </w:r>
      <w:r w:rsidRPr="001143EB">
        <w:rPr>
          <w:rFonts w:eastAsia="Calibri"/>
          <w:lang w:val="uk-UA"/>
        </w:rPr>
        <w:t>, доступного</w:t>
      </w:r>
      <w:r w:rsidR="000262C8" w:rsidRPr="001143EB">
        <w:rPr>
          <w:rFonts w:eastAsia="Calibri"/>
          <w:lang w:val="uk-UA"/>
        </w:rPr>
        <w:t xml:space="preserve"> за ліцензією: TheApacheSoftwareLicense, Version 2.0.</w:t>
      </w:r>
    </w:p>
    <w:p w:rsidR="00CB25F0" w:rsidRPr="001143EB" w:rsidRDefault="002D5B95" w:rsidP="008B09D8">
      <w:pPr>
        <w:spacing w:line="360" w:lineRule="auto"/>
        <w:ind w:firstLine="708"/>
        <w:jc w:val="both"/>
        <w:rPr>
          <w:rFonts w:eastAsia="Calibri"/>
          <w:lang w:val="uk-UA"/>
        </w:rPr>
      </w:pPr>
      <w:r w:rsidRPr="001143EB">
        <w:rPr>
          <w:rFonts w:eastAsia="Calibri"/>
          <w:b/>
          <w:lang w:val="uk-UA"/>
        </w:rPr>
        <w:t>Результати</w:t>
      </w:r>
      <w:r w:rsidR="00CB25F0" w:rsidRPr="001143EB">
        <w:rPr>
          <w:rFonts w:eastAsia="Calibri"/>
          <w:lang w:val="uk-UA"/>
        </w:rPr>
        <w:t>.</w:t>
      </w:r>
    </w:p>
    <w:p w:rsidR="00153087" w:rsidRPr="001143EB" w:rsidRDefault="007A78E3" w:rsidP="00681A20">
      <w:pPr>
        <w:autoSpaceDE w:val="0"/>
        <w:autoSpaceDN w:val="0"/>
        <w:adjustRightInd w:val="0"/>
        <w:spacing w:line="360" w:lineRule="auto"/>
        <w:ind w:firstLine="708"/>
        <w:jc w:val="both"/>
        <w:rPr>
          <w:lang w:val="uk-UA" w:eastAsia="ar-SA"/>
        </w:rPr>
      </w:pPr>
      <w:r w:rsidRPr="001143EB">
        <w:rPr>
          <w:lang w:val="uk-UA"/>
        </w:rPr>
        <w:t>Обстежено 70 дітей віком від 6 до 17 років (середній вік – 11,1</w:t>
      </w:r>
      <w:r w:rsidR="00817E50" w:rsidRPr="001143EB">
        <w:rPr>
          <w:lang w:val="uk-UA"/>
        </w:rPr>
        <w:t> </w:t>
      </w:r>
      <w:r w:rsidRPr="001143EB">
        <w:rPr>
          <w:lang w:val="uk-UA"/>
        </w:rPr>
        <w:t>±</w:t>
      </w:r>
      <w:r w:rsidR="00817E50" w:rsidRPr="001143EB">
        <w:rPr>
          <w:lang w:val="uk-UA"/>
        </w:rPr>
        <w:t> </w:t>
      </w:r>
      <w:r w:rsidRPr="001143EB">
        <w:rPr>
          <w:lang w:val="uk-UA"/>
        </w:rPr>
        <w:t>0,4</w:t>
      </w:r>
      <w:r w:rsidR="00817E50" w:rsidRPr="001143EB">
        <w:rPr>
          <w:lang w:val="uk-UA"/>
        </w:rPr>
        <w:t> </w:t>
      </w:r>
      <w:r w:rsidRPr="001143EB">
        <w:rPr>
          <w:lang w:val="uk-UA"/>
        </w:rPr>
        <w:t xml:space="preserve">років), що страждали на БА, серед яких по 20 хворих - із інтермітуючим, легким та середньотяжкимперсистуючим та 10 пацієнтів – із тяжким персистуючим перебігом астми. Серед </w:t>
      </w:r>
      <w:r w:rsidR="00817E50" w:rsidRPr="001143EB">
        <w:rPr>
          <w:lang w:val="uk-UA"/>
        </w:rPr>
        <w:t>пацєнтів</w:t>
      </w:r>
      <w:r w:rsidRPr="001143EB">
        <w:rPr>
          <w:lang w:val="uk-UA"/>
        </w:rPr>
        <w:t xml:space="preserve"> переважали хлопчики - 56 (80 %); за віком - діти молодшого шкільного віку - 31 (44,3%).</w:t>
      </w:r>
      <w:r w:rsidR="002232F3" w:rsidRPr="001143EB">
        <w:rPr>
          <w:lang w:val="uk-UA" w:eastAsia="ar-SA"/>
        </w:rPr>
        <w:t>Раннюманіфестацію</w:t>
      </w:r>
      <w:r w:rsidR="009B0DDD" w:rsidRPr="001143EB">
        <w:rPr>
          <w:lang w:val="uk-UA" w:eastAsia="ar-SA"/>
        </w:rPr>
        <w:t xml:space="preserve"> астми (до 3 років) відмічено у</w:t>
      </w:r>
      <w:r w:rsidR="002232F3" w:rsidRPr="001143EB">
        <w:rPr>
          <w:lang w:val="uk-UA" w:eastAsia="ar-SA"/>
        </w:rPr>
        <w:t xml:space="preserve"> 28 % хв</w:t>
      </w:r>
      <w:r w:rsidR="00635E00" w:rsidRPr="001143EB">
        <w:rPr>
          <w:lang w:val="uk-UA" w:eastAsia="ar-SA"/>
        </w:rPr>
        <w:t xml:space="preserve">орих. </w:t>
      </w:r>
      <w:r w:rsidR="002232F3" w:rsidRPr="001143EB">
        <w:rPr>
          <w:lang w:val="uk-UA" w:eastAsia="ar-SA"/>
        </w:rPr>
        <w:t xml:space="preserve">У більшості пацієнтів (56 %) тривалість хвороби склала більше 7 років. Серед коморбітних станів відмічено алергічний риніт у  56 % та атопічний дерматит у 8 % дітей. Спадковість по алергії була обтяжена у 43 %, серед них по БА - у 24 % пацієнтів. У більшості пацієнтів мала місце атопічна форма БА – підвищений рівень </w:t>
      </w:r>
      <w:r w:rsidR="002232F3" w:rsidRPr="001143EB">
        <w:rPr>
          <w:lang w:val="en-US" w:eastAsia="ar-SA"/>
        </w:rPr>
        <w:t>IgE</w:t>
      </w:r>
      <w:r w:rsidR="002232F3" w:rsidRPr="001143EB">
        <w:rPr>
          <w:lang w:val="uk-UA" w:eastAsia="ar-SA"/>
        </w:rPr>
        <w:t>відмічено у 84 %, еозинофілія – у 37 % дітей.</w:t>
      </w:r>
    </w:p>
    <w:p w:rsidR="00CC5502" w:rsidRPr="001143EB" w:rsidRDefault="00B47F23" w:rsidP="00CC5502">
      <w:pPr>
        <w:spacing w:line="360" w:lineRule="auto"/>
        <w:ind w:firstLine="708"/>
        <w:jc w:val="both"/>
        <w:rPr>
          <w:lang w:val="uk-UA"/>
        </w:rPr>
      </w:pPr>
      <w:r w:rsidRPr="001143EB">
        <w:rPr>
          <w:rFonts w:eastAsia="Calibri"/>
          <w:lang w:val="uk-UA" w:eastAsia="en-US"/>
        </w:rPr>
        <w:t xml:space="preserve"> Для прогнозування розвитку тяжкого перебігу БА у дітей </w:t>
      </w:r>
      <w:r w:rsidR="00CB25F0" w:rsidRPr="001143EB">
        <w:rPr>
          <w:rFonts w:eastAsia="Calibri"/>
          <w:lang w:val="uk-UA"/>
        </w:rPr>
        <w:t>визначено фактори, які могли б вплинути на важкість п</w:t>
      </w:r>
      <w:r w:rsidRPr="001143EB">
        <w:rPr>
          <w:rFonts w:eastAsia="Calibri"/>
          <w:lang w:val="uk-UA"/>
        </w:rPr>
        <w:t>ротікання бронхіальної астми</w:t>
      </w:r>
      <w:r w:rsidR="00CB25F0" w:rsidRPr="001143EB">
        <w:rPr>
          <w:rFonts w:eastAsia="Calibri"/>
          <w:lang w:val="uk-UA"/>
        </w:rPr>
        <w:t>. Дані фактори загальною кількістю 14</w:t>
      </w:r>
      <w:r w:rsidR="00F75536" w:rsidRPr="001143EB">
        <w:rPr>
          <w:rFonts w:eastAsia="Calibri"/>
          <w:lang w:val="uk-UA"/>
        </w:rPr>
        <w:t>2 розбиті за категоріям</w:t>
      </w:r>
      <w:r w:rsidR="001D4CC1" w:rsidRPr="001143EB">
        <w:rPr>
          <w:rFonts w:eastAsia="Calibri"/>
          <w:lang w:val="uk-UA"/>
        </w:rPr>
        <w:t>и</w:t>
      </w:r>
      <w:r w:rsidR="00CB25F0" w:rsidRPr="001143EB">
        <w:rPr>
          <w:rFonts w:eastAsia="Calibri"/>
          <w:lang w:val="uk-UA"/>
        </w:rPr>
        <w:t>, що дозволяє уніфікувати аналіз даних і структурувати взаємозв</w:t>
      </w:r>
      <w:r w:rsidR="008B09D8" w:rsidRPr="001143EB">
        <w:rPr>
          <w:rFonts w:eastAsia="Calibri"/>
          <w:lang w:val="uk-UA"/>
        </w:rPr>
        <w:t>'язки</w:t>
      </w:r>
      <w:r w:rsidR="00CB25F0" w:rsidRPr="001143EB">
        <w:rPr>
          <w:rFonts w:eastAsia="Calibri"/>
          <w:lang w:val="uk-UA"/>
        </w:rPr>
        <w:t xml:space="preserve"> між ними.</w:t>
      </w:r>
      <w:r w:rsidRPr="001143EB">
        <w:rPr>
          <w:lang w:val="uk-UA"/>
        </w:rPr>
        <w:t>З огляду на велику кількість розглянутих факторів, для виділення найбіл</w:t>
      </w:r>
      <w:r w:rsidR="00F872DB" w:rsidRPr="001143EB">
        <w:rPr>
          <w:lang w:val="uk-UA"/>
        </w:rPr>
        <w:t xml:space="preserve">ьш значущих, а також визначення </w:t>
      </w:r>
      <w:r w:rsidRPr="001143EB">
        <w:rPr>
          <w:lang w:val="uk-UA"/>
        </w:rPr>
        <w:t>структ</w:t>
      </w:r>
      <w:r w:rsidR="00F872DB" w:rsidRPr="001143EB">
        <w:rPr>
          <w:lang w:val="uk-UA"/>
        </w:rPr>
        <w:t xml:space="preserve">ури взаємозв'язків між ними був </w:t>
      </w:r>
      <w:r w:rsidRPr="001143EB">
        <w:rPr>
          <w:lang w:val="uk-UA"/>
        </w:rPr>
        <w:t>застосовани</w:t>
      </w:r>
      <w:r w:rsidR="00F872DB" w:rsidRPr="001143EB">
        <w:rPr>
          <w:lang w:val="uk-UA"/>
        </w:rPr>
        <w:t xml:space="preserve">й факторний аналіз, що дозволяє </w:t>
      </w:r>
      <w:r w:rsidRPr="001143EB">
        <w:rPr>
          <w:lang w:val="uk-UA"/>
        </w:rPr>
        <w:t>описа</w:t>
      </w:r>
      <w:r w:rsidR="00F872DB" w:rsidRPr="001143EB">
        <w:rPr>
          <w:lang w:val="uk-UA"/>
        </w:rPr>
        <w:t xml:space="preserve">ти об'єкт вимірювання всебічно та </w:t>
      </w:r>
      <w:r w:rsidRPr="001143EB">
        <w:rPr>
          <w:lang w:val="uk-UA"/>
        </w:rPr>
        <w:t>компа</w:t>
      </w:r>
      <w:r w:rsidR="00F872DB" w:rsidRPr="001143EB">
        <w:rPr>
          <w:lang w:val="uk-UA"/>
        </w:rPr>
        <w:t>ктно. Взаємозв'язок між досліджуваними факторами визначається значенням коефіцієнта кореляції, який відповідає ступеню лінійної залежності між факторами. У зв'язку з цим доцільно вибрати комбінацію чинників для побудови комплексу моделей парної регресії, що володіють як найбільшим, так і найменшим значенням коефіцієнта кореляції за абсолютною величиною. Група факторів з максимальним значенням коефіцієнта кореляції передбачає наявність істотних зв'язків між факторами в моделі парної регресії.</w:t>
      </w:r>
    </w:p>
    <w:p w:rsidR="001D4CC1" w:rsidRPr="001143EB" w:rsidRDefault="008B09D8" w:rsidP="00CC5502">
      <w:pPr>
        <w:spacing w:line="360" w:lineRule="auto"/>
        <w:ind w:firstLine="708"/>
        <w:jc w:val="both"/>
        <w:rPr>
          <w:lang w:val="uk-UA"/>
        </w:rPr>
      </w:pPr>
      <w:r w:rsidRPr="001143EB">
        <w:rPr>
          <w:lang w:val="uk-UA"/>
        </w:rPr>
        <w:t xml:space="preserve">Після опрацювання було виділено </w:t>
      </w:r>
      <w:r w:rsidR="00815B8C" w:rsidRPr="001143EB">
        <w:rPr>
          <w:lang w:val="uk-UA"/>
        </w:rPr>
        <w:t>тільки 15 факторів</w:t>
      </w:r>
      <w:r w:rsidRPr="001143EB">
        <w:rPr>
          <w:lang w:val="uk-UA"/>
        </w:rPr>
        <w:t>,</w:t>
      </w:r>
      <w:r w:rsidR="00815B8C" w:rsidRPr="001143EB">
        <w:rPr>
          <w:lang w:val="uk-UA"/>
        </w:rPr>
        <w:t xml:space="preserve"> які можуть бути використані для визначення тяжкості захворювання</w:t>
      </w:r>
      <w:r w:rsidRPr="001143EB">
        <w:rPr>
          <w:lang w:val="uk-UA"/>
        </w:rPr>
        <w:t>. Доведено, що</w:t>
      </w:r>
      <w:r w:rsidR="00815B8C" w:rsidRPr="001143EB">
        <w:rPr>
          <w:lang w:val="uk-UA"/>
        </w:rPr>
        <w:t xml:space="preserve"> включення більшого </w:t>
      </w:r>
      <w:r w:rsidR="00815B8C" w:rsidRPr="001143EB">
        <w:rPr>
          <w:lang w:val="uk-UA"/>
        </w:rPr>
        <w:lastRenderedPageBreak/>
        <w:t>числа факторів не несе інформативною навантаження і не змінює прогноз.</w:t>
      </w:r>
      <w:r w:rsidR="001F4012" w:rsidRPr="001143EB">
        <w:rPr>
          <w:lang w:val="uk-UA"/>
        </w:rPr>
        <w:t xml:space="preserve">Використовуючи бінарний логістичний регресійний аналіз, </w:t>
      </w:r>
      <w:r w:rsidR="00CC5502" w:rsidRPr="001143EB">
        <w:rPr>
          <w:lang w:val="uk-UA"/>
        </w:rPr>
        <w:t>і</w:t>
      </w:r>
      <w:r w:rsidR="001F4012" w:rsidRPr="001143EB">
        <w:rPr>
          <w:lang w:val="uk-UA"/>
        </w:rPr>
        <w:t>з 15 отриманих факторів виявлені найбільш значущі</w:t>
      </w:r>
      <w:r w:rsidR="00CC5502" w:rsidRPr="001143EB">
        <w:rPr>
          <w:lang w:val="uk-UA"/>
        </w:rPr>
        <w:t xml:space="preserve"> для</w:t>
      </w:r>
      <w:r w:rsidR="001F4012" w:rsidRPr="001143EB">
        <w:rPr>
          <w:lang w:val="uk-UA"/>
        </w:rPr>
        <w:t xml:space="preserve"> визнач</w:t>
      </w:r>
      <w:r w:rsidR="00CC5502" w:rsidRPr="001143EB">
        <w:rPr>
          <w:lang w:val="uk-UA"/>
        </w:rPr>
        <w:t>ення можливого розвит</w:t>
      </w:r>
      <w:r w:rsidR="001F4012" w:rsidRPr="001143EB">
        <w:rPr>
          <w:lang w:val="uk-UA"/>
        </w:rPr>
        <w:t>к</w:t>
      </w:r>
      <w:r w:rsidR="00CC5502" w:rsidRPr="001143EB">
        <w:rPr>
          <w:lang w:val="uk-UA"/>
        </w:rPr>
        <w:t>у</w:t>
      </w:r>
      <w:r w:rsidR="001F4012" w:rsidRPr="001143EB">
        <w:rPr>
          <w:lang w:val="uk-UA"/>
        </w:rPr>
        <w:t xml:space="preserve"> тяжкого перебігу БА у дітей в досліджуваній вибірці.</w:t>
      </w:r>
    </w:p>
    <w:p w:rsidR="001F4012" w:rsidRPr="001143EB" w:rsidRDefault="001D4CC1" w:rsidP="001F4012">
      <w:pPr>
        <w:autoSpaceDE w:val="0"/>
        <w:autoSpaceDN w:val="0"/>
        <w:adjustRightInd w:val="0"/>
        <w:spacing w:line="360" w:lineRule="auto"/>
        <w:ind w:firstLine="708"/>
        <w:jc w:val="both"/>
        <w:rPr>
          <w:lang w:val="uk-UA"/>
        </w:rPr>
      </w:pPr>
      <w:r w:rsidRPr="001143EB">
        <w:rPr>
          <w:lang w:val="uk-UA"/>
        </w:rPr>
        <w:t>Для обчислення</w:t>
      </w:r>
      <w:r w:rsidRPr="001143EB">
        <w:rPr>
          <w:rFonts w:eastAsia="Calibri"/>
          <w:lang w:val="uk-UA" w:eastAsia="en-US"/>
        </w:rPr>
        <w:t>ймовірністі прогнозованої події</w:t>
      </w:r>
      <w:r w:rsidR="002D5246" w:rsidRPr="001143EB">
        <w:rPr>
          <w:lang w:val="uk-UA"/>
        </w:rPr>
        <w:t>використана формула:</w:t>
      </w:r>
    </w:p>
    <w:p w:rsidR="001D4CC1" w:rsidRPr="001143EB" w:rsidRDefault="001D4CC1" w:rsidP="001F4012">
      <w:pPr>
        <w:autoSpaceDE w:val="0"/>
        <w:autoSpaceDN w:val="0"/>
        <w:adjustRightInd w:val="0"/>
        <w:spacing w:line="360" w:lineRule="auto"/>
        <w:ind w:firstLine="708"/>
        <w:jc w:val="both"/>
        <w:rPr>
          <w:lang w:val="uk-UA"/>
        </w:rPr>
      </w:pPr>
    </w:p>
    <w:p w:rsidR="00C53D5F" w:rsidRPr="001143EB" w:rsidRDefault="00C53D5F" w:rsidP="001F4012">
      <w:pPr>
        <w:autoSpaceDE w:val="0"/>
        <w:autoSpaceDN w:val="0"/>
        <w:adjustRightInd w:val="0"/>
        <w:spacing w:line="360" w:lineRule="auto"/>
        <w:ind w:firstLine="708"/>
        <w:jc w:val="both"/>
        <w:rPr>
          <w:lang w:val="uk-UA"/>
        </w:rPr>
      </w:pPr>
      <m:oMathPara>
        <m:oMath>
          <m:r>
            <w:rPr>
              <w:rFonts w:ascii="Cambria Math" w:hAnsi="Cambria Math"/>
              <w:lang w:val="uk-UA"/>
            </w:rPr>
            <m:t>p=</m:t>
          </m:r>
          <m:f>
            <m:fPr>
              <m:ctrlPr>
                <w:rPr>
                  <w:rFonts w:ascii="Cambria Math" w:hAnsi="Cambria Math"/>
                  <w:i/>
                  <w:lang w:val="uk-UA"/>
                </w:rPr>
              </m:ctrlPr>
            </m:fPr>
            <m:num>
              <m:r>
                <w:rPr>
                  <w:rFonts w:ascii="Cambria Math" w:hAnsi="Cambria Math"/>
                  <w:lang w:val="uk-UA"/>
                </w:rPr>
                <m:t>1</m:t>
              </m:r>
            </m:num>
            <m:den>
              <m:r>
                <w:rPr>
                  <w:rFonts w:ascii="Cambria Math" w:hAnsi="Cambria Math"/>
                  <w:lang w:val="uk-UA"/>
                </w:rPr>
                <m:t>1+</m:t>
              </m:r>
              <m:sSup>
                <m:sSupPr>
                  <m:ctrlPr>
                    <w:rPr>
                      <w:rFonts w:ascii="Cambria Math" w:hAnsi="Cambria Math"/>
                      <w:i/>
                      <w:lang w:val="uk-UA"/>
                    </w:rPr>
                  </m:ctrlPr>
                </m:sSupPr>
                <m:e>
                  <m:r>
                    <w:rPr>
                      <w:rFonts w:ascii="Cambria Math" w:hAnsi="Cambria Math"/>
                      <w:lang w:val="uk-UA"/>
                    </w:rPr>
                    <m:t>e</m:t>
                  </m:r>
                </m:e>
                <m:sup>
                  <m:r>
                    <w:rPr>
                      <w:rFonts w:ascii="Cambria Math" w:hAnsi="Cambria Math"/>
                      <w:lang w:val="uk-UA"/>
                    </w:rPr>
                    <m:t>Z × 0,6267</m:t>
                  </m:r>
                </m:sup>
              </m:sSup>
            </m:den>
          </m:f>
        </m:oMath>
      </m:oMathPara>
    </w:p>
    <w:p w:rsidR="00AE12E0" w:rsidRPr="001143EB" w:rsidRDefault="002D5246" w:rsidP="00AE12E0">
      <w:pPr>
        <w:spacing w:after="160" w:line="259" w:lineRule="auto"/>
        <w:jc w:val="both"/>
        <w:rPr>
          <w:rFonts w:eastAsia="Calibri"/>
          <w:lang w:val="uk-UA" w:eastAsia="en-US"/>
        </w:rPr>
      </w:pPr>
      <w:r w:rsidRPr="001143EB">
        <w:rPr>
          <w:rFonts w:eastAsia="Calibri"/>
          <w:lang w:val="uk-UA" w:eastAsia="en-US"/>
        </w:rPr>
        <w:t>де р</w:t>
      </w:r>
      <w:r w:rsidR="00AE12E0" w:rsidRPr="001143EB">
        <w:rPr>
          <w:rFonts w:eastAsia="Calibri"/>
          <w:lang w:val="uk-UA" w:eastAsia="en-US"/>
        </w:rPr>
        <w:t xml:space="preserve"> - ймовірність прогнозованої події,</w:t>
      </w:r>
    </w:p>
    <w:p w:rsidR="00AE12E0" w:rsidRPr="001143EB" w:rsidRDefault="00AE12E0" w:rsidP="00BA4F12">
      <w:pPr>
        <w:spacing w:after="160" w:line="259" w:lineRule="auto"/>
        <w:jc w:val="both"/>
        <w:rPr>
          <w:rFonts w:eastAsia="Calibri"/>
          <w:lang w:val="uk-UA" w:eastAsia="en-US"/>
        </w:rPr>
      </w:pPr>
      <w:r w:rsidRPr="001143EB">
        <w:rPr>
          <w:rFonts w:eastAsia="Calibri"/>
          <w:lang w:val="uk-UA" w:eastAsia="en-US"/>
        </w:rPr>
        <w:t>е - математична константа 2,72;</w:t>
      </w:r>
    </w:p>
    <w:p w:rsidR="00AE12E0" w:rsidRPr="001143EB" w:rsidRDefault="00AE12E0" w:rsidP="00AE12E0">
      <w:pPr>
        <w:spacing w:after="160" w:line="259" w:lineRule="auto"/>
        <w:jc w:val="both"/>
        <w:rPr>
          <w:rFonts w:eastAsia="Calibri"/>
          <w:lang w:val="uk-UA" w:eastAsia="en-US"/>
        </w:rPr>
      </w:pPr>
      <w:r w:rsidRPr="001143EB">
        <w:rPr>
          <w:rFonts w:eastAsia="Calibri"/>
          <w:lang w:val="uk-UA" w:eastAsia="en-US"/>
        </w:rPr>
        <w:t>z = а + b 1 *X 1 + b 2 *Х 2 + ...+ b n *X n;</w:t>
      </w:r>
    </w:p>
    <w:p w:rsidR="00AE12E0" w:rsidRPr="001143EB" w:rsidRDefault="00AE12E0" w:rsidP="00AE12E0">
      <w:pPr>
        <w:spacing w:after="160" w:line="259" w:lineRule="auto"/>
        <w:jc w:val="both"/>
        <w:rPr>
          <w:rFonts w:eastAsia="Calibri"/>
          <w:lang w:val="uk-UA" w:eastAsia="en-US"/>
        </w:rPr>
      </w:pPr>
      <w:r w:rsidRPr="001143EB">
        <w:rPr>
          <w:rFonts w:eastAsia="Calibri"/>
          <w:lang w:val="uk-UA" w:eastAsia="en-US"/>
        </w:rPr>
        <w:t xml:space="preserve">а - константа моделі; </w:t>
      </w:r>
    </w:p>
    <w:p w:rsidR="00AE12E0" w:rsidRPr="001143EB" w:rsidRDefault="00AE12E0" w:rsidP="00AE12E0">
      <w:pPr>
        <w:spacing w:after="160" w:line="259" w:lineRule="auto"/>
        <w:jc w:val="both"/>
        <w:rPr>
          <w:rFonts w:eastAsia="Calibri"/>
          <w:lang w:val="uk-UA" w:eastAsia="en-US"/>
        </w:rPr>
      </w:pPr>
      <w:r w:rsidRPr="001143EB">
        <w:rPr>
          <w:rFonts w:eastAsia="Calibri"/>
          <w:lang w:val="uk-UA" w:eastAsia="en-US"/>
        </w:rPr>
        <w:t>X</w:t>
      </w:r>
      <w:r w:rsidR="00C71AD5" w:rsidRPr="001143EB">
        <w:rPr>
          <w:rFonts w:eastAsia="Calibri"/>
          <w:lang w:val="uk-UA" w:eastAsia="en-US"/>
        </w:rPr>
        <w:t>1</w:t>
      </w:r>
      <w:r w:rsidRPr="001143EB">
        <w:rPr>
          <w:rFonts w:eastAsia="Calibri"/>
          <w:lang w:val="uk-UA" w:eastAsia="en-US"/>
        </w:rPr>
        <w:t xml:space="preserve">, Х </w:t>
      </w:r>
      <w:r w:rsidR="00C71AD5" w:rsidRPr="001143EB">
        <w:rPr>
          <w:rFonts w:eastAsia="Calibri"/>
          <w:lang w:val="uk-UA" w:eastAsia="en-US"/>
        </w:rPr>
        <w:t>2</w:t>
      </w:r>
      <w:r w:rsidRPr="001143EB">
        <w:rPr>
          <w:rFonts w:eastAsia="Calibri"/>
          <w:lang w:val="uk-UA" w:eastAsia="en-US"/>
        </w:rPr>
        <w:t xml:space="preserve">, X n — значення незалежних змінних, </w:t>
      </w:r>
    </w:p>
    <w:p w:rsidR="00AE12E0" w:rsidRPr="001143EB" w:rsidRDefault="00AE12E0" w:rsidP="00AE12E0">
      <w:pPr>
        <w:spacing w:after="160" w:line="259" w:lineRule="auto"/>
        <w:jc w:val="both"/>
        <w:rPr>
          <w:rFonts w:eastAsia="Calibri"/>
          <w:lang w:val="uk-UA" w:eastAsia="en-US"/>
        </w:rPr>
      </w:pPr>
      <w:r w:rsidRPr="001143EB">
        <w:rPr>
          <w:rFonts w:eastAsia="Calibri"/>
          <w:lang w:val="uk-UA" w:eastAsia="en-US"/>
        </w:rPr>
        <w:t>b</w:t>
      </w:r>
      <w:r w:rsidR="00C71AD5" w:rsidRPr="001143EB">
        <w:rPr>
          <w:rFonts w:eastAsia="Calibri"/>
          <w:lang w:val="uk-UA" w:eastAsia="en-US"/>
        </w:rPr>
        <w:t>1</w:t>
      </w:r>
      <w:r w:rsidRPr="001143EB">
        <w:rPr>
          <w:rFonts w:eastAsia="Calibri"/>
          <w:lang w:val="uk-UA" w:eastAsia="en-US"/>
        </w:rPr>
        <w:t xml:space="preserve">, b </w:t>
      </w:r>
      <w:r w:rsidR="00C71AD5" w:rsidRPr="001143EB">
        <w:rPr>
          <w:rFonts w:eastAsia="Calibri"/>
          <w:lang w:val="uk-UA" w:eastAsia="en-US"/>
        </w:rPr>
        <w:t>2</w:t>
      </w:r>
      <w:r w:rsidRPr="001143EB">
        <w:rPr>
          <w:rFonts w:eastAsia="Calibri"/>
          <w:lang w:val="uk-UA" w:eastAsia="en-US"/>
        </w:rPr>
        <w:t xml:space="preserve">, b n — коефіцієнти, розрахунок яких є задачею бінарної логістичної регресії, </w:t>
      </w:r>
    </w:p>
    <w:p w:rsidR="00AE12E0" w:rsidRPr="001143EB" w:rsidRDefault="00AE12E0" w:rsidP="00AE12E0">
      <w:pPr>
        <w:spacing w:after="160" w:line="259" w:lineRule="auto"/>
        <w:jc w:val="both"/>
        <w:rPr>
          <w:rFonts w:eastAsia="Calibri"/>
          <w:lang w:val="uk-UA" w:eastAsia="en-US"/>
        </w:rPr>
      </w:pPr>
      <w:r w:rsidRPr="001143EB">
        <w:rPr>
          <w:rFonts w:eastAsia="Calibri"/>
          <w:lang w:val="uk-UA" w:eastAsia="en-US"/>
        </w:rPr>
        <w:t>n - порядковий номер предіктора, включеного до рівняння.</w:t>
      </w:r>
    </w:p>
    <w:p w:rsidR="001D4CC1" w:rsidRPr="001143EB" w:rsidRDefault="001D4CC1" w:rsidP="001D4CC1">
      <w:pPr>
        <w:autoSpaceDE w:val="0"/>
        <w:autoSpaceDN w:val="0"/>
        <w:adjustRightInd w:val="0"/>
        <w:spacing w:line="360" w:lineRule="auto"/>
        <w:ind w:firstLine="708"/>
        <w:jc w:val="both"/>
        <w:rPr>
          <w:lang w:val="uk-UA"/>
        </w:rPr>
      </w:pPr>
      <w:r w:rsidRPr="001143EB">
        <w:rPr>
          <w:lang w:val="uk-UA"/>
        </w:rPr>
        <w:t xml:space="preserve">Після формування математичної моделі рівняння бінарної логістичної регресії, що визначає ймовірність розвитку тяжкого перебігу </w:t>
      </w:r>
      <w:r w:rsidR="00CC5502" w:rsidRPr="001143EB">
        <w:rPr>
          <w:lang w:val="uk-UA"/>
        </w:rPr>
        <w:t xml:space="preserve">БА </w:t>
      </w:r>
      <w:r w:rsidRPr="001143EB">
        <w:rPr>
          <w:lang w:val="uk-UA"/>
        </w:rPr>
        <w:t>у дітей, має таку форму:</w:t>
      </w:r>
    </w:p>
    <w:p w:rsidR="00BA4F12" w:rsidRPr="001143EB" w:rsidRDefault="00BA4F12" w:rsidP="00BA4F12">
      <w:pPr>
        <w:spacing w:after="160" w:line="259" w:lineRule="auto"/>
        <w:jc w:val="both"/>
        <w:rPr>
          <w:rFonts w:eastAsia="Calibri"/>
          <w:lang w:val="uk-UA" w:eastAsia="en-US"/>
        </w:rPr>
      </w:pPr>
      <w:r w:rsidRPr="001143EB">
        <w:rPr>
          <w:rFonts w:eastAsia="Calibri"/>
          <w:lang w:val="uk-UA" w:eastAsia="en-US"/>
        </w:rPr>
        <w:t>Р =</w:t>
      </w:r>
      <w:r w:rsidR="00AE12E0" w:rsidRPr="001143EB">
        <w:rPr>
          <w:rFonts w:eastAsia="Calibri"/>
          <w:lang w:val="uk-UA" w:eastAsia="en-US"/>
        </w:rPr>
        <w:t>1/</w:t>
      </w:r>
      <w:r w:rsidR="00DF46EC" w:rsidRPr="001143EB">
        <w:rPr>
          <w:rFonts w:eastAsia="Calibri"/>
          <w:lang w:val="uk-UA" w:eastAsia="en-US"/>
        </w:rPr>
        <w:t>1 + е [0,47</w:t>
      </w:r>
      <w:r w:rsidR="004F12D2" w:rsidRPr="001143EB">
        <w:rPr>
          <w:rFonts w:eastAsia="Calibri"/>
          <w:lang w:val="uk-UA" w:eastAsia="en-US"/>
        </w:rPr>
        <w:t>0</w:t>
      </w:r>
      <w:r w:rsidR="00DF46EC" w:rsidRPr="001143EB">
        <w:rPr>
          <w:rFonts w:eastAsia="Calibri"/>
          <w:lang w:val="uk-UA" w:eastAsia="en-US"/>
        </w:rPr>
        <w:t xml:space="preserve"> + 0,46</w:t>
      </w:r>
      <w:r w:rsidR="004F12D2" w:rsidRPr="001143EB">
        <w:rPr>
          <w:rFonts w:eastAsia="Calibri"/>
          <w:lang w:val="uk-UA" w:eastAsia="en-US"/>
        </w:rPr>
        <w:t>0</w:t>
      </w:r>
      <w:r w:rsidR="00DF46EC" w:rsidRPr="001143EB">
        <w:rPr>
          <w:rFonts w:eastAsia="Calibri"/>
          <w:lang w:val="uk-UA" w:eastAsia="en-US"/>
        </w:rPr>
        <w:t>*Х1 - 0,001</w:t>
      </w:r>
      <w:r w:rsidR="00AE12E0" w:rsidRPr="001143EB">
        <w:rPr>
          <w:rFonts w:eastAsia="Calibri"/>
          <w:lang w:val="uk-UA" w:eastAsia="en-US"/>
        </w:rPr>
        <w:t>*</w:t>
      </w:r>
      <w:r w:rsidRPr="001143EB">
        <w:rPr>
          <w:rFonts w:eastAsia="Calibri"/>
          <w:lang w:val="uk-UA" w:eastAsia="en-US"/>
        </w:rPr>
        <w:t>Х</w:t>
      </w:r>
      <w:r w:rsidR="00AE12E0" w:rsidRPr="001143EB">
        <w:rPr>
          <w:rFonts w:eastAsia="Calibri"/>
          <w:lang w:val="uk-UA" w:eastAsia="en-US"/>
        </w:rPr>
        <w:t>2 - 0,241*Х3 – 0,217*Х4 – 0,01</w:t>
      </w:r>
      <w:r w:rsidR="004F12D2" w:rsidRPr="001143EB">
        <w:rPr>
          <w:rFonts w:eastAsia="Calibri"/>
          <w:lang w:val="uk-UA" w:eastAsia="en-US"/>
        </w:rPr>
        <w:t>0</w:t>
      </w:r>
      <w:r w:rsidR="00AE12E0" w:rsidRPr="001143EB">
        <w:rPr>
          <w:rFonts w:eastAsia="Calibri"/>
          <w:lang w:val="uk-UA" w:eastAsia="en-US"/>
        </w:rPr>
        <w:t>*Х5</w:t>
      </w:r>
      <w:r w:rsidR="00DF46EC" w:rsidRPr="001143EB">
        <w:rPr>
          <w:rFonts w:eastAsia="Calibri"/>
          <w:lang w:val="uk-UA" w:eastAsia="en-US"/>
        </w:rPr>
        <w:t xml:space="preserve"> – 0,131</w:t>
      </w:r>
      <w:r w:rsidR="00C71AD5" w:rsidRPr="001143EB">
        <w:rPr>
          <w:rFonts w:eastAsia="Calibri"/>
          <w:lang w:val="uk-UA" w:eastAsia="en-US"/>
        </w:rPr>
        <w:t>*Х6 – 0,04</w:t>
      </w:r>
      <w:r w:rsidR="004F12D2" w:rsidRPr="001143EB">
        <w:rPr>
          <w:rFonts w:eastAsia="Calibri"/>
          <w:lang w:val="uk-UA" w:eastAsia="en-US"/>
        </w:rPr>
        <w:t>0</w:t>
      </w:r>
      <w:r w:rsidR="00C71AD5" w:rsidRPr="001143EB">
        <w:rPr>
          <w:rFonts w:eastAsia="Calibri"/>
          <w:lang w:val="uk-UA" w:eastAsia="en-US"/>
        </w:rPr>
        <w:t>*Х7</w:t>
      </w:r>
      <w:r w:rsidR="00DF46EC" w:rsidRPr="001143EB">
        <w:rPr>
          <w:rFonts w:eastAsia="Calibri"/>
          <w:lang w:val="uk-UA" w:eastAsia="en-US"/>
        </w:rPr>
        <w:t xml:space="preserve"> - 0,031*Х8 – 0,869*Х9 – 0,265</w:t>
      </w:r>
      <w:r w:rsidR="00C71AD5" w:rsidRPr="001143EB">
        <w:rPr>
          <w:rFonts w:eastAsia="Calibri"/>
          <w:lang w:val="uk-UA" w:eastAsia="en-US"/>
        </w:rPr>
        <w:t>*Х10</w:t>
      </w:r>
      <w:r w:rsidR="00AE12E0" w:rsidRPr="001143EB">
        <w:rPr>
          <w:rFonts w:eastAsia="Calibri"/>
          <w:lang w:val="uk-UA" w:eastAsia="en-US"/>
        </w:rPr>
        <w:t>]</w:t>
      </w:r>
      <w:r w:rsidRPr="001143EB">
        <w:rPr>
          <w:rFonts w:eastAsia="Calibri"/>
          <w:lang w:val="uk-UA" w:eastAsia="en-US"/>
        </w:rPr>
        <w:t>, де</w:t>
      </w:r>
    </w:p>
    <w:p w:rsidR="00BA4F12" w:rsidRPr="001143EB" w:rsidRDefault="00BA4F12" w:rsidP="00BA4F12">
      <w:pPr>
        <w:autoSpaceDE w:val="0"/>
        <w:autoSpaceDN w:val="0"/>
        <w:adjustRightInd w:val="0"/>
        <w:spacing w:line="360" w:lineRule="auto"/>
        <w:jc w:val="both"/>
        <w:rPr>
          <w:lang w:val="uk-UA"/>
        </w:rPr>
      </w:pPr>
      <w:r w:rsidRPr="001143EB">
        <w:rPr>
          <w:lang w:val="uk-UA"/>
        </w:rPr>
        <w:t xml:space="preserve">X1 - </w:t>
      </w:r>
      <w:r w:rsidR="00C71AD5" w:rsidRPr="001143EB">
        <w:rPr>
          <w:lang w:val="uk-UA"/>
        </w:rPr>
        <w:t>CD8 10 * 3</w:t>
      </w:r>
      <w:r w:rsidR="002D5246" w:rsidRPr="001143EB">
        <w:rPr>
          <w:lang w:val="uk-UA"/>
        </w:rPr>
        <w:t xml:space="preserve"> (абс. числа)</w:t>
      </w:r>
      <w:r w:rsidR="00C71AD5" w:rsidRPr="001143EB">
        <w:rPr>
          <w:lang w:val="uk-UA"/>
        </w:rPr>
        <w:t>,</w:t>
      </w:r>
    </w:p>
    <w:p w:rsidR="00BA4F12" w:rsidRPr="001143EB" w:rsidRDefault="00BA4F12" w:rsidP="00BA4F12">
      <w:pPr>
        <w:autoSpaceDE w:val="0"/>
        <w:autoSpaceDN w:val="0"/>
        <w:adjustRightInd w:val="0"/>
        <w:spacing w:line="360" w:lineRule="auto"/>
        <w:jc w:val="both"/>
        <w:rPr>
          <w:lang w:val="uk-UA"/>
        </w:rPr>
      </w:pPr>
      <w:r w:rsidRPr="001143EB">
        <w:rPr>
          <w:lang w:val="uk-UA"/>
        </w:rPr>
        <w:t xml:space="preserve">Х2 - </w:t>
      </w:r>
      <w:r w:rsidR="00C71AD5" w:rsidRPr="001143EB">
        <w:rPr>
          <w:lang w:val="uk-UA"/>
        </w:rPr>
        <w:t xml:space="preserve">CD25 </w:t>
      </w:r>
      <w:r w:rsidR="002D5246" w:rsidRPr="001143EB">
        <w:rPr>
          <w:lang w:val="uk-UA"/>
        </w:rPr>
        <w:t>(</w:t>
      </w:r>
      <w:r w:rsidR="00C71AD5" w:rsidRPr="001143EB">
        <w:rPr>
          <w:lang w:val="uk-UA"/>
        </w:rPr>
        <w:t>%</w:t>
      </w:r>
      <w:r w:rsidR="002D5246" w:rsidRPr="001143EB">
        <w:rPr>
          <w:lang w:val="uk-UA"/>
        </w:rPr>
        <w:t>)</w:t>
      </w:r>
      <w:r w:rsidR="00C71AD5" w:rsidRPr="001143EB">
        <w:rPr>
          <w:lang w:val="uk-UA"/>
        </w:rPr>
        <w:t>,</w:t>
      </w:r>
    </w:p>
    <w:p w:rsidR="00BA4F12" w:rsidRPr="001143EB" w:rsidRDefault="00F158A9" w:rsidP="00BA4F12">
      <w:pPr>
        <w:autoSpaceDE w:val="0"/>
        <w:autoSpaceDN w:val="0"/>
        <w:adjustRightInd w:val="0"/>
        <w:spacing w:line="360" w:lineRule="auto"/>
        <w:jc w:val="both"/>
        <w:rPr>
          <w:lang w:val="uk-UA"/>
        </w:rPr>
      </w:pPr>
      <w:r w:rsidRPr="001143EB">
        <w:rPr>
          <w:lang w:val="uk-UA"/>
        </w:rPr>
        <w:t>Х3 -</w:t>
      </w:r>
      <w:r w:rsidR="00C71AD5" w:rsidRPr="001143EB">
        <w:rPr>
          <w:lang w:val="uk-UA"/>
        </w:rPr>
        <w:t>Ig E (0 - норма</w:t>
      </w:r>
      <w:r w:rsidR="004329AF" w:rsidRPr="001143EB">
        <w:rPr>
          <w:lang w:val="uk-UA"/>
        </w:rPr>
        <w:t>, 1 – підвищено)</w:t>
      </w:r>
      <w:r w:rsidR="00BA4F12" w:rsidRPr="001143EB">
        <w:rPr>
          <w:lang w:val="uk-UA"/>
        </w:rPr>
        <w:t>,</w:t>
      </w:r>
    </w:p>
    <w:p w:rsidR="00BA4F12" w:rsidRPr="001143EB" w:rsidRDefault="00BA4F12" w:rsidP="00BA4F12">
      <w:pPr>
        <w:autoSpaceDE w:val="0"/>
        <w:autoSpaceDN w:val="0"/>
        <w:adjustRightInd w:val="0"/>
        <w:spacing w:line="360" w:lineRule="auto"/>
        <w:jc w:val="both"/>
        <w:rPr>
          <w:lang w:val="uk-UA"/>
        </w:rPr>
      </w:pPr>
      <w:r w:rsidRPr="001143EB">
        <w:rPr>
          <w:lang w:val="uk-UA"/>
        </w:rPr>
        <w:t xml:space="preserve">Х4 </w:t>
      </w:r>
      <w:r w:rsidR="00F60FED" w:rsidRPr="001143EB">
        <w:rPr>
          <w:lang w:val="uk-UA"/>
        </w:rPr>
        <w:t>–</w:t>
      </w:r>
      <w:r w:rsidR="00CC5502" w:rsidRPr="001143EB">
        <w:rPr>
          <w:lang w:val="uk-UA"/>
        </w:rPr>
        <w:t>сенсибілізація до шерсті</w:t>
      </w:r>
      <w:r w:rsidR="00F60FED" w:rsidRPr="001143EB">
        <w:rPr>
          <w:lang w:val="uk-UA"/>
        </w:rPr>
        <w:t xml:space="preserve"> кішки</w:t>
      </w:r>
      <w:r w:rsidR="004329AF" w:rsidRPr="001143EB">
        <w:rPr>
          <w:lang w:val="uk-UA"/>
        </w:rPr>
        <w:t xml:space="preserve"> (0</w:t>
      </w:r>
      <w:r w:rsidRPr="001143EB">
        <w:rPr>
          <w:lang w:val="uk-UA"/>
        </w:rPr>
        <w:t xml:space="preserve"> - немає, </w:t>
      </w:r>
      <w:r w:rsidR="004329AF" w:rsidRPr="001143EB">
        <w:rPr>
          <w:lang w:val="uk-UA"/>
        </w:rPr>
        <w:t>1,</w:t>
      </w:r>
      <w:r w:rsidRPr="001143EB">
        <w:rPr>
          <w:lang w:val="uk-UA"/>
        </w:rPr>
        <w:t>2</w:t>
      </w:r>
      <w:r w:rsidR="004329AF" w:rsidRPr="001143EB">
        <w:rPr>
          <w:lang w:val="uk-UA"/>
        </w:rPr>
        <w:t>,3,4</w:t>
      </w:r>
      <w:r w:rsidRPr="001143EB">
        <w:rPr>
          <w:lang w:val="uk-UA"/>
        </w:rPr>
        <w:t xml:space="preserve"> - так),</w:t>
      </w:r>
    </w:p>
    <w:p w:rsidR="00BA4F12" w:rsidRPr="001143EB" w:rsidRDefault="00BA4F12" w:rsidP="00BA4F12">
      <w:pPr>
        <w:autoSpaceDE w:val="0"/>
        <w:autoSpaceDN w:val="0"/>
        <w:adjustRightInd w:val="0"/>
        <w:spacing w:line="360" w:lineRule="auto"/>
        <w:jc w:val="both"/>
        <w:rPr>
          <w:lang w:val="uk-UA"/>
        </w:rPr>
      </w:pPr>
      <w:r w:rsidRPr="001143EB">
        <w:rPr>
          <w:lang w:val="uk-UA"/>
        </w:rPr>
        <w:t>Х5 -</w:t>
      </w:r>
      <w:r w:rsidR="00CC5502" w:rsidRPr="001143EB">
        <w:rPr>
          <w:lang w:val="uk-UA"/>
        </w:rPr>
        <w:t>сенсибілізація до шерсті</w:t>
      </w:r>
      <w:r w:rsidR="004329AF" w:rsidRPr="001143EB">
        <w:rPr>
          <w:lang w:val="uk-UA"/>
        </w:rPr>
        <w:t xml:space="preserve"> кролика (0 - немає, 1,2,3,4 - так)</w:t>
      </w:r>
      <w:r w:rsidR="00C71AD5" w:rsidRPr="001143EB">
        <w:rPr>
          <w:lang w:val="uk-UA"/>
        </w:rPr>
        <w:t>,</w:t>
      </w:r>
    </w:p>
    <w:p w:rsidR="00C71AD5" w:rsidRPr="001143EB" w:rsidRDefault="00C71AD5" w:rsidP="00BA4F12">
      <w:pPr>
        <w:autoSpaceDE w:val="0"/>
        <w:autoSpaceDN w:val="0"/>
        <w:adjustRightInd w:val="0"/>
        <w:spacing w:line="360" w:lineRule="auto"/>
        <w:jc w:val="both"/>
        <w:rPr>
          <w:lang w:val="uk-UA"/>
        </w:rPr>
      </w:pPr>
      <w:r w:rsidRPr="001143EB">
        <w:rPr>
          <w:lang w:val="uk-UA"/>
        </w:rPr>
        <w:t>Х6 -</w:t>
      </w:r>
      <w:r w:rsidR="00CC5502" w:rsidRPr="001143EB">
        <w:rPr>
          <w:lang w:val="uk-UA"/>
        </w:rPr>
        <w:t xml:space="preserve">сенсибілізація шерсті </w:t>
      </w:r>
      <w:r w:rsidR="004329AF" w:rsidRPr="001143EB">
        <w:rPr>
          <w:lang w:val="uk-UA"/>
        </w:rPr>
        <w:t>в</w:t>
      </w:r>
      <w:r w:rsidR="00CC5502" w:rsidRPr="001143EB">
        <w:rPr>
          <w:lang w:val="uk-UA"/>
        </w:rPr>
        <w:t>івці</w:t>
      </w:r>
      <w:r w:rsidR="004329AF" w:rsidRPr="001143EB">
        <w:rPr>
          <w:lang w:val="uk-UA"/>
        </w:rPr>
        <w:t xml:space="preserve"> (0 - немає, 1,2,3,4 - так),</w:t>
      </w:r>
    </w:p>
    <w:p w:rsidR="00C71AD5" w:rsidRPr="001143EB" w:rsidRDefault="00C71AD5" w:rsidP="00BA4F12">
      <w:pPr>
        <w:autoSpaceDE w:val="0"/>
        <w:autoSpaceDN w:val="0"/>
        <w:adjustRightInd w:val="0"/>
        <w:spacing w:line="360" w:lineRule="auto"/>
        <w:jc w:val="both"/>
        <w:rPr>
          <w:lang w:val="uk-UA"/>
        </w:rPr>
      </w:pPr>
      <w:r w:rsidRPr="001143EB">
        <w:rPr>
          <w:lang w:val="uk-UA"/>
        </w:rPr>
        <w:t xml:space="preserve">Х7 </w:t>
      </w:r>
      <w:r w:rsidR="004329AF" w:rsidRPr="001143EB">
        <w:rPr>
          <w:lang w:val="uk-UA"/>
        </w:rPr>
        <w:t xml:space="preserve">- </w:t>
      </w:r>
      <w:r w:rsidR="00CC5502" w:rsidRPr="001143EB">
        <w:rPr>
          <w:lang w:val="uk-UA"/>
        </w:rPr>
        <w:t>сенсибілізація до домашнього</w:t>
      </w:r>
      <w:r w:rsidR="004329AF" w:rsidRPr="001143EB">
        <w:rPr>
          <w:lang w:val="uk-UA"/>
        </w:rPr>
        <w:t xml:space="preserve"> пил</w:t>
      </w:r>
      <w:r w:rsidR="00CC5502" w:rsidRPr="001143EB">
        <w:rPr>
          <w:lang w:val="uk-UA"/>
        </w:rPr>
        <w:t>у</w:t>
      </w:r>
      <w:r w:rsidR="004329AF" w:rsidRPr="001143EB">
        <w:rPr>
          <w:lang w:val="uk-UA"/>
        </w:rPr>
        <w:t xml:space="preserve"> (0 - немає, 1,2,3,4 - так),</w:t>
      </w:r>
    </w:p>
    <w:p w:rsidR="004329AF" w:rsidRPr="001143EB" w:rsidRDefault="00C71AD5" w:rsidP="00BA4F12">
      <w:pPr>
        <w:autoSpaceDE w:val="0"/>
        <w:autoSpaceDN w:val="0"/>
        <w:adjustRightInd w:val="0"/>
        <w:spacing w:line="360" w:lineRule="auto"/>
        <w:jc w:val="both"/>
        <w:rPr>
          <w:lang w:val="uk-UA"/>
        </w:rPr>
      </w:pPr>
      <w:r w:rsidRPr="001143EB">
        <w:rPr>
          <w:lang w:val="uk-UA"/>
        </w:rPr>
        <w:t xml:space="preserve">Х8 </w:t>
      </w:r>
      <w:r w:rsidR="004329AF" w:rsidRPr="001143EB">
        <w:rPr>
          <w:lang w:val="uk-UA"/>
        </w:rPr>
        <w:t xml:space="preserve"> - еозинофіли (%),</w:t>
      </w:r>
    </w:p>
    <w:p w:rsidR="00C71AD5" w:rsidRPr="001143EB" w:rsidRDefault="009C7293" w:rsidP="00BA4F12">
      <w:pPr>
        <w:autoSpaceDE w:val="0"/>
        <w:autoSpaceDN w:val="0"/>
        <w:adjustRightInd w:val="0"/>
        <w:spacing w:line="360" w:lineRule="auto"/>
        <w:jc w:val="both"/>
        <w:rPr>
          <w:lang w:val="uk-UA"/>
        </w:rPr>
      </w:pPr>
      <w:r w:rsidRPr="001143EB">
        <w:rPr>
          <w:lang w:val="uk-UA"/>
        </w:rPr>
        <w:t>Х9 -</w:t>
      </w:r>
      <w:r w:rsidR="00C71AD5" w:rsidRPr="001143EB">
        <w:rPr>
          <w:lang w:val="uk-UA"/>
        </w:rPr>
        <w:t>атопічний дерматит (1 - немає, 2 - так),</w:t>
      </w:r>
    </w:p>
    <w:p w:rsidR="00C71AD5" w:rsidRPr="001143EB" w:rsidRDefault="00C71AD5" w:rsidP="00BA4F12">
      <w:pPr>
        <w:autoSpaceDE w:val="0"/>
        <w:autoSpaceDN w:val="0"/>
        <w:adjustRightInd w:val="0"/>
        <w:spacing w:line="360" w:lineRule="auto"/>
        <w:jc w:val="both"/>
        <w:rPr>
          <w:lang w:val="uk-UA"/>
        </w:rPr>
      </w:pPr>
      <w:r w:rsidRPr="001143EB">
        <w:rPr>
          <w:lang w:val="uk-UA"/>
        </w:rPr>
        <w:t>Х10 -</w:t>
      </w:r>
      <w:r w:rsidR="004329AF" w:rsidRPr="001143EB">
        <w:rPr>
          <w:lang w:val="uk-UA"/>
        </w:rPr>
        <w:t xml:space="preserve"> алергічний риніт (1 - немає, 2 - так).</w:t>
      </w:r>
    </w:p>
    <w:p w:rsidR="00BA4F12" w:rsidRPr="001143EB" w:rsidRDefault="00BA4F12" w:rsidP="002D5246">
      <w:pPr>
        <w:autoSpaceDE w:val="0"/>
        <w:autoSpaceDN w:val="0"/>
        <w:adjustRightInd w:val="0"/>
        <w:spacing w:line="360" w:lineRule="auto"/>
        <w:ind w:firstLine="708"/>
        <w:jc w:val="both"/>
        <w:rPr>
          <w:lang w:val="uk-UA"/>
        </w:rPr>
      </w:pPr>
      <w:r w:rsidRPr="001143EB">
        <w:rPr>
          <w:lang w:val="uk-UA"/>
        </w:rPr>
        <w:t>Перед проведенням математичної обробки отриманих анамнестичних і клінічних даних був визначений наступний прогностичний поріг розвитку тяжкого перебігу БА у дитини</w:t>
      </w:r>
      <w:r w:rsidR="0009555C" w:rsidRPr="001143EB">
        <w:rPr>
          <w:lang w:val="uk-UA"/>
        </w:rPr>
        <w:t xml:space="preserve">. Якщо </w:t>
      </w:r>
      <w:r w:rsidR="008B09D8" w:rsidRPr="001143EB">
        <w:rPr>
          <w:lang w:val="uk-UA"/>
        </w:rPr>
        <w:t>р </w:t>
      </w:r>
      <w:r w:rsidR="0009555C" w:rsidRPr="001143EB">
        <w:rPr>
          <w:lang w:val="uk-UA"/>
        </w:rPr>
        <w:t>≥</w:t>
      </w:r>
      <w:r w:rsidRPr="001143EB">
        <w:rPr>
          <w:lang w:val="uk-UA"/>
        </w:rPr>
        <w:t xml:space="preserve"> 0,5</w:t>
      </w:r>
      <w:r w:rsidR="00CC5502" w:rsidRPr="001143EB">
        <w:rPr>
          <w:lang w:val="uk-UA"/>
        </w:rPr>
        <w:t xml:space="preserve"> -</w:t>
      </w:r>
      <w:r w:rsidRPr="001143EB">
        <w:rPr>
          <w:lang w:val="uk-UA"/>
        </w:rPr>
        <w:t xml:space="preserve"> прогнозує</w:t>
      </w:r>
      <w:r w:rsidR="008B09D8" w:rsidRPr="001143EB">
        <w:rPr>
          <w:lang w:val="uk-UA"/>
        </w:rPr>
        <w:t>ться</w:t>
      </w:r>
      <w:r w:rsidRPr="001143EB">
        <w:rPr>
          <w:lang w:val="uk-UA"/>
        </w:rPr>
        <w:t xml:space="preserve"> високий ри</w:t>
      </w:r>
      <w:r w:rsidR="008B09D8" w:rsidRPr="001143EB">
        <w:rPr>
          <w:lang w:val="uk-UA"/>
        </w:rPr>
        <w:t>зик</w:t>
      </w:r>
      <w:r w:rsidRPr="001143EB">
        <w:rPr>
          <w:lang w:val="uk-UA"/>
        </w:rPr>
        <w:t xml:space="preserve">, а якщо </w:t>
      </w:r>
      <w:r w:rsidR="008B09D8" w:rsidRPr="001143EB">
        <w:rPr>
          <w:lang w:val="uk-UA"/>
        </w:rPr>
        <w:t>р </w:t>
      </w:r>
      <w:r w:rsidRPr="001143EB">
        <w:rPr>
          <w:lang w:val="uk-UA"/>
        </w:rPr>
        <w:t>≤ 0,5</w:t>
      </w:r>
      <w:r w:rsidR="00CC5502" w:rsidRPr="001143EB">
        <w:rPr>
          <w:lang w:val="uk-UA"/>
        </w:rPr>
        <w:t xml:space="preserve"> -</w:t>
      </w:r>
      <w:r w:rsidRPr="001143EB">
        <w:rPr>
          <w:lang w:val="uk-UA"/>
        </w:rPr>
        <w:t xml:space="preserve"> прогнозує</w:t>
      </w:r>
      <w:r w:rsidR="00CC5502" w:rsidRPr="001143EB">
        <w:rPr>
          <w:lang w:val="uk-UA"/>
        </w:rPr>
        <w:t>ться</w:t>
      </w:r>
      <w:r w:rsidRPr="001143EB">
        <w:rPr>
          <w:lang w:val="uk-UA"/>
        </w:rPr>
        <w:t xml:space="preserve"> низький ризик розвитку тяжкого перебігу БА.</w:t>
      </w:r>
    </w:p>
    <w:p w:rsidR="00837A42" w:rsidRPr="001143EB" w:rsidRDefault="00BA4F12" w:rsidP="00CC5502">
      <w:pPr>
        <w:autoSpaceDE w:val="0"/>
        <w:autoSpaceDN w:val="0"/>
        <w:adjustRightInd w:val="0"/>
        <w:spacing w:line="360" w:lineRule="auto"/>
        <w:ind w:firstLine="708"/>
        <w:jc w:val="both"/>
        <w:rPr>
          <w:lang w:val="uk-UA"/>
        </w:rPr>
      </w:pPr>
      <w:r w:rsidRPr="001143EB">
        <w:rPr>
          <w:lang w:val="uk-UA"/>
        </w:rPr>
        <w:t xml:space="preserve">Всі змінні, відповідно до критерію Вальда, є значущими (р &lt;0,05) і обрані правильно. Загальна оцінка відповідності між виявленими факторами ризику в моделі і </w:t>
      </w:r>
      <w:r w:rsidRPr="001143EB">
        <w:rPr>
          <w:lang w:val="uk-UA"/>
        </w:rPr>
        <w:lastRenderedPageBreak/>
        <w:t>фактичним спостережуваним небажаним явищем була проведена з використанням тесту Хосмера і Лемешоу, точн</w:t>
      </w:r>
      <w:r w:rsidR="00CC5502" w:rsidRPr="001143EB">
        <w:rPr>
          <w:lang w:val="uk-UA"/>
        </w:rPr>
        <w:t xml:space="preserve">ість класифікації склала 65,5%. </w:t>
      </w:r>
      <w:r w:rsidR="00837A42" w:rsidRPr="001143EB">
        <w:rPr>
          <w:lang w:val="uk-UA"/>
        </w:rPr>
        <w:t>Запропонована математична модель може бути ефективно застосована в лікувальній практиці.</w:t>
      </w:r>
    </w:p>
    <w:p w:rsidR="00837A42" w:rsidRPr="001143EB" w:rsidRDefault="00837A42" w:rsidP="000E079C">
      <w:pPr>
        <w:autoSpaceDE w:val="0"/>
        <w:autoSpaceDN w:val="0"/>
        <w:adjustRightInd w:val="0"/>
        <w:spacing w:line="360" w:lineRule="auto"/>
        <w:ind w:firstLine="708"/>
        <w:jc w:val="both"/>
        <w:rPr>
          <w:lang w:val="uk-UA"/>
        </w:rPr>
      </w:pPr>
      <w:r w:rsidRPr="001143EB">
        <w:rPr>
          <w:lang w:val="uk-UA"/>
        </w:rPr>
        <w:t>Клінічний випадок</w:t>
      </w:r>
      <w:r w:rsidR="00CC5502" w:rsidRPr="001143EB">
        <w:rPr>
          <w:lang w:val="uk-UA"/>
        </w:rPr>
        <w:t>.</w:t>
      </w:r>
      <w:r w:rsidR="00E779A6" w:rsidRPr="001143EB">
        <w:rPr>
          <w:lang w:val="uk-UA"/>
        </w:rPr>
        <w:t xml:space="preserve"> Дитина</w:t>
      </w:r>
      <w:r w:rsidR="00CC5502" w:rsidRPr="001143EB">
        <w:rPr>
          <w:lang w:val="uk-UA"/>
        </w:rPr>
        <w:t xml:space="preserve"> А., 10 років поступила</w:t>
      </w:r>
      <w:r w:rsidRPr="001143EB">
        <w:rPr>
          <w:lang w:val="uk-UA"/>
        </w:rPr>
        <w:t xml:space="preserve"> за направленням дільничного педіатра в Харківську обласну клінічну дитячу лікарню № 1 для уточнення діагнозу. З анамнезу захворювання відомо, що з 4 років страждає на алергічний риніт, у віці 7 років з'явилися скарги на напади задухи, </w:t>
      </w:r>
      <w:r w:rsidR="00A25B54" w:rsidRPr="001143EB">
        <w:rPr>
          <w:lang w:val="uk-UA"/>
        </w:rPr>
        <w:t>діагностовано</w:t>
      </w:r>
      <w:r w:rsidRPr="001143EB">
        <w:rPr>
          <w:lang w:val="uk-UA"/>
        </w:rPr>
        <w:t xml:space="preserve"> БА. </w:t>
      </w:r>
      <w:r w:rsidR="00681A20" w:rsidRPr="001143EB">
        <w:rPr>
          <w:lang w:val="uk-UA"/>
        </w:rPr>
        <w:t>Отримує базисну терапію мо</w:t>
      </w:r>
      <w:r w:rsidR="004F3E15" w:rsidRPr="001143EB">
        <w:rPr>
          <w:lang w:val="uk-UA"/>
        </w:rPr>
        <w:t xml:space="preserve">нтелукастом протягом 6  тижнів. </w:t>
      </w:r>
      <w:r w:rsidRPr="001143EB">
        <w:rPr>
          <w:lang w:val="uk-UA"/>
        </w:rPr>
        <w:t xml:space="preserve">При імунологічному обстеженні виявлено показники </w:t>
      </w:r>
      <w:r w:rsidR="00A25B54" w:rsidRPr="001143EB">
        <w:rPr>
          <w:lang w:val="uk-UA"/>
        </w:rPr>
        <w:t xml:space="preserve">СD8 </w:t>
      </w:r>
      <w:r w:rsidR="00D97008" w:rsidRPr="001143EB">
        <w:rPr>
          <w:lang w:val="uk-UA"/>
        </w:rPr>
        <w:t xml:space="preserve">- </w:t>
      </w:r>
      <w:r w:rsidRPr="001143EB">
        <w:rPr>
          <w:lang w:val="uk-UA"/>
        </w:rPr>
        <w:t>0,69</w:t>
      </w:r>
      <w:r w:rsidR="00D97008" w:rsidRPr="001143EB">
        <w:rPr>
          <w:lang w:val="uk-UA"/>
        </w:rPr>
        <w:t xml:space="preserve"> тис.</w:t>
      </w:r>
      <w:r w:rsidRPr="001143EB">
        <w:rPr>
          <w:lang w:val="uk-UA"/>
        </w:rPr>
        <w:t xml:space="preserve">; </w:t>
      </w:r>
      <w:r w:rsidR="00A25B54" w:rsidRPr="001143EB">
        <w:rPr>
          <w:lang w:val="uk-UA"/>
        </w:rPr>
        <w:t>CD25 - 18 %</w:t>
      </w:r>
      <w:r w:rsidRPr="001143EB">
        <w:rPr>
          <w:lang w:val="uk-UA"/>
        </w:rPr>
        <w:t>,</w:t>
      </w:r>
      <w:r w:rsidR="00A25B54" w:rsidRPr="001143EB">
        <w:rPr>
          <w:lang w:val="uk-UA"/>
        </w:rPr>
        <w:t xml:space="preserve">Ig E – </w:t>
      </w:r>
      <w:r w:rsidR="00D97008" w:rsidRPr="001143EB">
        <w:rPr>
          <w:lang w:val="uk-UA"/>
        </w:rPr>
        <w:t>280 МЕ/мл</w:t>
      </w:r>
      <w:r w:rsidR="00A25B54" w:rsidRPr="001143EB">
        <w:rPr>
          <w:lang w:val="uk-UA"/>
        </w:rPr>
        <w:t xml:space="preserve"> (1 – підвищено). </w:t>
      </w:r>
      <w:r w:rsidR="006F0AFE" w:rsidRPr="001143EB">
        <w:rPr>
          <w:lang w:val="uk-UA"/>
        </w:rPr>
        <w:t>За результатами кожного алергологічного</w:t>
      </w:r>
      <w:r w:rsidR="00A25B54" w:rsidRPr="001143EB">
        <w:rPr>
          <w:lang w:val="uk-UA"/>
        </w:rPr>
        <w:t xml:space="preserve"> тестування</w:t>
      </w:r>
      <w:r w:rsidR="006F0AFE" w:rsidRPr="001143EB">
        <w:rPr>
          <w:lang w:val="uk-UA"/>
        </w:rPr>
        <w:t xml:space="preserve"> отримані такі дані: </w:t>
      </w:r>
      <w:r w:rsidR="00F5125C" w:rsidRPr="001143EB">
        <w:rPr>
          <w:lang w:val="uk-UA"/>
        </w:rPr>
        <w:t>шерсть к</w:t>
      </w:r>
      <w:r w:rsidR="002A26DE" w:rsidRPr="001143EB">
        <w:rPr>
          <w:lang w:val="uk-UA"/>
        </w:rPr>
        <w:t>і</w:t>
      </w:r>
      <w:r w:rsidR="00F5125C" w:rsidRPr="001143EB">
        <w:rPr>
          <w:lang w:val="uk-UA"/>
        </w:rPr>
        <w:t>шки</w:t>
      </w:r>
      <w:r w:rsidR="006F0AFE" w:rsidRPr="001143EB">
        <w:rPr>
          <w:lang w:val="uk-UA"/>
        </w:rPr>
        <w:t xml:space="preserve"> - 0, шерсть кролика - 0, </w:t>
      </w:r>
      <w:r w:rsidR="00CC5502" w:rsidRPr="001143EB">
        <w:rPr>
          <w:lang w:val="uk-UA"/>
        </w:rPr>
        <w:t>шерсть вівці</w:t>
      </w:r>
      <w:r w:rsidR="006F0AFE" w:rsidRPr="001143EB">
        <w:rPr>
          <w:lang w:val="uk-UA"/>
        </w:rPr>
        <w:t xml:space="preserve"> - 2, домашній пил </w:t>
      </w:r>
      <w:r w:rsidR="000E079C" w:rsidRPr="001143EB">
        <w:rPr>
          <w:lang w:val="uk-UA"/>
        </w:rPr>
        <w:t>–</w:t>
      </w:r>
      <w:r w:rsidR="006F0AFE" w:rsidRPr="001143EB">
        <w:rPr>
          <w:lang w:val="uk-UA"/>
        </w:rPr>
        <w:t xml:space="preserve"> 4</w:t>
      </w:r>
      <w:r w:rsidR="000E079C" w:rsidRPr="001143EB">
        <w:rPr>
          <w:lang w:val="uk-UA"/>
        </w:rPr>
        <w:t>. Кількість еозинофілів в периферичної крові склало 8%.</w:t>
      </w:r>
    </w:p>
    <w:p w:rsidR="00E779A6" w:rsidRPr="001143EB" w:rsidRDefault="00E779A6" w:rsidP="000E079C">
      <w:pPr>
        <w:autoSpaceDE w:val="0"/>
        <w:autoSpaceDN w:val="0"/>
        <w:adjustRightInd w:val="0"/>
        <w:spacing w:line="360" w:lineRule="auto"/>
        <w:ind w:firstLine="708"/>
        <w:jc w:val="both"/>
        <w:rPr>
          <w:lang w:val="uk-UA"/>
        </w:rPr>
      </w:pPr>
      <w:r w:rsidRPr="001143EB">
        <w:rPr>
          <w:lang w:val="uk-UA"/>
        </w:rPr>
        <w:t>Виконано розрахунок прогнозу ризику розвитку тяжкого перебігу БА з використанням математичної моделі</w:t>
      </w:r>
      <w:r w:rsidR="0009555C" w:rsidRPr="001143EB">
        <w:rPr>
          <w:lang w:val="uk-UA"/>
        </w:rPr>
        <w:t>:</w:t>
      </w:r>
    </w:p>
    <w:p w:rsidR="0009555C" w:rsidRPr="001143EB" w:rsidRDefault="0009555C" w:rsidP="000E079C">
      <w:pPr>
        <w:autoSpaceDE w:val="0"/>
        <w:autoSpaceDN w:val="0"/>
        <w:adjustRightInd w:val="0"/>
        <w:spacing w:line="360" w:lineRule="auto"/>
        <w:ind w:firstLine="708"/>
        <w:jc w:val="both"/>
        <w:rPr>
          <w:rFonts w:eastAsia="Calibri"/>
          <w:lang w:val="uk-UA" w:eastAsia="en-US"/>
        </w:rPr>
      </w:pPr>
      <w:r w:rsidRPr="001143EB">
        <w:rPr>
          <w:rFonts w:eastAsia="Calibri"/>
          <w:lang w:val="uk-UA" w:eastAsia="en-US"/>
        </w:rPr>
        <w:t>Р =1/ 1 + е [0,47 + 0,46*0,69 - 0,0013*18 - 0,241*1 – 0,217*0 – 0,01*0 – 0,13091*2 – 0,04*4 - 0,031*8 – 0,8688*0 – 0,2648*1] = 0,60</w:t>
      </w:r>
    </w:p>
    <w:p w:rsidR="0009555C" w:rsidRPr="001143EB" w:rsidRDefault="00DF743D" w:rsidP="000E079C">
      <w:pPr>
        <w:autoSpaceDE w:val="0"/>
        <w:autoSpaceDN w:val="0"/>
        <w:adjustRightInd w:val="0"/>
        <w:spacing w:line="360" w:lineRule="auto"/>
        <w:ind w:firstLine="708"/>
        <w:jc w:val="both"/>
        <w:rPr>
          <w:lang w:val="uk-UA"/>
        </w:rPr>
      </w:pPr>
      <w:r w:rsidRPr="001143EB">
        <w:rPr>
          <w:lang w:val="uk-UA"/>
        </w:rPr>
        <w:t xml:space="preserve">Заключення: </w:t>
      </w:r>
      <w:r w:rsidR="0009555C" w:rsidRPr="001143EB">
        <w:rPr>
          <w:lang w:val="uk-UA"/>
        </w:rPr>
        <w:t>Дитина А. має ризик розвитку тяжкого перебігу БА.</w:t>
      </w:r>
      <w:r w:rsidR="00CC5502" w:rsidRPr="001143EB">
        <w:rPr>
          <w:lang w:val="uk-UA"/>
        </w:rPr>
        <w:t xml:space="preserve"> При визначені обсягу базисної терапії </w:t>
      </w:r>
      <w:r w:rsidR="004F3E15" w:rsidRPr="001143EB">
        <w:rPr>
          <w:lang w:val="uk-UA"/>
        </w:rPr>
        <w:t>рекомендовано піднятися на 1 ступень терапії – призначені інгаляційні стероїди.</w:t>
      </w:r>
    </w:p>
    <w:p w:rsidR="005F16CC" w:rsidRPr="001143EB" w:rsidRDefault="00D97008" w:rsidP="005F16CC">
      <w:pPr>
        <w:autoSpaceDE w:val="0"/>
        <w:autoSpaceDN w:val="0"/>
        <w:adjustRightInd w:val="0"/>
        <w:spacing w:line="360" w:lineRule="auto"/>
        <w:ind w:firstLine="708"/>
        <w:jc w:val="both"/>
        <w:rPr>
          <w:lang w:val="uk-UA"/>
        </w:rPr>
      </w:pPr>
      <w:r w:rsidRPr="001143EB">
        <w:rPr>
          <w:lang w:val="uk-UA"/>
        </w:rPr>
        <w:t>Ефективність моделі було перевірено на</w:t>
      </w:r>
      <w:r w:rsidR="005F16CC" w:rsidRPr="001143EB">
        <w:rPr>
          <w:lang w:val="uk-UA"/>
        </w:rPr>
        <w:t xml:space="preserve"> 40 підлітках з БА, серед яких 20 – з тяжким перебігом хвороби та 20 – з інтермітуючою формою БА. Визначено специфічність моделі – 0,85; чутливість – 0,90; positivepredictivevalue (вірогідність тяжкого перебігу при позитивному тесті) – 0,86 та прогностична вартість негативного результату (negativepredictivevalue) – 0,11.</w:t>
      </w:r>
    </w:p>
    <w:p w:rsidR="005F16CC" w:rsidRPr="001143EB" w:rsidRDefault="005F16CC" w:rsidP="002A26DE">
      <w:pPr>
        <w:autoSpaceDE w:val="0"/>
        <w:autoSpaceDN w:val="0"/>
        <w:adjustRightInd w:val="0"/>
        <w:spacing w:line="360" w:lineRule="auto"/>
        <w:ind w:firstLine="708"/>
        <w:jc w:val="both"/>
        <w:rPr>
          <w:b/>
          <w:lang w:val="uk-UA"/>
        </w:rPr>
      </w:pPr>
      <w:r w:rsidRPr="001143EB">
        <w:rPr>
          <w:b/>
          <w:lang w:val="uk-UA"/>
        </w:rPr>
        <w:t>Обговорення результатів.</w:t>
      </w:r>
    </w:p>
    <w:p w:rsidR="00C805E6" w:rsidRPr="001143EB" w:rsidRDefault="00016BF5" w:rsidP="002A26DE">
      <w:pPr>
        <w:autoSpaceDE w:val="0"/>
        <w:autoSpaceDN w:val="0"/>
        <w:adjustRightInd w:val="0"/>
        <w:spacing w:line="360" w:lineRule="auto"/>
        <w:ind w:firstLine="708"/>
        <w:jc w:val="both"/>
        <w:rPr>
          <w:lang w:val="uk-UA"/>
        </w:rPr>
      </w:pPr>
      <w:r w:rsidRPr="001143EB">
        <w:rPr>
          <w:lang w:val="uk-UA"/>
        </w:rPr>
        <w:t xml:space="preserve">У науковій літературі існує велика кількість робіт щодо вивчення впливу окремих факторів на перебіг та прогноз хвороби. </w:t>
      </w:r>
    </w:p>
    <w:p w:rsidR="00C805E6" w:rsidRPr="001143EB" w:rsidRDefault="00016BF5" w:rsidP="002A26DE">
      <w:pPr>
        <w:autoSpaceDE w:val="0"/>
        <w:autoSpaceDN w:val="0"/>
        <w:adjustRightInd w:val="0"/>
        <w:spacing w:line="360" w:lineRule="auto"/>
        <w:ind w:firstLine="708"/>
        <w:jc w:val="both"/>
        <w:rPr>
          <w:lang w:val="uk-UA"/>
        </w:rPr>
      </w:pPr>
      <w:r w:rsidRPr="001143EB">
        <w:rPr>
          <w:lang w:val="uk-UA"/>
        </w:rPr>
        <w:t xml:space="preserve">Так, наприклад, </w:t>
      </w:r>
      <w:r w:rsidR="00C805E6" w:rsidRPr="001143EB">
        <w:rPr>
          <w:lang w:val="uk-UA"/>
        </w:rPr>
        <w:t>наявність атопічного дерматиту у дитини раннього віку розглядається як прогностично несприятливий фактор щодо розвитку БА</w:t>
      </w:r>
      <w:r w:rsidR="005D5FC4" w:rsidRPr="001143EB">
        <w:t xml:space="preserve"> [6]</w:t>
      </w:r>
      <w:r w:rsidR="00A03FC5" w:rsidRPr="001143EB">
        <w:rPr>
          <w:lang w:val="uk-UA"/>
        </w:rPr>
        <w:t xml:space="preserve">. Згідно дослідження </w:t>
      </w:r>
      <w:r w:rsidR="00A03FC5" w:rsidRPr="001143EB">
        <w:rPr>
          <w:color w:val="000000"/>
          <w:lang w:val="uk-UA"/>
        </w:rPr>
        <w:t xml:space="preserve">Saunes M, 2012, якщо у дитини у віці 2 років зберігається екзема, то відносний ризик розвитку БА у 6 років підвищено у 1,8 разів </w:t>
      </w:r>
      <w:r w:rsidR="00350FFE" w:rsidRPr="001143EB">
        <w:rPr>
          <w:color w:val="000000"/>
          <w:lang w:val="uk-UA"/>
        </w:rPr>
        <w:t>[7]</w:t>
      </w:r>
      <w:r w:rsidR="00A03FC5" w:rsidRPr="001143EB">
        <w:rPr>
          <w:color w:val="000000"/>
          <w:lang w:val="uk-UA"/>
        </w:rPr>
        <w:t>.</w:t>
      </w:r>
      <w:r w:rsidR="00A86A10" w:rsidRPr="001143EB">
        <w:rPr>
          <w:color w:val="000000"/>
          <w:lang w:val="uk-UA"/>
        </w:rPr>
        <w:t xml:space="preserve"> Наше дослідження також виявило кореляційні зв’язки наявності дерматиту з розвитком БА та дозволило виявити питому вагу </w:t>
      </w:r>
      <w:r w:rsidR="00737E26" w:rsidRPr="001143EB">
        <w:rPr>
          <w:color w:val="000000"/>
          <w:lang w:val="uk-UA"/>
        </w:rPr>
        <w:t xml:space="preserve">впливу </w:t>
      </w:r>
      <w:r w:rsidR="00A86A10" w:rsidRPr="001143EB">
        <w:rPr>
          <w:color w:val="000000"/>
          <w:lang w:val="uk-UA"/>
        </w:rPr>
        <w:t xml:space="preserve">цього фактору в формуванні тяжкості БА конкретного </w:t>
      </w:r>
      <w:r w:rsidR="00737E26" w:rsidRPr="001143EB">
        <w:rPr>
          <w:color w:val="000000"/>
          <w:lang w:val="uk-UA"/>
        </w:rPr>
        <w:t>індивідуума</w:t>
      </w:r>
      <w:r w:rsidR="00A86A10" w:rsidRPr="001143EB">
        <w:rPr>
          <w:color w:val="000000"/>
          <w:lang w:val="uk-UA"/>
        </w:rPr>
        <w:t xml:space="preserve">.  </w:t>
      </w:r>
    </w:p>
    <w:p w:rsidR="00A03FC5" w:rsidRPr="003216A7" w:rsidRDefault="00737E26" w:rsidP="002A26DE">
      <w:pPr>
        <w:autoSpaceDE w:val="0"/>
        <w:autoSpaceDN w:val="0"/>
        <w:adjustRightInd w:val="0"/>
        <w:spacing w:line="360" w:lineRule="auto"/>
        <w:ind w:firstLine="708"/>
        <w:jc w:val="both"/>
        <w:rPr>
          <w:lang w:val="uk-UA"/>
        </w:rPr>
      </w:pPr>
      <w:r w:rsidRPr="001143EB">
        <w:rPr>
          <w:lang w:val="uk-UA"/>
        </w:rPr>
        <w:lastRenderedPageBreak/>
        <w:t>Іншаклінічнаознака</w:t>
      </w:r>
      <w:r w:rsidR="00A03FC5" w:rsidRPr="001143EB">
        <w:rPr>
          <w:lang w:val="uk-UA"/>
        </w:rPr>
        <w:t xml:space="preserve"> (наприклад, чоловіча стать дитини) є</w:t>
      </w:r>
      <w:r w:rsidR="004F3E15" w:rsidRPr="001143EB">
        <w:rPr>
          <w:lang w:val="uk-UA"/>
        </w:rPr>
        <w:t>предикторо</w:t>
      </w:r>
      <w:r w:rsidRPr="001143EB">
        <w:rPr>
          <w:lang w:val="uk-UA"/>
        </w:rPr>
        <w:t>м</w:t>
      </w:r>
      <w:r w:rsidR="004F3E15" w:rsidRPr="001143EB">
        <w:rPr>
          <w:lang w:val="uk-UA"/>
        </w:rPr>
        <w:t xml:space="preserve">легкого, сприятливого </w:t>
      </w:r>
      <w:r w:rsidRPr="001143EB">
        <w:rPr>
          <w:lang w:val="uk-UA"/>
        </w:rPr>
        <w:t>перебігу та традиційно сприймається педіатрами як «добрий знак»</w:t>
      </w:r>
      <w:r w:rsidR="00350FFE" w:rsidRPr="00B25B8E">
        <w:rPr>
          <w:lang w:val="uk-UA"/>
        </w:rPr>
        <w:t xml:space="preserve"> [8]</w:t>
      </w:r>
      <w:r w:rsidRPr="001143EB">
        <w:rPr>
          <w:lang w:val="uk-UA"/>
        </w:rPr>
        <w:t xml:space="preserve">.Не тільки від батьків, але і від </w:t>
      </w:r>
      <w:r w:rsidRPr="003216A7">
        <w:rPr>
          <w:lang w:val="uk-UA"/>
        </w:rPr>
        <w:t xml:space="preserve">лікарів на практиці ми чуємо, що «хлопчики переростуть хворобу». </w:t>
      </w:r>
      <w:r w:rsidR="00DA4FE3" w:rsidRPr="003216A7">
        <w:rPr>
          <w:lang w:val="uk-UA"/>
        </w:rPr>
        <w:t xml:space="preserve">Але і ця ознака не може враховуватися статично та безперечно, бо її вплив залежить від віку дитини. Так, Jessica A. (2011), вивчаючи гендерні відмінності БА, з’ясувала,  </w:t>
      </w:r>
      <w:r w:rsidR="00A86A10" w:rsidRPr="003216A7">
        <w:rPr>
          <w:lang w:val="uk-UA"/>
        </w:rPr>
        <w:t>у жінок вище на 10,5 % вірогідність розвитку БА протягом усього життя та частіше відмічаються випадки смерті внаслідок ускладнень БА після 65 років. Але у хлопчиків до 18 років на 54 % вище ризик розвитку астми та у віці до 15 років у них відмічена вища частота госпіталізації (у 2 рази)</w:t>
      </w:r>
      <w:r w:rsidR="00350FFE" w:rsidRPr="003216A7">
        <w:t xml:space="preserve"> [9]</w:t>
      </w:r>
      <w:r w:rsidR="00DA4FE3" w:rsidRPr="003216A7">
        <w:rPr>
          <w:lang w:val="uk-UA"/>
        </w:rPr>
        <w:t>.</w:t>
      </w:r>
      <w:r w:rsidR="00A86A10" w:rsidRPr="003216A7">
        <w:rPr>
          <w:lang w:val="uk-UA"/>
        </w:rPr>
        <w:t xml:space="preserve"> Дане клінічне спостереження демонструє не тільки складність взаємовпливів окремих факторів на </w:t>
      </w:r>
      <w:r w:rsidRPr="003216A7">
        <w:rPr>
          <w:lang w:val="uk-UA"/>
        </w:rPr>
        <w:t>формування тяжкості</w:t>
      </w:r>
      <w:r w:rsidR="00A86A10" w:rsidRPr="003216A7">
        <w:rPr>
          <w:lang w:val="uk-UA"/>
        </w:rPr>
        <w:t xml:space="preserve"> хвороби, але і необхідність оцінки прогнозу в динаміці.</w:t>
      </w:r>
      <w:r w:rsidRPr="003216A7">
        <w:rPr>
          <w:lang w:val="uk-UA"/>
        </w:rPr>
        <w:t xml:space="preserve"> Серед хворих, що були включені в дослідження, при усіх формах переважали хлопчики, але </w:t>
      </w:r>
      <w:r w:rsidR="002B7E01" w:rsidRPr="003216A7">
        <w:rPr>
          <w:lang w:val="uk-UA"/>
        </w:rPr>
        <w:t xml:space="preserve">вірогідних статистичних значень впливу </w:t>
      </w:r>
      <w:r w:rsidRPr="003216A7">
        <w:rPr>
          <w:lang w:val="uk-UA"/>
        </w:rPr>
        <w:t>гендер</w:t>
      </w:r>
      <w:r w:rsidR="002B7E01" w:rsidRPr="003216A7">
        <w:rPr>
          <w:lang w:val="uk-UA"/>
        </w:rPr>
        <w:t>них відмінностей на прогноз тяжкого перебігу у дитини до 18 років не виявлено.</w:t>
      </w:r>
    </w:p>
    <w:p w:rsidR="00A03FC5" w:rsidRPr="001143EB" w:rsidRDefault="002B7E01" w:rsidP="009F586E">
      <w:pPr>
        <w:autoSpaceDE w:val="0"/>
        <w:autoSpaceDN w:val="0"/>
        <w:adjustRightInd w:val="0"/>
        <w:spacing w:line="360" w:lineRule="auto"/>
        <w:ind w:firstLine="708"/>
        <w:jc w:val="both"/>
        <w:rPr>
          <w:lang w:val="uk-UA"/>
        </w:rPr>
      </w:pPr>
      <w:r w:rsidRPr="003216A7">
        <w:rPr>
          <w:lang w:val="uk-UA"/>
        </w:rPr>
        <w:t>Якщо вчені ХІХ та ХХ сторічь вивчали переважно</w:t>
      </w:r>
      <w:r w:rsidRPr="001143EB">
        <w:rPr>
          <w:color w:val="000000"/>
          <w:lang w:val="uk-UA"/>
        </w:rPr>
        <w:t xml:space="preserve"> вплив клінічних факторів на перебіг хвороби, то у ХХІ столітті для пошуку предикторів неконтрольованої астми зусилля науковців були зосереджені на параклінічних (біохімічних, імунологічних, клітинних) маркерах</w:t>
      </w:r>
      <w:r w:rsidR="005F5BED" w:rsidRPr="001143EB">
        <w:rPr>
          <w:color w:val="000000"/>
          <w:lang w:val="uk-UA"/>
        </w:rPr>
        <w:t xml:space="preserve">. Так, </w:t>
      </w:r>
      <w:r w:rsidR="00737E26" w:rsidRPr="001143EB">
        <w:rPr>
          <w:color w:val="000000"/>
          <w:lang w:val="uk-UA"/>
        </w:rPr>
        <w:t xml:space="preserve">Hosokietal. </w:t>
      </w:r>
      <w:r w:rsidR="005F5BED" w:rsidRPr="001143EB">
        <w:rPr>
          <w:color w:val="000000"/>
          <w:lang w:val="uk-UA"/>
        </w:rPr>
        <w:t xml:space="preserve">(2015) вивчав </w:t>
      </w:r>
      <w:r w:rsidR="00737E26" w:rsidRPr="001143EB">
        <w:rPr>
          <w:color w:val="000000"/>
          <w:lang w:val="uk-UA"/>
        </w:rPr>
        <w:t>48</w:t>
      </w:r>
      <w:r w:rsidR="005F5BED" w:rsidRPr="001143EB">
        <w:rPr>
          <w:color w:val="000000"/>
          <w:lang w:val="uk-UA"/>
        </w:rPr>
        <w:t xml:space="preserve"> різних цитокінів та хемокінів у бронхоальвеоля</w:t>
      </w:r>
      <w:r w:rsidR="007026FE" w:rsidRPr="001143EB">
        <w:rPr>
          <w:color w:val="000000"/>
          <w:lang w:val="uk-UA"/>
        </w:rPr>
        <w:t>р</w:t>
      </w:r>
      <w:r w:rsidR="005F5BED" w:rsidRPr="001143EB">
        <w:rPr>
          <w:color w:val="000000"/>
          <w:lang w:val="uk-UA"/>
        </w:rPr>
        <w:t>ному</w:t>
      </w:r>
      <w:r w:rsidR="0059528A" w:rsidRPr="001143EB">
        <w:rPr>
          <w:color w:val="000000"/>
          <w:lang w:val="uk-UA"/>
        </w:rPr>
        <w:t>лаважі</w:t>
      </w:r>
      <w:r w:rsidR="005F5BED" w:rsidRPr="001143EB">
        <w:rPr>
          <w:color w:val="000000"/>
          <w:lang w:val="uk-UA"/>
        </w:rPr>
        <w:t xml:space="preserve"> хворих з контрольованою та неконтрольованою астмою  - доведено негативних вплив </w:t>
      </w:r>
      <w:r w:rsidR="0059528A" w:rsidRPr="001143EB">
        <w:rPr>
          <w:color w:val="000000"/>
          <w:lang w:val="uk-UA"/>
        </w:rPr>
        <w:t>підвищеного рівня інтерлейкіну - </w:t>
      </w:r>
      <w:r w:rsidR="005F5BED" w:rsidRPr="001143EB">
        <w:rPr>
          <w:color w:val="000000"/>
          <w:lang w:val="uk-UA"/>
        </w:rPr>
        <w:t>8 та нейтрофілів на формування тяжкості хвороби</w:t>
      </w:r>
      <w:r w:rsidR="00350FFE" w:rsidRPr="001143EB">
        <w:rPr>
          <w:color w:val="000000"/>
          <w:lang w:val="uk-UA"/>
        </w:rPr>
        <w:t xml:space="preserve"> [10]</w:t>
      </w:r>
      <w:r w:rsidR="005F5BED" w:rsidRPr="001143EB">
        <w:rPr>
          <w:color w:val="000000"/>
          <w:lang w:val="uk-UA"/>
        </w:rPr>
        <w:t>.</w:t>
      </w:r>
      <w:r w:rsidR="00A2408D" w:rsidRPr="001143EB">
        <w:rPr>
          <w:color w:val="000000"/>
          <w:lang w:val="uk-UA"/>
        </w:rPr>
        <w:t xml:space="preserve">В нашому дослідженні вивчався вплив    </w:t>
      </w:r>
      <w:r w:rsidR="00A2408D" w:rsidRPr="001143EB">
        <w:rPr>
          <w:color w:val="333333"/>
          <w:lang w:val="uk-UA"/>
        </w:rPr>
        <w:t>імунологічних показників, визначення яких доступно на перших етапах</w:t>
      </w:r>
      <w:r w:rsidR="00A2408D" w:rsidRPr="001143EB">
        <w:rPr>
          <w:color w:val="000000"/>
          <w:lang w:val="uk-UA"/>
        </w:rPr>
        <w:t xml:space="preserve"> медичної допомоги хворому, які не потребують складного обладнання та дорого</w:t>
      </w:r>
      <w:r w:rsidR="009F586E" w:rsidRPr="001143EB">
        <w:rPr>
          <w:color w:val="000000"/>
          <w:lang w:val="uk-UA"/>
        </w:rPr>
        <w:t>вартісних</w:t>
      </w:r>
      <w:r w:rsidR="00A2408D" w:rsidRPr="001143EB">
        <w:rPr>
          <w:color w:val="000000"/>
          <w:lang w:val="uk-UA"/>
        </w:rPr>
        <w:t xml:space="preserve"> реактивів, - доведено вірогідний вплив </w:t>
      </w:r>
      <w:r w:rsidR="009F586E" w:rsidRPr="001143EB">
        <w:rPr>
          <w:color w:val="000000"/>
          <w:lang w:val="uk-UA"/>
        </w:rPr>
        <w:t xml:space="preserve">кількості </w:t>
      </w:r>
      <w:r w:rsidR="009F586E" w:rsidRPr="001143EB">
        <w:rPr>
          <w:lang w:val="uk-UA"/>
        </w:rPr>
        <w:t>CD8, CD25 лімфоцитів, рівня Ig E та відносної кількості еозинофілів крові на формування про</w:t>
      </w:r>
      <w:r w:rsidR="007026FE" w:rsidRPr="001143EB">
        <w:rPr>
          <w:lang w:val="uk-UA"/>
        </w:rPr>
        <w:t>г</w:t>
      </w:r>
      <w:r w:rsidR="009F586E" w:rsidRPr="001143EB">
        <w:rPr>
          <w:lang w:val="uk-UA"/>
        </w:rPr>
        <w:t>нозу алергічного запалення. Дані критерії були включені у модель прогнозу тяжкості БА.</w:t>
      </w:r>
    </w:p>
    <w:p w:rsidR="0010739D" w:rsidRPr="001143EB" w:rsidRDefault="009F586E" w:rsidP="0010739D">
      <w:pPr>
        <w:autoSpaceDE w:val="0"/>
        <w:autoSpaceDN w:val="0"/>
        <w:adjustRightInd w:val="0"/>
        <w:spacing w:line="360" w:lineRule="auto"/>
        <w:jc w:val="both"/>
        <w:rPr>
          <w:lang w:val="uk-UA"/>
        </w:rPr>
      </w:pPr>
      <w:r w:rsidRPr="001143EB">
        <w:rPr>
          <w:lang w:val="uk-UA"/>
        </w:rPr>
        <w:t>Традиційно при прогнозі атопічного маршу дитини враховують рівень IgE</w:t>
      </w:r>
      <w:r w:rsidR="00EC1EA0" w:rsidRPr="001143EB">
        <w:rPr>
          <w:lang w:val="uk-UA"/>
        </w:rPr>
        <w:t xml:space="preserve"> -д</w:t>
      </w:r>
      <w:r w:rsidR="001141BC" w:rsidRPr="001143EB">
        <w:rPr>
          <w:lang w:val="uk-UA"/>
        </w:rPr>
        <w:t xml:space="preserve">оведено більш частий розвиток астми у дитини при високому рівні Ig E. </w:t>
      </w:r>
      <w:r w:rsidR="00EC1EA0" w:rsidRPr="001143EB">
        <w:rPr>
          <w:lang w:val="uk-UA"/>
        </w:rPr>
        <w:t xml:space="preserve">Але стосовно тяжкості перебігу хвороби значення Ig E є дискутабельним. З одного боку, в протоколі </w:t>
      </w:r>
      <w:r w:rsidR="00EC1EA0" w:rsidRPr="001143EB">
        <w:rPr>
          <w:lang w:val="en-US"/>
        </w:rPr>
        <w:t>GINA</w:t>
      </w:r>
      <w:r w:rsidR="00EC1EA0" w:rsidRPr="001143EB">
        <w:rPr>
          <w:lang w:val="uk-UA"/>
        </w:rPr>
        <w:t xml:space="preserve"> при тяжкому персистуючому перебігу рекомендовано застосування моноклональних антитіл проти </w:t>
      </w:r>
      <w:r w:rsidR="00EC1EA0" w:rsidRPr="001143EB">
        <w:rPr>
          <w:lang w:val="en-US"/>
        </w:rPr>
        <w:t>IgE</w:t>
      </w:r>
      <w:r w:rsidR="00EC1EA0" w:rsidRPr="001143EB">
        <w:rPr>
          <w:lang w:val="uk-UA"/>
        </w:rPr>
        <w:t xml:space="preserve"> (препарат омалізумаб), що є підтвердженням участі даного типу алергічних реакцій в формуванні тяжкості БА. З іншого боку, відмічено, що найбільш тяжкі та некурабельні випадки БА – це не алергічний, а нейтрофільний фенотип астми. Розрахунки нашої м</w:t>
      </w:r>
      <w:r w:rsidR="001141BC" w:rsidRPr="001143EB">
        <w:rPr>
          <w:lang w:val="uk-UA"/>
        </w:rPr>
        <w:t>атематичн</w:t>
      </w:r>
      <w:r w:rsidR="00EC1EA0" w:rsidRPr="001143EB">
        <w:rPr>
          <w:lang w:val="uk-UA"/>
        </w:rPr>
        <w:t>ої</w:t>
      </w:r>
      <w:r w:rsidR="0059528A" w:rsidRPr="001143EB">
        <w:rPr>
          <w:lang w:val="uk-UA"/>
        </w:rPr>
        <w:t>моделі</w:t>
      </w:r>
      <w:r w:rsidR="00EC1EA0" w:rsidRPr="001143EB">
        <w:rPr>
          <w:lang w:val="uk-UA"/>
        </w:rPr>
        <w:t xml:space="preserve"> підтвердили</w:t>
      </w:r>
      <w:r w:rsidR="001141BC" w:rsidRPr="001143EB">
        <w:rPr>
          <w:lang w:val="uk-UA"/>
        </w:rPr>
        <w:t xml:space="preserve"> значення </w:t>
      </w:r>
      <w:r w:rsidR="00EC1EA0" w:rsidRPr="001143EB">
        <w:rPr>
          <w:lang w:val="uk-UA"/>
        </w:rPr>
        <w:t>рівня IgE в формуванні тяжкості</w:t>
      </w:r>
      <w:r w:rsidR="0059528A" w:rsidRPr="001143EB">
        <w:rPr>
          <w:lang w:val="uk-UA"/>
        </w:rPr>
        <w:t xml:space="preserve"> БА</w:t>
      </w:r>
      <w:r w:rsidR="00EC1EA0" w:rsidRPr="001143EB">
        <w:rPr>
          <w:lang w:val="uk-UA"/>
        </w:rPr>
        <w:t xml:space="preserve">. </w:t>
      </w:r>
      <w:r w:rsidR="00B53C64" w:rsidRPr="001143EB">
        <w:rPr>
          <w:lang w:val="uk-UA"/>
        </w:rPr>
        <w:t xml:space="preserve">Також ми намагалися </w:t>
      </w:r>
      <w:r w:rsidR="001141BC" w:rsidRPr="001143EB">
        <w:rPr>
          <w:lang w:val="uk-UA"/>
        </w:rPr>
        <w:t xml:space="preserve">конкретизувати вид сенсибілізації, </w:t>
      </w:r>
      <w:r w:rsidR="00B53C64" w:rsidRPr="001143EB">
        <w:rPr>
          <w:lang w:val="uk-UA"/>
        </w:rPr>
        <w:t xml:space="preserve">з </w:t>
      </w:r>
      <w:r w:rsidR="001141BC" w:rsidRPr="001143EB">
        <w:rPr>
          <w:lang w:val="uk-UA"/>
        </w:rPr>
        <w:t>яки</w:t>
      </w:r>
      <w:r w:rsidR="00B53C64" w:rsidRPr="001143EB">
        <w:rPr>
          <w:lang w:val="uk-UA"/>
        </w:rPr>
        <w:t xml:space="preserve">мпов'язаний </w:t>
      </w:r>
      <w:r w:rsidR="00503375" w:rsidRPr="001143EB">
        <w:rPr>
          <w:lang w:val="uk-UA"/>
        </w:rPr>
        <w:lastRenderedPageBreak/>
        <w:t>найбільш тяжкий переб</w:t>
      </w:r>
      <w:r w:rsidR="001141BC" w:rsidRPr="001143EB">
        <w:rPr>
          <w:lang w:val="uk-UA"/>
        </w:rPr>
        <w:t>іг</w:t>
      </w:r>
      <w:r w:rsidR="0010739D" w:rsidRPr="001143EB">
        <w:rPr>
          <w:lang w:val="uk-UA"/>
        </w:rPr>
        <w:t xml:space="preserve"> БА – мають значення сенсибілізація до шерсті кішки, шерсті кролика, шерсті вівці, домашнього пилу.</w:t>
      </w:r>
    </w:p>
    <w:p w:rsidR="009F586E" w:rsidRPr="001143EB" w:rsidRDefault="0010739D" w:rsidP="009F586E">
      <w:pPr>
        <w:autoSpaceDE w:val="0"/>
        <w:autoSpaceDN w:val="0"/>
        <w:adjustRightInd w:val="0"/>
        <w:spacing w:line="360" w:lineRule="auto"/>
        <w:ind w:firstLine="708"/>
        <w:jc w:val="both"/>
        <w:rPr>
          <w:lang w:val="uk-UA"/>
        </w:rPr>
      </w:pPr>
      <w:r w:rsidRPr="001143EB">
        <w:rPr>
          <w:lang w:val="uk-UA"/>
        </w:rPr>
        <w:t>Зв'язок окремих видів сенсибілізації з формуванням алергічного запалення</w:t>
      </w:r>
      <w:r w:rsidR="00B53C64" w:rsidRPr="001143EB">
        <w:rPr>
          <w:lang w:val="uk-UA"/>
        </w:rPr>
        <w:t xml:space="preserve"> підтверджується і спостереженнями </w:t>
      </w:r>
      <w:hyperlink r:id="rId10" w:history="1">
        <w:r w:rsidR="00B53C64" w:rsidRPr="001143EB">
          <w:rPr>
            <w:color w:val="333333"/>
          </w:rPr>
          <w:t>FontanellaS</w:t>
        </w:r>
      </w:hyperlink>
      <w:r w:rsidRPr="001143EB">
        <w:rPr>
          <w:color w:val="333333"/>
          <w:lang w:val="uk-UA"/>
        </w:rPr>
        <w:t>. т</w:t>
      </w:r>
      <w:r w:rsidR="003A4373" w:rsidRPr="001143EB">
        <w:rPr>
          <w:color w:val="333333"/>
          <w:lang w:val="uk-UA"/>
        </w:rPr>
        <w:t>а с</w:t>
      </w:r>
      <w:r w:rsidR="00B53C64" w:rsidRPr="001143EB">
        <w:rPr>
          <w:color w:val="333333"/>
          <w:lang w:val="uk-UA"/>
        </w:rPr>
        <w:t xml:space="preserve">півавт. (2018), які вивчали специфічні </w:t>
      </w:r>
      <w:r w:rsidR="00B53C64" w:rsidRPr="001143EB">
        <w:rPr>
          <w:color w:val="333333"/>
        </w:rPr>
        <w:t>IgE</w:t>
      </w:r>
      <w:r w:rsidR="00B53C64" w:rsidRPr="001143EB">
        <w:rPr>
          <w:color w:val="333333"/>
          <w:lang w:val="uk-UA"/>
        </w:rPr>
        <w:t xml:space="preserve"> у сироватці крові на 112 алергенних компонентів найбільш сучасним методом </w:t>
      </w:r>
      <w:r w:rsidR="00434BB7" w:rsidRPr="001143EB">
        <w:rPr>
          <w:color w:val="333333"/>
          <w:lang w:val="uk-UA"/>
        </w:rPr>
        <w:t>мультиплексной матриці</w:t>
      </w:r>
      <w:r w:rsidR="00B53C64" w:rsidRPr="001143EB">
        <w:rPr>
          <w:rStyle w:val="ad"/>
          <w:b w:val="0"/>
          <w:color w:val="333333"/>
        </w:rPr>
        <w:t>ImmunoCAP</w:t>
      </w:r>
      <w:r w:rsidR="00B53C64" w:rsidRPr="001143EB">
        <w:rPr>
          <w:lang w:val="uk-UA"/>
        </w:rPr>
        <w:t>у</w:t>
      </w:r>
      <w:r w:rsidR="00434BB7" w:rsidRPr="001143EB">
        <w:rPr>
          <w:color w:val="333333"/>
          <w:lang w:val="uk-UA"/>
        </w:rPr>
        <w:t>когорті</w:t>
      </w:r>
      <w:r w:rsidR="00B53C64" w:rsidRPr="001143EB">
        <w:rPr>
          <w:color w:val="333333"/>
          <w:lang w:val="uk-UA"/>
        </w:rPr>
        <w:t xml:space="preserve"> дітей </w:t>
      </w:r>
      <w:r w:rsidR="0059528A" w:rsidRPr="001143EB">
        <w:rPr>
          <w:color w:val="333333"/>
          <w:lang w:val="uk-UA"/>
        </w:rPr>
        <w:t>(</w:t>
      </w:r>
      <w:r w:rsidR="0059528A" w:rsidRPr="001143EB">
        <w:rPr>
          <w:color w:val="333333"/>
          <w:lang w:val="en-US"/>
        </w:rPr>
        <w:t>n</w:t>
      </w:r>
      <w:r w:rsidRPr="001143EB">
        <w:rPr>
          <w:color w:val="333333"/>
          <w:lang w:val="uk-UA"/>
        </w:rPr>
        <w:t> </w:t>
      </w:r>
      <w:r w:rsidR="0059528A" w:rsidRPr="001143EB">
        <w:rPr>
          <w:color w:val="333333"/>
          <w:lang w:val="uk-UA"/>
        </w:rPr>
        <w:t>=</w:t>
      </w:r>
      <w:r w:rsidRPr="001143EB">
        <w:rPr>
          <w:color w:val="333333"/>
          <w:lang w:val="uk-UA"/>
        </w:rPr>
        <w:t> </w:t>
      </w:r>
      <w:r w:rsidR="0059528A" w:rsidRPr="001143EB">
        <w:rPr>
          <w:color w:val="333333"/>
          <w:lang w:val="uk-UA"/>
        </w:rPr>
        <w:t xml:space="preserve">461) </w:t>
      </w:r>
      <w:r w:rsidR="00B53C64" w:rsidRPr="001143EB">
        <w:rPr>
          <w:color w:val="333333"/>
          <w:lang w:val="uk-UA"/>
        </w:rPr>
        <w:t xml:space="preserve">11 років. </w:t>
      </w:r>
      <w:r w:rsidR="00434BB7" w:rsidRPr="001143EB">
        <w:rPr>
          <w:color w:val="333333"/>
          <w:lang w:val="uk-UA"/>
        </w:rPr>
        <w:t xml:space="preserve">Методами кластеризації, логістичної регресії виявлено 18 алергенних компонентів, що з доведеними  високими </w:t>
      </w:r>
      <w:r w:rsidR="00A20A68" w:rsidRPr="001143EB">
        <w:rPr>
          <w:color w:val="333333"/>
        </w:rPr>
        <w:t>чу</w:t>
      </w:r>
      <w:r w:rsidR="00A20A68" w:rsidRPr="001143EB">
        <w:rPr>
          <w:color w:val="333333"/>
          <w:lang w:val="uk-UA"/>
        </w:rPr>
        <w:t>тлив</w:t>
      </w:r>
      <w:r w:rsidR="00434BB7" w:rsidRPr="001143EB">
        <w:rPr>
          <w:color w:val="333333"/>
          <w:lang w:val="uk-UA"/>
        </w:rPr>
        <w:t>і</w:t>
      </w:r>
      <w:r w:rsidR="00434BB7" w:rsidRPr="001143EB">
        <w:rPr>
          <w:color w:val="333333"/>
        </w:rPr>
        <w:t xml:space="preserve">стю (0,84) </w:t>
      </w:r>
      <w:r w:rsidR="00434BB7" w:rsidRPr="001143EB">
        <w:rPr>
          <w:color w:val="333333"/>
          <w:lang w:val="uk-UA"/>
        </w:rPr>
        <w:t>та</w:t>
      </w:r>
      <w:r w:rsidR="00434BB7" w:rsidRPr="001143EB">
        <w:rPr>
          <w:color w:val="333333"/>
        </w:rPr>
        <w:t>специф</w:t>
      </w:r>
      <w:r w:rsidR="00434BB7" w:rsidRPr="001143EB">
        <w:rPr>
          <w:color w:val="333333"/>
          <w:lang w:val="uk-UA"/>
        </w:rPr>
        <w:t>і</w:t>
      </w:r>
      <w:r w:rsidR="00434BB7" w:rsidRPr="001143EB">
        <w:rPr>
          <w:color w:val="333333"/>
        </w:rPr>
        <w:t>чн</w:t>
      </w:r>
      <w:r w:rsidR="00434BB7" w:rsidRPr="001143EB">
        <w:rPr>
          <w:color w:val="333333"/>
          <w:lang w:val="uk-UA"/>
        </w:rPr>
        <w:t>і</w:t>
      </w:r>
      <w:r w:rsidR="00434BB7" w:rsidRPr="001143EB">
        <w:rPr>
          <w:color w:val="333333"/>
        </w:rPr>
        <w:t>стю (0,87)</w:t>
      </w:r>
      <w:r w:rsidRPr="001143EB">
        <w:rPr>
          <w:color w:val="333333"/>
          <w:lang w:val="uk-UA"/>
        </w:rPr>
        <w:t>є значущими при формуванні імунопатологічної відповіді</w:t>
      </w:r>
      <w:r w:rsidR="00350FFE" w:rsidRPr="001143EB">
        <w:rPr>
          <w:color w:val="333333"/>
        </w:rPr>
        <w:t>[11]</w:t>
      </w:r>
      <w:r w:rsidRPr="001143EB">
        <w:rPr>
          <w:color w:val="333333"/>
          <w:lang w:val="uk-UA"/>
        </w:rPr>
        <w:t>.</w:t>
      </w:r>
    </w:p>
    <w:p w:rsidR="005D5FC4" w:rsidRPr="001143EB" w:rsidRDefault="003A4373" w:rsidP="005D5FC4">
      <w:pPr>
        <w:autoSpaceDE w:val="0"/>
        <w:autoSpaceDN w:val="0"/>
        <w:adjustRightInd w:val="0"/>
        <w:spacing w:line="360" w:lineRule="auto"/>
        <w:ind w:firstLine="708"/>
        <w:jc w:val="both"/>
        <w:rPr>
          <w:lang w:val="uk-UA"/>
        </w:rPr>
      </w:pPr>
      <w:r w:rsidRPr="001143EB">
        <w:rPr>
          <w:lang w:val="uk-UA"/>
        </w:rPr>
        <w:t xml:space="preserve">Серветник А.В та співавт. </w:t>
      </w:r>
      <w:r w:rsidR="00635E00" w:rsidRPr="001143EB">
        <w:rPr>
          <w:lang w:val="uk-UA"/>
        </w:rPr>
        <w:t xml:space="preserve">(2016) створено математичну модель прогнозування загострення БА, </w:t>
      </w:r>
      <w:r w:rsidR="00D90CFA" w:rsidRPr="001143EB">
        <w:rPr>
          <w:lang w:val="uk-UA"/>
        </w:rPr>
        <w:t>але вона стосувалася лише полінозів та враховувалися дані щодо пилкової</w:t>
      </w:r>
      <w:r w:rsidR="00041A50" w:rsidRPr="001143EB">
        <w:rPr>
          <w:lang w:val="uk-UA"/>
        </w:rPr>
        <w:t xml:space="preserve"> сенсибілізаці</w:t>
      </w:r>
      <w:r w:rsidR="00D90CFA" w:rsidRPr="001143EB">
        <w:rPr>
          <w:lang w:val="uk-UA"/>
        </w:rPr>
        <w:t xml:space="preserve">ї та аеробіологічні показники </w:t>
      </w:r>
      <w:r w:rsidR="00173273" w:rsidRPr="001143EB">
        <w:rPr>
          <w:lang w:val="uk-UA"/>
        </w:rPr>
        <w:t>(середня температура повітря, прогнозована середньодобова швидкість вітру, середньодобова відносна вологість</w:t>
      </w:r>
      <w:r w:rsidR="005F6CD3" w:rsidRPr="001143EB">
        <w:rPr>
          <w:lang w:val="uk-UA"/>
        </w:rPr>
        <w:t>,</w:t>
      </w:r>
      <w:r w:rsidR="00173273" w:rsidRPr="001143EB">
        <w:rPr>
          <w:lang w:val="uk-UA"/>
        </w:rPr>
        <w:t xml:space="preserve"> н</w:t>
      </w:r>
      <w:r w:rsidR="005F6CD3" w:rsidRPr="001143EB">
        <w:rPr>
          <w:lang w:val="uk-UA"/>
        </w:rPr>
        <w:t>аявність дощу</w:t>
      </w:r>
      <w:r w:rsidR="00173273" w:rsidRPr="001143EB">
        <w:rPr>
          <w:lang w:val="uk-UA"/>
        </w:rPr>
        <w:t>, середня кількість пилкових зерен протягом тижня</w:t>
      </w:r>
      <w:r w:rsidR="00D90CFA" w:rsidRPr="001143EB">
        <w:rPr>
          <w:lang w:val="uk-UA"/>
        </w:rPr>
        <w:t>)</w:t>
      </w:r>
      <w:r w:rsidRPr="001143EB">
        <w:rPr>
          <w:lang w:val="uk-UA"/>
        </w:rPr>
        <w:t>.</w:t>
      </w:r>
      <w:r w:rsidR="00041A50" w:rsidRPr="001143EB">
        <w:rPr>
          <w:lang w:val="uk-UA"/>
        </w:rPr>
        <w:t xml:space="preserve">У нашому дослідженні проаналізовано </w:t>
      </w:r>
      <w:r w:rsidR="00D90CFA" w:rsidRPr="001143EB">
        <w:rPr>
          <w:lang w:val="uk-UA"/>
        </w:rPr>
        <w:t>усі</w:t>
      </w:r>
      <w:r w:rsidR="00041A50" w:rsidRPr="001143EB">
        <w:rPr>
          <w:lang w:val="uk-UA"/>
        </w:rPr>
        <w:t xml:space="preserve"> вид</w:t>
      </w:r>
      <w:r w:rsidR="00D90CFA" w:rsidRPr="001143EB">
        <w:rPr>
          <w:lang w:val="uk-UA"/>
        </w:rPr>
        <w:t>исенсибілізації–до пилкових, побутових</w:t>
      </w:r>
      <w:r w:rsidR="00041A50" w:rsidRPr="001143EB">
        <w:rPr>
          <w:lang w:val="uk-UA"/>
        </w:rPr>
        <w:t xml:space="preserve"> та харчов</w:t>
      </w:r>
      <w:r w:rsidR="00D90CFA" w:rsidRPr="001143EB">
        <w:rPr>
          <w:lang w:val="uk-UA"/>
        </w:rPr>
        <w:t>их алергенів, також враховувалися дані імунологічного дослідження</w:t>
      </w:r>
      <w:r w:rsidR="00B91F08" w:rsidRPr="001143EB">
        <w:rPr>
          <w:lang w:val="uk-UA"/>
        </w:rPr>
        <w:t>.</w:t>
      </w:r>
      <w:r w:rsidR="00D90CFA" w:rsidRPr="001143EB">
        <w:rPr>
          <w:lang w:val="uk-UA"/>
        </w:rPr>
        <w:t xml:space="preserve"> Доведено, що на формування тяжкості перебігу БА найбільший вплив мають побутові алергени</w:t>
      </w:r>
      <w:r w:rsidR="00350FFE" w:rsidRPr="001143EB">
        <w:rPr>
          <w:lang w:val="uk-UA"/>
        </w:rPr>
        <w:t xml:space="preserve"> [12]</w:t>
      </w:r>
      <w:r w:rsidR="002C29D5" w:rsidRPr="001143EB">
        <w:rPr>
          <w:lang w:val="uk-UA"/>
        </w:rPr>
        <w:t>.</w:t>
      </w:r>
    </w:p>
    <w:p w:rsidR="00BC5937" w:rsidRPr="001143EB" w:rsidRDefault="00BC5937" w:rsidP="005D5FC4">
      <w:pPr>
        <w:autoSpaceDE w:val="0"/>
        <w:autoSpaceDN w:val="0"/>
        <w:adjustRightInd w:val="0"/>
        <w:spacing w:line="360" w:lineRule="auto"/>
        <w:ind w:firstLine="708"/>
        <w:jc w:val="both"/>
        <w:rPr>
          <w:lang w:val="uk-UA"/>
        </w:rPr>
      </w:pPr>
      <w:r w:rsidRPr="001143EB">
        <w:rPr>
          <w:lang w:val="uk-UA" w:eastAsia="uk-UA"/>
        </w:rPr>
        <w:t>Перспективним напрямком для розробки прогнозу тяжкості БА є генетичні дослідження. Такі роботи проводяться і в Україні – так, Крючко Т.О. та співавт. (2012) рекомендують застосовувати визначення мутантної алелі 299</w:t>
      </w:r>
      <w:r w:rsidRPr="001143EB">
        <w:rPr>
          <w:lang w:eastAsia="uk-UA"/>
        </w:rPr>
        <w:t>GlyToll</w:t>
      </w:r>
      <w:r w:rsidRPr="001143EB">
        <w:rPr>
          <w:lang w:val="uk-UA" w:eastAsia="uk-UA"/>
        </w:rPr>
        <w:t xml:space="preserve">-подібного рецептору 4 як маркера прогнозування захворювання. Ці </w:t>
      </w:r>
      <w:r w:rsidRPr="001143EB">
        <w:rPr>
          <w:lang w:eastAsia="uk-UA"/>
        </w:rPr>
        <w:t>Toll</w:t>
      </w:r>
      <w:r w:rsidRPr="001143EB">
        <w:rPr>
          <w:lang w:val="uk-UA" w:eastAsia="uk-UA"/>
        </w:rPr>
        <w:t>-подібні рецептори представлені на всіх клітинах організму, перші ідентифікують чужорідні структур</w:t>
      </w:r>
      <w:r w:rsidR="0010739D" w:rsidRPr="001143EB">
        <w:rPr>
          <w:lang w:val="uk-UA" w:eastAsia="uk-UA"/>
        </w:rPr>
        <w:t>и</w:t>
      </w:r>
      <w:r w:rsidRPr="001143EB">
        <w:rPr>
          <w:lang w:val="uk-UA" w:eastAsia="uk-UA"/>
        </w:rPr>
        <w:t xml:space="preserve"> та стимулюють формува</w:t>
      </w:r>
      <w:r w:rsidR="0010739D" w:rsidRPr="001143EB">
        <w:rPr>
          <w:lang w:val="uk-UA" w:eastAsia="uk-UA"/>
        </w:rPr>
        <w:t>ння адаптивної імунної відповіді</w:t>
      </w:r>
      <w:r w:rsidR="00350FFE" w:rsidRPr="001143EB">
        <w:rPr>
          <w:lang w:val="uk-UA" w:eastAsia="uk-UA"/>
        </w:rPr>
        <w:t xml:space="preserve"> [13]</w:t>
      </w:r>
      <w:r w:rsidRPr="001143EB">
        <w:rPr>
          <w:lang w:val="uk-UA" w:eastAsia="uk-UA"/>
        </w:rPr>
        <w:t xml:space="preserve">. Але генетичні дослідження досить дороговартісні, проводяться лише у великих </w:t>
      </w:r>
      <w:r w:rsidR="005C131D" w:rsidRPr="001143EB">
        <w:rPr>
          <w:lang w:val="uk-UA" w:eastAsia="uk-UA"/>
        </w:rPr>
        <w:t xml:space="preserve">містах. Тому при визначенні критеріїв для оцінки прогнозу </w:t>
      </w:r>
      <w:r w:rsidR="004F6838" w:rsidRPr="001143EB">
        <w:rPr>
          <w:lang w:val="uk-UA" w:eastAsia="uk-UA"/>
        </w:rPr>
        <w:t xml:space="preserve">нами </w:t>
      </w:r>
      <w:r w:rsidR="005C131D" w:rsidRPr="001143EB">
        <w:rPr>
          <w:lang w:val="uk-UA" w:eastAsia="uk-UA"/>
        </w:rPr>
        <w:t xml:space="preserve">були відібрані загальноприйняті методи дослідження.  </w:t>
      </w:r>
    </w:p>
    <w:p w:rsidR="00CF1AAB" w:rsidRPr="001143EB" w:rsidRDefault="00A20A68" w:rsidP="002A26DE">
      <w:pPr>
        <w:autoSpaceDE w:val="0"/>
        <w:autoSpaceDN w:val="0"/>
        <w:adjustRightInd w:val="0"/>
        <w:spacing w:line="360" w:lineRule="auto"/>
        <w:ind w:firstLine="708"/>
        <w:jc w:val="both"/>
        <w:rPr>
          <w:lang w:val="uk-UA"/>
        </w:rPr>
      </w:pPr>
      <w:r w:rsidRPr="001143EB">
        <w:rPr>
          <w:lang w:val="uk-UA"/>
        </w:rPr>
        <w:t xml:space="preserve">Таким чином, чисельні наукові дослідження доводять </w:t>
      </w:r>
      <w:r w:rsidR="00911841" w:rsidRPr="001143EB">
        <w:rPr>
          <w:lang w:val="uk-UA"/>
        </w:rPr>
        <w:t xml:space="preserve">з одного боку, важливість та актуальність удосконалення прогнозу хвороби, а з іншого боку, </w:t>
      </w:r>
      <w:r w:rsidRPr="001143EB">
        <w:rPr>
          <w:lang w:val="uk-UA"/>
        </w:rPr>
        <w:t>різноспрямованість прогностичних ознак</w:t>
      </w:r>
      <w:r w:rsidR="00911841" w:rsidRPr="001143EB">
        <w:rPr>
          <w:lang w:val="uk-UA"/>
        </w:rPr>
        <w:t xml:space="preserve">. Врахування сумарного впливу окремих клініко-параклінічних ознак у індивідуума можливо лише при використанні сучасних статистичних методів обробки інформації, які і були застосовані у запропонованій моделі. </w:t>
      </w:r>
    </w:p>
    <w:p w:rsidR="00DF743D" w:rsidRPr="001143EB" w:rsidRDefault="00DF743D" w:rsidP="000E079C">
      <w:pPr>
        <w:autoSpaceDE w:val="0"/>
        <w:autoSpaceDN w:val="0"/>
        <w:adjustRightInd w:val="0"/>
        <w:spacing w:line="360" w:lineRule="auto"/>
        <w:ind w:firstLine="708"/>
        <w:jc w:val="both"/>
        <w:rPr>
          <w:lang w:val="uk-UA"/>
        </w:rPr>
      </w:pPr>
      <w:r w:rsidRPr="001143EB">
        <w:rPr>
          <w:b/>
          <w:lang w:val="uk-UA"/>
        </w:rPr>
        <w:t>Висновок</w:t>
      </w:r>
      <w:r w:rsidRPr="001143EB">
        <w:rPr>
          <w:lang w:val="uk-UA"/>
        </w:rPr>
        <w:t xml:space="preserve">: </w:t>
      </w:r>
    </w:p>
    <w:p w:rsidR="00BE0FBC" w:rsidRPr="001143EB" w:rsidRDefault="00DF743D" w:rsidP="00F03AA9">
      <w:pPr>
        <w:autoSpaceDE w:val="0"/>
        <w:autoSpaceDN w:val="0"/>
        <w:adjustRightInd w:val="0"/>
        <w:spacing w:line="360" w:lineRule="auto"/>
        <w:ind w:firstLine="708"/>
        <w:jc w:val="both"/>
        <w:rPr>
          <w:lang w:val="uk-UA"/>
        </w:rPr>
      </w:pPr>
      <w:r w:rsidRPr="001143EB">
        <w:rPr>
          <w:lang w:val="uk-UA"/>
        </w:rPr>
        <w:lastRenderedPageBreak/>
        <w:t>Розроблено математичну модель для прогнозуван</w:t>
      </w:r>
      <w:r w:rsidR="005B72C1" w:rsidRPr="001143EB">
        <w:rPr>
          <w:lang w:val="uk-UA"/>
        </w:rPr>
        <w:t xml:space="preserve">ня розвитку тяжкого перебігу БА, </w:t>
      </w:r>
      <w:r w:rsidR="00911841" w:rsidRPr="001143EB">
        <w:rPr>
          <w:lang w:val="uk-UA"/>
        </w:rPr>
        <w:t>де враховуються анамнез дитини, показники клінічного, і</w:t>
      </w:r>
      <w:r w:rsidR="00CF1AAB" w:rsidRPr="001143EB">
        <w:rPr>
          <w:lang w:val="uk-UA"/>
        </w:rPr>
        <w:t>м</w:t>
      </w:r>
      <w:r w:rsidR="00911841" w:rsidRPr="001143EB">
        <w:rPr>
          <w:lang w:val="uk-UA"/>
        </w:rPr>
        <w:t>унологічн</w:t>
      </w:r>
      <w:r w:rsidR="00CF1AAB" w:rsidRPr="001143EB">
        <w:rPr>
          <w:lang w:val="uk-UA"/>
        </w:rPr>
        <w:t>ого аналізів крові та данні сенс</w:t>
      </w:r>
      <w:r w:rsidR="00911841" w:rsidRPr="001143EB">
        <w:rPr>
          <w:lang w:val="uk-UA"/>
        </w:rPr>
        <w:t>ибілізації.</w:t>
      </w:r>
    </w:p>
    <w:p w:rsidR="000E0374" w:rsidRDefault="000E0374" w:rsidP="000E0374"/>
    <w:p w:rsidR="00350FFE" w:rsidRPr="000E0374" w:rsidRDefault="000E0374" w:rsidP="000E0374">
      <w:pPr>
        <w:rPr>
          <w:lang w:val="uk-UA"/>
        </w:rPr>
      </w:pPr>
      <w:r w:rsidRPr="000E0374">
        <w:t>Авторизаявляють про відсутністьконфліктуінтересів</w:t>
      </w:r>
      <w:r>
        <w:rPr>
          <w:lang w:val="uk-UA"/>
        </w:rPr>
        <w:t>.</w:t>
      </w:r>
    </w:p>
    <w:p w:rsidR="000E0374" w:rsidRDefault="000E0374" w:rsidP="002D5246">
      <w:pPr>
        <w:rPr>
          <w:b/>
          <w:lang w:val="uk-UA"/>
        </w:rPr>
      </w:pPr>
    </w:p>
    <w:p w:rsidR="002D5246" w:rsidRPr="001143EB" w:rsidRDefault="00CF1AAB" w:rsidP="002D5246">
      <w:pPr>
        <w:rPr>
          <w:b/>
          <w:lang w:val="uk-UA"/>
        </w:rPr>
      </w:pPr>
      <w:r w:rsidRPr="001143EB">
        <w:rPr>
          <w:b/>
          <w:lang w:val="uk-UA"/>
        </w:rPr>
        <w:t>Лі</w:t>
      </w:r>
      <w:r w:rsidR="00F811F2" w:rsidRPr="001143EB">
        <w:rPr>
          <w:b/>
          <w:lang w:val="uk-UA"/>
        </w:rPr>
        <w:t>тература</w:t>
      </w:r>
    </w:p>
    <w:p w:rsidR="002C29D5" w:rsidRPr="001143EB" w:rsidRDefault="002C29D5" w:rsidP="002C29D5">
      <w:pPr>
        <w:pStyle w:val="a3"/>
        <w:numPr>
          <w:ilvl w:val="0"/>
          <w:numId w:val="1"/>
        </w:numPr>
        <w:spacing w:line="360" w:lineRule="auto"/>
        <w:jc w:val="both"/>
        <w:rPr>
          <w:lang w:val="uk-UA"/>
        </w:rPr>
      </w:pPr>
      <w:r w:rsidRPr="001143EB">
        <w:rPr>
          <w:lang w:val="en-US"/>
        </w:rPr>
        <w:t>Global Initiative for Asthma. Asthma management and prevention for adults and children older than 5 years. A pocket guide for health professionals. Updated</w:t>
      </w:r>
      <w:r w:rsidR="00350FFE" w:rsidRPr="001143EB">
        <w:rPr>
          <w:lang w:val="en-US"/>
        </w:rPr>
        <w:t xml:space="preserve"> 2019</w:t>
      </w:r>
      <w:r w:rsidR="00102EC8" w:rsidRPr="001143EB">
        <w:rPr>
          <w:lang w:val="en-US"/>
        </w:rPr>
        <w:t>.</w:t>
      </w:r>
      <w:r w:rsidR="00350FFE" w:rsidRPr="001143EB">
        <w:rPr>
          <w:color w:val="000000"/>
          <w:lang w:val="en-US" w:eastAsia="ar-SA"/>
        </w:rPr>
        <w:t xml:space="preserve">– </w:t>
      </w:r>
      <w:r w:rsidR="00102EC8" w:rsidRPr="001143EB">
        <w:rPr>
          <w:lang w:val="en-US"/>
        </w:rPr>
        <w:t>Available from</w:t>
      </w:r>
      <w:r w:rsidR="00350FFE" w:rsidRPr="001143EB">
        <w:rPr>
          <w:color w:val="000000"/>
          <w:lang w:val="en-US" w:eastAsia="ar-SA"/>
        </w:rPr>
        <w:t>:</w:t>
      </w:r>
      <w:hyperlink r:id="rId11" w:history="1">
        <w:r w:rsidRPr="001143EB">
          <w:rPr>
            <w:rStyle w:val="a8"/>
            <w:color w:val="auto"/>
            <w:u w:val="none"/>
            <w:lang w:val="en-US"/>
          </w:rPr>
          <w:t>https://ginasthma.org/wp-content/uploads/2019/04/GINA-2019-main-Pocket-Guide-wms.pdf</w:t>
        </w:r>
      </w:hyperlink>
      <w:r w:rsidR="00350FFE" w:rsidRPr="001143EB">
        <w:rPr>
          <w:lang w:val="uk-UA"/>
        </w:rPr>
        <w:t>.</w:t>
      </w:r>
    </w:p>
    <w:p w:rsidR="00607BB2" w:rsidRPr="001143EB" w:rsidRDefault="00607BB2" w:rsidP="002C29D5">
      <w:pPr>
        <w:pStyle w:val="a3"/>
        <w:numPr>
          <w:ilvl w:val="0"/>
          <w:numId w:val="1"/>
        </w:numPr>
        <w:spacing w:line="360" w:lineRule="auto"/>
        <w:jc w:val="both"/>
        <w:rPr>
          <w:lang w:val="uk-UA"/>
        </w:rPr>
      </w:pPr>
      <w:r w:rsidRPr="001143EB">
        <w:rPr>
          <w:lang w:val="uk-UA"/>
        </w:rPr>
        <w:t>Asher I.</w:t>
      </w:r>
      <w:r w:rsidR="00102EC8" w:rsidRPr="001143EB">
        <w:rPr>
          <w:lang w:val="uk-UA"/>
        </w:rPr>
        <w:t>, Pearce</w:t>
      </w:r>
      <w:r w:rsidR="00102EC8" w:rsidRPr="001143EB">
        <w:rPr>
          <w:lang w:val="en-US"/>
        </w:rPr>
        <w:t xml:space="preserve"> N.</w:t>
      </w:r>
      <w:r w:rsidRPr="001143EB">
        <w:rPr>
          <w:lang w:val="uk-UA"/>
        </w:rPr>
        <w:t>Globalburdenofasthmaamongchildren// Int</w:t>
      </w:r>
      <w:r w:rsidR="00007577" w:rsidRPr="001143EB">
        <w:rPr>
          <w:lang w:val="uk-UA"/>
        </w:rPr>
        <w:t>J Tu</w:t>
      </w:r>
      <w:r w:rsidR="00102EC8" w:rsidRPr="001143EB">
        <w:rPr>
          <w:lang w:val="uk-UA"/>
        </w:rPr>
        <w:t xml:space="preserve">bercLungDis. - 2014. – 18(11) - </w:t>
      </w:r>
      <w:r w:rsidRPr="001143EB">
        <w:rPr>
          <w:lang w:val="uk-UA"/>
        </w:rPr>
        <w:t xml:space="preserve">1269-1278. </w:t>
      </w:r>
    </w:p>
    <w:p w:rsidR="00765FBA" w:rsidRPr="001143EB" w:rsidRDefault="00765FBA" w:rsidP="005D5FC4">
      <w:pPr>
        <w:pStyle w:val="a3"/>
        <w:numPr>
          <w:ilvl w:val="0"/>
          <w:numId w:val="1"/>
        </w:numPr>
        <w:shd w:val="clear" w:color="auto" w:fill="FFFFFF"/>
        <w:spacing w:before="120" w:after="120" w:line="360" w:lineRule="auto"/>
        <w:jc w:val="both"/>
        <w:outlineLvl w:val="0"/>
        <w:rPr>
          <w:lang w:val="uk-UA"/>
        </w:rPr>
      </w:pPr>
      <w:r w:rsidRPr="001143EB">
        <w:rPr>
          <w:lang w:val="uk-UA"/>
        </w:rPr>
        <w:t>Ярощук</w:t>
      </w:r>
      <w:r w:rsidR="00B21FE5" w:rsidRPr="001143EB">
        <w:rPr>
          <w:lang w:val="uk-UA"/>
        </w:rPr>
        <w:t xml:space="preserve"> Л. Б. </w:t>
      </w:r>
      <w:r w:rsidRPr="001143EB">
        <w:rPr>
          <w:lang w:val="uk-UA"/>
        </w:rPr>
        <w:t>Можливості прогнозування та фактори ризику тяжкого перебігу бронхіальної астми у дітей</w:t>
      </w:r>
      <w:r w:rsidR="001E2C98" w:rsidRPr="001143EB">
        <w:rPr>
          <w:lang w:val="uk-UA"/>
        </w:rPr>
        <w:t>.</w:t>
      </w:r>
      <w:r w:rsidR="00B21FE5" w:rsidRPr="001143EB">
        <w:rPr>
          <w:lang w:val="uk-UA"/>
        </w:rPr>
        <w:t xml:space="preserve">// </w:t>
      </w:r>
      <w:r w:rsidR="00122B1B" w:rsidRPr="001143EB">
        <w:rPr>
          <w:lang w:val="uk-UA"/>
        </w:rPr>
        <w:t>Астма та алергія</w:t>
      </w:r>
      <w:r w:rsidR="00B21FE5" w:rsidRPr="001143EB">
        <w:rPr>
          <w:lang w:val="uk-UA"/>
        </w:rPr>
        <w:t>. – 2015. - №</w:t>
      </w:r>
      <w:r w:rsidRPr="001143EB">
        <w:rPr>
          <w:lang w:val="uk-UA"/>
        </w:rPr>
        <w:t xml:space="preserve"> 2</w:t>
      </w:r>
      <w:r w:rsidR="00B21FE5" w:rsidRPr="001143EB">
        <w:rPr>
          <w:lang w:val="uk-UA"/>
        </w:rPr>
        <w:t>. – С.</w:t>
      </w:r>
      <w:r w:rsidRPr="001143EB">
        <w:rPr>
          <w:lang w:val="uk-UA"/>
        </w:rPr>
        <w:t xml:space="preserve"> 47-52</w:t>
      </w:r>
      <w:r w:rsidR="00B21FE5" w:rsidRPr="001143EB">
        <w:rPr>
          <w:lang w:val="uk-UA"/>
        </w:rPr>
        <w:t>.</w:t>
      </w:r>
    </w:p>
    <w:p w:rsidR="00F811F2" w:rsidRPr="001143EB" w:rsidRDefault="00B21FE5" w:rsidP="00B21FE5">
      <w:pPr>
        <w:pStyle w:val="a3"/>
        <w:numPr>
          <w:ilvl w:val="0"/>
          <w:numId w:val="1"/>
        </w:numPr>
        <w:spacing w:line="360" w:lineRule="auto"/>
        <w:jc w:val="both"/>
        <w:textAlignment w:val="baseline"/>
        <w:rPr>
          <w:color w:val="000000"/>
          <w:lang w:eastAsia="ar-SA"/>
        </w:rPr>
      </w:pPr>
      <w:r w:rsidRPr="001143EB">
        <w:rPr>
          <w:color w:val="000000"/>
          <w:lang w:eastAsia="ar-SA"/>
        </w:rPr>
        <w:t>Уманец Т. Р. Бронхиальная астма и аллергический ринит: пути оптимизации комплайенса и эффект</w:t>
      </w:r>
      <w:r w:rsidR="00102EC8" w:rsidRPr="001143EB">
        <w:rPr>
          <w:color w:val="000000"/>
          <w:lang w:eastAsia="ar-SA"/>
        </w:rPr>
        <w:t>ивности лечения.</w:t>
      </w:r>
      <w:r w:rsidRPr="001143EB">
        <w:rPr>
          <w:color w:val="000000"/>
          <w:lang w:eastAsia="ar-SA"/>
        </w:rPr>
        <w:t xml:space="preserve"> // Астма та алергія. – 2015. – №1. – С. 61—64.</w:t>
      </w:r>
    </w:p>
    <w:p w:rsidR="005D5FC4" w:rsidRPr="001143EB" w:rsidRDefault="00937122" w:rsidP="00F62F29">
      <w:pPr>
        <w:pStyle w:val="a3"/>
        <w:numPr>
          <w:ilvl w:val="0"/>
          <w:numId w:val="1"/>
        </w:numPr>
        <w:shd w:val="clear" w:color="auto" w:fill="FFFFFF"/>
        <w:spacing w:before="120" w:after="120" w:line="360" w:lineRule="auto"/>
        <w:jc w:val="both"/>
        <w:outlineLvl w:val="0"/>
        <w:rPr>
          <w:lang w:val="uk-UA"/>
        </w:rPr>
      </w:pPr>
      <w:hyperlink r:id="rId12" w:history="1">
        <w:r w:rsidR="001E2C98" w:rsidRPr="001143EB">
          <w:rPr>
            <w:lang w:val="uk-UA"/>
          </w:rPr>
          <w:t>Campo P</w:t>
        </w:r>
      </w:hyperlink>
      <w:r w:rsidR="001E2C98" w:rsidRPr="001143EB">
        <w:rPr>
          <w:lang w:val="uk-UA"/>
        </w:rPr>
        <w:t>.</w:t>
      </w:r>
      <w:r w:rsidR="00102EC8" w:rsidRPr="001143EB">
        <w:t>,</w:t>
      </w:r>
      <w:r w:rsidR="00102EC8" w:rsidRPr="001143EB">
        <w:rPr>
          <w:lang w:val="uk-UA"/>
        </w:rPr>
        <w:t>Rodríguez</w:t>
      </w:r>
      <w:r w:rsidR="00102EC8" w:rsidRPr="001143EB">
        <w:rPr>
          <w:lang w:val="en-US"/>
        </w:rPr>
        <w:t>F</w:t>
      </w:r>
      <w:r w:rsidR="00102EC8" w:rsidRPr="001143EB">
        <w:t>.</w:t>
      </w:r>
      <w:r w:rsidR="00102EC8" w:rsidRPr="001143EB">
        <w:rPr>
          <w:lang w:val="uk-UA"/>
        </w:rPr>
        <w:t>, Sánchez-García</w:t>
      </w:r>
      <w:r w:rsidR="00102EC8" w:rsidRPr="001143EB">
        <w:rPr>
          <w:lang w:val="en-US"/>
        </w:rPr>
        <w:t>S</w:t>
      </w:r>
      <w:r w:rsidR="00102EC8" w:rsidRPr="001143EB">
        <w:t>.</w:t>
      </w:r>
      <w:r w:rsidR="00102EC8" w:rsidRPr="001143EB">
        <w:rPr>
          <w:lang w:val="uk-UA"/>
        </w:rPr>
        <w:t>, Barranco</w:t>
      </w:r>
      <w:r w:rsidR="00102EC8" w:rsidRPr="001143EB">
        <w:rPr>
          <w:lang w:val="en-US"/>
        </w:rPr>
        <w:t>P</w:t>
      </w:r>
      <w:r w:rsidR="00102EC8" w:rsidRPr="001143EB">
        <w:t>.</w:t>
      </w:r>
      <w:r w:rsidR="00102EC8" w:rsidRPr="001143EB">
        <w:rPr>
          <w:lang w:val="uk-UA"/>
        </w:rPr>
        <w:t>, Quirce</w:t>
      </w:r>
      <w:r w:rsidR="00102EC8" w:rsidRPr="001143EB">
        <w:rPr>
          <w:lang w:val="en-US"/>
        </w:rPr>
        <w:t>S</w:t>
      </w:r>
      <w:r w:rsidR="00102EC8" w:rsidRPr="001143EB">
        <w:t>.</w:t>
      </w:r>
      <w:r w:rsidR="00102EC8" w:rsidRPr="001143EB">
        <w:rPr>
          <w:lang w:val="uk-UA"/>
        </w:rPr>
        <w:t>, Pérez-Francés</w:t>
      </w:r>
      <w:r w:rsidR="00102EC8" w:rsidRPr="001143EB">
        <w:rPr>
          <w:lang w:val="en-US"/>
        </w:rPr>
        <w:t>C</w:t>
      </w:r>
      <w:r w:rsidR="00102EC8" w:rsidRPr="001143EB">
        <w:t>.</w:t>
      </w:r>
      <w:r w:rsidR="00102EC8" w:rsidRPr="001143EB">
        <w:rPr>
          <w:lang w:val="uk-UA"/>
        </w:rPr>
        <w:t>, Gómez-Torrijo E.</w:t>
      </w:r>
      <w:r w:rsidR="00102EC8" w:rsidRPr="001143EB">
        <w:rPr>
          <w:lang w:val="en-US"/>
        </w:rPr>
        <w:t>etal</w:t>
      </w:r>
      <w:r w:rsidR="00102EC8" w:rsidRPr="001143EB">
        <w:t>.</w:t>
      </w:r>
      <w:r w:rsidR="005D5FC4" w:rsidRPr="001143EB">
        <w:rPr>
          <w:lang w:val="uk-UA"/>
        </w:rPr>
        <w:t>Phenotypesandendotypesofuncontrolledsevereasthma: newtreatments.</w:t>
      </w:r>
      <w:r w:rsidR="00102EC8" w:rsidRPr="001143EB">
        <w:rPr>
          <w:lang w:val="uk-UA"/>
        </w:rPr>
        <w:t xml:space="preserve"> //</w:t>
      </w:r>
      <w:hyperlink r:id="rId13" w:tooltip="Journal of investigational allergology &amp; clinical immunology." w:history="1">
        <w:r w:rsidR="005D5FC4" w:rsidRPr="001143EB">
          <w:rPr>
            <w:lang w:val="uk-UA"/>
          </w:rPr>
          <w:t>J InvestigAllergolClinImmunol.</w:t>
        </w:r>
      </w:hyperlink>
      <w:r w:rsidR="005D5FC4" w:rsidRPr="001143EB">
        <w:rPr>
          <w:lang w:val="uk-UA"/>
        </w:rPr>
        <w:t> </w:t>
      </w:r>
      <w:r w:rsidR="00102EC8" w:rsidRPr="001143EB">
        <w:rPr>
          <w:lang w:val="uk-UA"/>
        </w:rPr>
        <w:t xml:space="preserve">– 2013. - 23(2) -  </w:t>
      </w:r>
      <w:r w:rsidR="00102EC8" w:rsidRPr="001143EB">
        <w:rPr>
          <w:lang w:val="en-US"/>
        </w:rPr>
        <w:t xml:space="preserve">P. </w:t>
      </w:r>
      <w:r w:rsidR="00102EC8" w:rsidRPr="001143EB">
        <w:rPr>
          <w:lang w:val="uk-UA"/>
        </w:rPr>
        <w:t>76-88.</w:t>
      </w:r>
    </w:p>
    <w:p w:rsidR="005D5FC4" w:rsidRPr="001143EB" w:rsidRDefault="005D5FC4" w:rsidP="00F62F29">
      <w:pPr>
        <w:pStyle w:val="a9"/>
        <w:numPr>
          <w:ilvl w:val="0"/>
          <w:numId w:val="1"/>
        </w:numPr>
        <w:spacing w:line="360" w:lineRule="auto"/>
        <w:rPr>
          <w:sz w:val="24"/>
          <w:szCs w:val="24"/>
          <w:lang w:val="uk-UA"/>
        </w:rPr>
      </w:pPr>
      <w:r w:rsidRPr="001143EB">
        <w:rPr>
          <w:sz w:val="24"/>
          <w:szCs w:val="24"/>
          <w:lang w:val="uk-UA"/>
        </w:rPr>
        <w:t>Bantz S</w:t>
      </w:r>
      <w:r w:rsidR="00102EC8" w:rsidRPr="001143EB">
        <w:rPr>
          <w:sz w:val="24"/>
          <w:szCs w:val="24"/>
          <w:lang w:val="en-US"/>
        </w:rPr>
        <w:t>.</w:t>
      </w:r>
      <w:r w:rsidRPr="001143EB">
        <w:rPr>
          <w:sz w:val="24"/>
          <w:szCs w:val="24"/>
          <w:lang w:val="uk-UA"/>
        </w:rPr>
        <w:t>K</w:t>
      </w:r>
      <w:r w:rsidR="00102EC8" w:rsidRPr="001143EB">
        <w:rPr>
          <w:sz w:val="24"/>
          <w:szCs w:val="24"/>
          <w:lang w:val="en-US"/>
        </w:rPr>
        <w:t>.</w:t>
      </w:r>
      <w:r w:rsidRPr="001143EB">
        <w:rPr>
          <w:sz w:val="24"/>
          <w:szCs w:val="24"/>
          <w:lang w:val="uk-UA"/>
        </w:rPr>
        <w:t>, Zhu Z</w:t>
      </w:r>
      <w:r w:rsidR="00102EC8" w:rsidRPr="001143EB">
        <w:rPr>
          <w:sz w:val="24"/>
          <w:szCs w:val="24"/>
          <w:lang w:val="en-US"/>
        </w:rPr>
        <w:t>.</w:t>
      </w:r>
      <w:r w:rsidRPr="001143EB">
        <w:rPr>
          <w:sz w:val="24"/>
          <w:szCs w:val="24"/>
          <w:lang w:val="uk-UA"/>
        </w:rPr>
        <w:t>, Zheng T. TheAtopicMarch: ProgressionfromAtopicDermatitistoAllergicRhinitisandAsthma.</w:t>
      </w:r>
      <w:r w:rsidR="00102EC8" w:rsidRPr="001143EB">
        <w:rPr>
          <w:sz w:val="24"/>
          <w:szCs w:val="24"/>
          <w:lang w:val="en-US"/>
        </w:rPr>
        <w:t xml:space="preserve"> //</w:t>
      </w:r>
      <w:r w:rsidRPr="001143EB">
        <w:rPr>
          <w:sz w:val="24"/>
          <w:szCs w:val="24"/>
          <w:lang w:val="uk-UA"/>
        </w:rPr>
        <w:t xml:space="preserve"> J ClinCellImmunol. </w:t>
      </w:r>
      <w:r w:rsidR="00102EC8" w:rsidRPr="001143EB">
        <w:rPr>
          <w:sz w:val="24"/>
          <w:szCs w:val="24"/>
          <w:lang w:val="en-US"/>
        </w:rPr>
        <w:t xml:space="preserve">– </w:t>
      </w:r>
      <w:r w:rsidR="00102EC8" w:rsidRPr="001143EB">
        <w:rPr>
          <w:sz w:val="24"/>
          <w:szCs w:val="24"/>
          <w:lang w:val="uk-UA"/>
        </w:rPr>
        <w:t>2014</w:t>
      </w:r>
      <w:r w:rsidR="000B39CF" w:rsidRPr="001143EB">
        <w:rPr>
          <w:sz w:val="24"/>
          <w:szCs w:val="24"/>
          <w:lang w:val="en-US"/>
        </w:rPr>
        <w:t>.</w:t>
      </w:r>
      <w:r w:rsidR="00102EC8" w:rsidRPr="001143EB">
        <w:rPr>
          <w:sz w:val="24"/>
          <w:szCs w:val="24"/>
          <w:lang w:val="en-US"/>
        </w:rPr>
        <w:t xml:space="preserve">- </w:t>
      </w:r>
      <w:r w:rsidR="00102EC8" w:rsidRPr="001143EB">
        <w:rPr>
          <w:sz w:val="24"/>
          <w:szCs w:val="24"/>
          <w:lang w:val="uk-UA"/>
        </w:rPr>
        <w:t xml:space="preserve">5(2). </w:t>
      </w:r>
      <w:r w:rsidR="000B39CF" w:rsidRPr="001143EB">
        <w:rPr>
          <w:sz w:val="24"/>
          <w:szCs w:val="24"/>
          <w:lang w:val="en-US"/>
        </w:rPr>
        <w:t xml:space="preserve">– P. </w:t>
      </w:r>
      <w:r w:rsidRPr="001143EB">
        <w:rPr>
          <w:sz w:val="24"/>
          <w:szCs w:val="24"/>
          <w:lang w:val="uk-UA"/>
        </w:rPr>
        <w:t xml:space="preserve">202. doi: 10.4172/2155-9899.1000202. </w:t>
      </w:r>
    </w:p>
    <w:p w:rsidR="00790427" w:rsidRPr="001143EB" w:rsidRDefault="00350FFE" w:rsidP="00F62F29">
      <w:pPr>
        <w:pStyle w:val="a9"/>
        <w:numPr>
          <w:ilvl w:val="0"/>
          <w:numId w:val="1"/>
        </w:numPr>
        <w:spacing w:line="360" w:lineRule="auto"/>
        <w:rPr>
          <w:sz w:val="24"/>
          <w:szCs w:val="24"/>
          <w:lang w:val="uk-UA"/>
        </w:rPr>
      </w:pPr>
      <w:r w:rsidRPr="001143EB">
        <w:rPr>
          <w:sz w:val="24"/>
          <w:szCs w:val="24"/>
          <w:lang w:val="uk-UA"/>
        </w:rPr>
        <w:t>Saunes M</w:t>
      </w:r>
      <w:r w:rsidR="00790427" w:rsidRPr="001143EB">
        <w:rPr>
          <w:sz w:val="24"/>
          <w:szCs w:val="24"/>
          <w:lang w:val="en-US"/>
        </w:rPr>
        <w:t>.</w:t>
      </w:r>
      <w:r w:rsidRPr="001143EB">
        <w:rPr>
          <w:sz w:val="24"/>
          <w:szCs w:val="24"/>
          <w:lang w:val="uk-UA"/>
        </w:rPr>
        <w:t>, Øien T</w:t>
      </w:r>
      <w:r w:rsidR="00790427" w:rsidRPr="001143EB">
        <w:rPr>
          <w:sz w:val="24"/>
          <w:szCs w:val="24"/>
          <w:lang w:val="en-US"/>
        </w:rPr>
        <w:t>.</w:t>
      </w:r>
      <w:r w:rsidRPr="001143EB">
        <w:rPr>
          <w:sz w:val="24"/>
          <w:szCs w:val="24"/>
          <w:lang w:val="uk-UA"/>
        </w:rPr>
        <w:t>, Dotterud C</w:t>
      </w:r>
      <w:r w:rsidR="00790427" w:rsidRPr="001143EB">
        <w:rPr>
          <w:sz w:val="24"/>
          <w:szCs w:val="24"/>
          <w:lang w:val="en-US"/>
        </w:rPr>
        <w:t>.</w:t>
      </w:r>
      <w:r w:rsidRPr="001143EB">
        <w:rPr>
          <w:sz w:val="24"/>
          <w:szCs w:val="24"/>
          <w:lang w:val="uk-UA"/>
        </w:rPr>
        <w:t>K</w:t>
      </w:r>
      <w:r w:rsidR="00790427" w:rsidRPr="001143EB">
        <w:rPr>
          <w:sz w:val="24"/>
          <w:szCs w:val="24"/>
          <w:lang w:val="en-US"/>
        </w:rPr>
        <w:t>.</w:t>
      </w:r>
      <w:r w:rsidRPr="001143EB">
        <w:rPr>
          <w:sz w:val="24"/>
          <w:szCs w:val="24"/>
          <w:lang w:val="uk-UA"/>
        </w:rPr>
        <w:t>, Romundstad P</w:t>
      </w:r>
      <w:r w:rsidR="00790427" w:rsidRPr="001143EB">
        <w:rPr>
          <w:sz w:val="24"/>
          <w:szCs w:val="24"/>
          <w:lang w:val="en-US"/>
        </w:rPr>
        <w:t>.</w:t>
      </w:r>
      <w:r w:rsidRPr="001143EB">
        <w:rPr>
          <w:sz w:val="24"/>
          <w:szCs w:val="24"/>
          <w:lang w:val="uk-UA"/>
        </w:rPr>
        <w:t>R</w:t>
      </w:r>
      <w:r w:rsidR="00790427" w:rsidRPr="001143EB">
        <w:rPr>
          <w:sz w:val="24"/>
          <w:szCs w:val="24"/>
          <w:lang w:val="en-US"/>
        </w:rPr>
        <w:t>.</w:t>
      </w:r>
      <w:r w:rsidRPr="001143EB">
        <w:rPr>
          <w:sz w:val="24"/>
          <w:szCs w:val="24"/>
          <w:lang w:val="uk-UA"/>
        </w:rPr>
        <w:t>, Storrø O, etal. Earlyeczemaandtheriskofchildhoodasthma: a prospective, population-basedstudy.</w:t>
      </w:r>
      <w:r w:rsidR="00790427" w:rsidRPr="001143EB">
        <w:rPr>
          <w:sz w:val="24"/>
          <w:szCs w:val="24"/>
          <w:lang w:val="en-US"/>
        </w:rPr>
        <w:t xml:space="preserve"> //</w:t>
      </w:r>
      <w:r w:rsidRPr="001143EB">
        <w:rPr>
          <w:sz w:val="24"/>
          <w:szCs w:val="24"/>
          <w:lang w:val="uk-UA"/>
        </w:rPr>
        <w:t xml:space="preserve"> BMC Pediatr. </w:t>
      </w:r>
      <w:r w:rsidR="00790427" w:rsidRPr="001143EB">
        <w:rPr>
          <w:sz w:val="24"/>
          <w:szCs w:val="24"/>
          <w:lang w:val="en-US"/>
        </w:rPr>
        <w:t xml:space="preserve">– </w:t>
      </w:r>
      <w:r w:rsidR="00790427" w:rsidRPr="001143EB">
        <w:rPr>
          <w:sz w:val="24"/>
          <w:szCs w:val="24"/>
          <w:lang w:val="uk-UA"/>
        </w:rPr>
        <w:t>2012</w:t>
      </w:r>
      <w:r w:rsidR="000B39CF" w:rsidRPr="001143EB">
        <w:rPr>
          <w:sz w:val="24"/>
          <w:szCs w:val="24"/>
          <w:lang w:val="en-US"/>
        </w:rPr>
        <w:t>.</w:t>
      </w:r>
      <w:r w:rsidR="00790427" w:rsidRPr="001143EB">
        <w:rPr>
          <w:sz w:val="24"/>
          <w:szCs w:val="24"/>
          <w:lang w:val="en-US"/>
        </w:rPr>
        <w:t>-</w:t>
      </w:r>
      <w:r w:rsidRPr="001143EB">
        <w:rPr>
          <w:sz w:val="24"/>
          <w:szCs w:val="24"/>
          <w:lang w:val="uk-UA"/>
        </w:rPr>
        <w:t>12</w:t>
      </w:r>
      <w:r w:rsidR="00790427" w:rsidRPr="001143EB">
        <w:rPr>
          <w:sz w:val="24"/>
          <w:szCs w:val="24"/>
          <w:lang w:val="en-US"/>
        </w:rPr>
        <w:t>. –</w:t>
      </w:r>
      <w:r w:rsidRPr="001143EB">
        <w:rPr>
          <w:sz w:val="24"/>
          <w:szCs w:val="24"/>
          <w:lang w:val="uk-UA"/>
        </w:rPr>
        <w:t>168</w:t>
      </w:r>
      <w:r w:rsidR="00790427" w:rsidRPr="001143EB">
        <w:rPr>
          <w:sz w:val="24"/>
          <w:szCs w:val="24"/>
          <w:lang w:val="en-US"/>
        </w:rPr>
        <w:t>.</w:t>
      </w:r>
      <w:r w:rsidR="000B39CF" w:rsidRPr="001143EB">
        <w:rPr>
          <w:sz w:val="24"/>
          <w:szCs w:val="24"/>
          <w:lang w:val="uk-UA"/>
        </w:rPr>
        <w:t>doi: 10.1186/1471-2431-12-168.</w:t>
      </w:r>
    </w:p>
    <w:p w:rsidR="00350FFE" w:rsidRPr="001143EB" w:rsidRDefault="000B39CF" w:rsidP="00F62F29">
      <w:pPr>
        <w:pStyle w:val="a9"/>
        <w:numPr>
          <w:ilvl w:val="0"/>
          <w:numId w:val="1"/>
        </w:numPr>
        <w:spacing w:line="360" w:lineRule="auto"/>
        <w:rPr>
          <w:sz w:val="24"/>
          <w:szCs w:val="24"/>
          <w:lang w:val="uk-UA"/>
        </w:rPr>
      </w:pPr>
      <w:r w:rsidRPr="001143EB">
        <w:rPr>
          <w:sz w:val="24"/>
          <w:szCs w:val="24"/>
          <w:lang w:val="uk-UA"/>
        </w:rPr>
        <w:t xml:space="preserve">DeMarco R., </w:t>
      </w:r>
      <w:r w:rsidR="00350FFE" w:rsidRPr="001143EB">
        <w:rPr>
          <w:sz w:val="24"/>
          <w:szCs w:val="24"/>
          <w:lang w:val="uk-UA"/>
        </w:rPr>
        <w:t>Locatelli</w:t>
      </w:r>
      <w:r w:rsidRPr="001143EB">
        <w:rPr>
          <w:sz w:val="24"/>
          <w:szCs w:val="24"/>
          <w:lang w:val="en-US"/>
        </w:rPr>
        <w:t xml:space="preserve"> F.</w:t>
      </w:r>
      <w:r w:rsidRPr="001143EB">
        <w:rPr>
          <w:sz w:val="24"/>
          <w:szCs w:val="24"/>
          <w:lang w:val="uk-UA"/>
        </w:rPr>
        <w:t xml:space="preserve">, </w:t>
      </w:r>
      <w:r w:rsidR="00350FFE" w:rsidRPr="001143EB">
        <w:rPr>
          <w:sz w:val="24"/>
          <w:szCs w:val="24"/>
          <w:lang w:val="uk-UA"/>
        </w:rPr>
        <w:t>Sunyey</w:t>
      </w:r>
      <w:r w:rsidRPr="001143EB">
        <w:rPr>
          <w:sz w:val="24"/>
          <w:szCs w:val="24"/>
          <w:lang w:val="en-US"/>
        </w:rPr>
        <w:t xml:space="preserve"> J.</w:t>
      </w:r>
      <w:r w:rsidRPr="001143EB">
        <w:rPr>
          <w:sz w:val="24"/>
          <w:szCs w:val="24"/>
          <w:lang w:val="uk-UA"/>
        </w:rPr>
        <w:t xml:space="preserve">, </w:t>
      </w:r>
      <w:r w:rsidR="00350FFE" w:rsidRPr="001143EB">
        <w:rPr>
          <w:sz w:val="24"/>
          <w:szCs w:val="24"/>
          <w:lang w:val="uk-UA"/>
        </w:rPr>
        <w:t>Burney</w:t>
      </w:r>
      <w:r w:rsidRPr="001143EB">
        <w:rPr>
          <w:sz w:val="24"/>
          <w:szCs w:val="24"/>
          <w:lang w:val="en-US"/>
        </w:rPr>
        <w:t xml:space="preserve"> P.</w:t>
      </w:r>
      <w:r w:rsidR="00350FFE" w:rsidRPr="001143EB">
        <w:rPr>
          <w:sz w:val="24"/>
          <w:szCs w:val="24"/>
          <w:lang w:val="uk-UA"/>
        </w:rPr>
        <w:t>&amp;EuropeanCommunityRespiratory</w:t>
      </w:r>
      <w:r w:rsidRPr="001143EB">
        <w:rPr>
          <w:sz w:val="24"/>
          <w:szCs w:val="24"/>
          <w:lang w:val="uk-UA"/>
        </w:rPr>
        <w:t xml:space="preserve">HealthSurveyStudyGroup. </w:t>
      </w:r>
      <w:r w:rsidR="00350FFE" w:rsidRPr="001143EB">
        <w:rPr>
          <w:sz w:val="24"/>
          <w:szCs w:val="24"/>
          <w:lang w:val="uk-UA"/>
        </w:rPr>
        <w:t>DifferenceinIncidenceofReportedAsthmaRelatedtoAgeinMenandWomen.</w:t>
      </w:r>
      <w:r w:rsidRPr="001143EB">
        <w:rPr>
          <w:sz w:val="24"/>
          <w:szCs w:val="24"/>
          <w:lang w:val="en-US"/>
        </w:rPr>
        <w:t xml:space="preserve"> //</w:t>
      </w:r>
      <w:r w:rsidR="00350FFE" w:rsidRPr="001143EB">
        <w:rPr>
          <w:sz w:val="24"/>
          <w:szCs w:val="24"/>
          <w:lang w:val="uk-UA"/>
        </w:rPr>
        <w:t>AmericanJournalofRespiratoryandCriticalCareMedicine</w:t>
      </w:r>
      <w:r w:rsidRPr="001143EB">
        <w:rPr>
          <w:sz w:val="24"/>
          <w:szCs w:val="24"/>
          <w:lang w:val="en-US"/>
        </w:rPr>
        <w:t xml:space="preserve">. – 2000. - </w:t>
      </w:r>
      <w:r w:rsidRPr="001143EB">
        <w:rPr>
          <w:sz w:val="24"/>
          <w:szCs w:val="24"/>
          <w:lang w:val="uk-UA"/>
        </w:rPr>
        <w:t>162(1).</w:t>
      </w:r>
      <w:r w:rsidRPr="001143EB">
        <w:rPr>
          <w:sz w:val="24"/>
          <w:szCs w:val="24"/>
          <w:lang w:val="en-US"/>
        </w:rPr>
        <w:t xml:space="preserve"> –P.</w:t>
      </w:r>
      <w:r w:rsidR="00350FFE" w:rsidRPr="001143EB">
        <w:rPr>
          <w:sz w:val="24"/>
          <w:szCs w:val="24"/>
          <w:lang w:val="uk-UA"/>
        </w:rPr>
        <w:t>68-74.</w:t>
      </w:r>
      <w:hyperlink r:id="rId14" w:history="1">
        <w:r w:rsidRPr="001143EB">
          <w:rPr>
            <w:sz w:val="24"/>
            <w:szCs w:val="24"/>
            <w:lang w:val="uk-UA"/>
          </w:rPr>
          <w:t>https://doi.org/10.1164/ajrccm.162.1.9907008</w:t>
        </w:r>
      </w:hyperlink>
      <w:r w:rsidRPr="001143EB">
        <w:rPr>
          <w:sz w:val="24"/>
          <w:szCs w:val="24"/>
          <w:lang w:val="en-US"/>
        </w:rPr>
        <w:t>.</w:t>
      </w:r>
      <w:r w:rsidRPr="001143EB">
        <w:rPr>
          <w:sz w:val="24"/>
          <w:szCs w:val="24"/>
          <w:lang w:val="uk-UA"/>
        </w:rPr>
        <w:t> </w:t>
      </w:r>
    </w:p>
    <w:p w:rsidR="000B39CF" w:rsidRPr="001143EB" w:rsidRDefault="000B39CF" w:rsidP="00F62F29">
      <w:pPr>
        <w:pStyle w:val="a9"/>
        <w:numPr>
          <w:ilvl w:val="0"/>
          <w:numId w:val="1"/>
        </w:numPr>
        <w:spacing w:line="360" w:lineRule="auto"/>
        <w:rPr>
          <w:sz w:val="24"/>
          <w:szCs w:val="24"/>
          <w:lang w:val="uk-UA"/>
        </w:rPr>
      </w:pPr>
      <w:r w:rsidRPr="001143EB">
        <w:rPr>
          <w:sz w:val="24"/>
          <w:szCs w:val="24"/>
          <w:lang w:val="uk-UA"/>
        </w:rPr>
        <w:t>Kynyk J. A.</w:t>
      </w:r>
      <w:r w:rsidRPr="001143EB">
        <w:rPr>
          <w:sz w:val="24"/>
          <w:szCs w:val="24"/>
          <w:lang w:val="en-US"/>
        </w:rPr>
        <w:t>,</w:t>
      </w:r>
      <w:r w:rsidR="00350FFE" w:rsidRPr="001143EB">
        <w:rPr>
          <w:sz w:val="24"/>
          <w:szCs w:val="24"/>
          <w:lang w:val="uk-UA"/>
        </w:rPr>
        <w:t>Mastronarde</w:t>
      </w:r>
      <w:r w:rsidRPr="001143EB">
        <w:rPr>
          <w:sz w:val="24"/>
          <w:szCs w:val="24"/>
          <w:lang w:val="uk-UA"/>
        </w:rPr>
        <w:t>J.G.</w:t>
      </w:r>
      <w:r w:rsidRPr="001143EB">
        <w:rPr>
          <w:sz w:val="24"/>
          <w:szCs w:val="24"/>
          <w:lang w:val="en-US"/>
        </w:rPr>
        <w:t>,</w:t>
      </w:r>
      <w:r w:rsidR="00350FFE" w:rsidRPr="001143EB">
        <w:rPr>
          <w:sz w:val="24"/>
          <w:szCs w:val="24"/>
          <w:lang w:val="uk-UA"/>
        </w:rPr>
        <w:t>McCallister</w:t>
      </w:r>
      <w:r w:rsidRPr="001143EB">
        <w:rPr>
          <w:sz w:val="24"/>
          <w:szCs w:val="24"/>
          <w:lang w:val="uk-UA"/>
        </w:rPr>
        <w:t xml:space="preserve"> J.W. Asthma, theSexDifference. </w:t>
      </w:r>
      <w:r w:rsidRPr="001143EB">
        <w:rPr>
          <w:sz w:val="24"/>
          <w:szCs w:val="24"/>
          <w:lang w:val="en-US"/>
        </w:rPr>
        <w:t>//</w:t>
      </w:r>
      <w:r w:rsidR="00350FFE" w:rsidRPr="001143EB">
        <w:rPr>
          <w:sz w:val="24"/>
          <w:szCs w:val="24"/>
          <w:lang w:val="uk-UA"/>
        </w:rPr>
        <w:t xml:space="preserve">CurrOpinPulmMed. </w:t>
      </w:r>
      <w:r w:rsidRPr="001143EB">
        <w:rPr>
          <w:sz w:val="24"/>
          <w:szCs w:val="24"/>
          <w:lang w:val="en-US"/>
        </w:rPr>
        <w:t xml:space="preserve">– </w:t>
      </w:r>
      <w:r w:rsidR="00350FFE" w:rsidRPr="001143EB">
        <w:rPr>
          <w:sz w:val="24"/>
          <w:szCs w:val="24"/>
          <w:lang w:val="uk-UA"/>
        </w:rPr>
        <w:t>2011</w:t>
      </w:r>
      <w:r w:rsidRPr="001143EB">
        <w:rPr>
          <w:sz w:val="24"/>
          <w:szCs w:val="24"/>
          <w:lang w:val="en-US"/>
        </w:rPr>
        <w:t xml:space="preserve">. - </w:t>
      </w:r>
      <w:r w:rsidRPr="001143EB">
        <w:rPr>
          <w:sz w:val="24"/>
          <w:szCs w:val="24"/>
          <w:lang w:val="uk-UA"/>
        </w:rPr>
        <w:t xml:space="preserve">17(1). </w:t>
      </w:r>
      <w:r w:rsidRPr="001143EB">
        <w:rPr>
          <w:sz w:val="24"/>
          <w:szCs w:val="24"/>
          <w:lang w:val="en-US"/>
        </w:rPr>
        <w:t>– P.</w:t>
      </w:r>
      <w:r w:rsidR="00350FFE" w:rsidRPr="001143EB">
        <w:rPr>
          <w:sz w:val="24"/>
          <w:szCs w:val="24"/>
          <w:lang w:val="uk-UA"/>
        </w:rPr>
        <w:t>6-11.</w:t>
      </w:r>
    </w:p>
    <w:p w:rsidR="005D5FC4" w:rsidRPr="001143EB" w:rsidRDefault="00350FFE" w:rsidP="00E91EB1">
      <w:pPr>
        <w:pStyle w:val="a3"/>
        <w:numPr>
          <w:ilvl w:val="0"/>
          <w:numId w:val="1"/>
        </w:numPr>
        <w:spacing w:line="360" w:lineRule="auto"/>
        <w:jc w:val="both"/>
        <w:rPr>
          <w:lang w:val="uk-UA"/>
        </w:rPr>
      </w:pPr>
      <w:r w:rsidRPr="001143EB">
        <w:rPr>
          <w:lang w:val="uk-UA"/>
        </w:rPr>
        <w:t xml:space="preserve">Hosoki K., Ying S., Corrigan C., etal. Analysisof a panelof 48 cytokinesin BAL fluidsspecificallyidentifies IL-8 </w:t>
      </w:r>
      <w:r w:rsidRPr="001143EB">
        <w:rPr>
          <w:lang w:val="uk-UA"/>
        </w:rPr>
        <w:lastRenderedPageBreak/>
        <w:t>levelsastheonlycytokinethatdistinguishescontrolledasthmafromuncontrolledasthma, andcorrelatesinverselywith FEV1.</w:t>
      </w:r>
      <w:r w:rsidR="00414E82" w:rsidRPr="001143EB">
        <w:rPr>
          <w:lang w:val="uk-UA"/>
        </w:rPr>
        <w:t>//</w:t>
      </w:r>
      <w:r w:rsidRPr="001143EB">
        <w:rPr>
          <w:lang w:val="uk-UA"/>
        </w:rPr>
        <w:t>PLoSOne.</w:t>
      </w:r>
      <w:r w:rsidR="00414E82" w:rsidRPr="001143EB">
        <w:rPr>
          <w:lang w:val="en-US"/>
        </w:rPr>
        <w:t xml:space="preserve"> –</w:t>
      </w:r>
      <w:r w:rsidR="00414E82" w:rsidRPr="001143EB">
        <w:rPr>
          <w:lang w:val="uk-UA"/>
        </w:rPr>
        <w:t xml:space="preserve"> 2015.</w:t>
      </w:r>
      <w:r w:rsidR="00414E82" w:rsidRPr="001143EB">
        <w:rPr>
          <w:lang w:val="en-US"/>
        </w:rPr>
        <w:t xml:space="preserve"> - </w:t>
      </w:r>
      <w:r w:rsidR="00414E82" w:rsidRPr="001143EB">
        <w:rPr>
          <w:lang w:val="uk-UA"/>
        </w:rPr>
        <w:t>10(5</w:t>
      </w:r>
      <w:r w:rsidR="00414E82" w:rsidRPr="001143EB">
        <w:rPr>
          <w:lang w:val="en-US"/>
        </w:rPr>
        <w:t>)</w:t>
      </w:r>
      <w:r w:rsidR="00414E82" w:rsidRPr="001143EB">
        <w:rPr>
          <w:lang w:val="uk-UA"/>
        </w:rPr>
        <w:t>.</w:t>
      </w:r>
      <w:r w:rsidRPr="001143EB">
        <w:rPr>
          <w:lang w:val="uk-UA"/>
        </w:rPr>
        <w:t>doi: 10.1371/journal.pone.0126035.</w:t>
      </w:r>
    </w:p>
    <w:p w:rsidR="00350FFE" w:rsidRPr="001143EB" w:rsidRDefault="00414E82" w:rsidP="00414E82">
      <w:pPr>
        <w:pStyle w:val="a3"/>
        <w:numPr>
          <w:ilvl w:val="0"/>
          <w:numId w:val="1"/>
        </w:numPr>
        <w:spacing w:line="360" w:lineRule="auto"/>
        <w:jc w:val="both"/>
        <w:rPr>
          <w:lang w:val="uk-UA"/>
        </w:rPr>
      </w:pPr>
      <w:r w:rsidRPr="001143EB">
        <w:rPr>
          <w:lang w:val="uk-UA"/>
        </w:rPr>
        <w:t>Fontanella</w:t>
      </w:r>
      <w:r w:rsidRPr="001143EB">
        <w:rPr>
          <w:lang w:val="en-US"/>
        </w:rPr>
        <w:t xml:space="preserve"> S.</w:t>
      </w:r>
      <w:r w:rsidRPr="001143EB">
        <w:rPr>
          <w:lang w:val="uk-UA"/>
        </w:rPr>
        <w:t>, Frainay</w:t>
      </w:r>
      <w:r w:rsidRPr="001143EB">
        <w:rPr>
          <w:lang w:val="en-US"/>
        </w:rPr>
        <w:t xml:space="preserve"> C.</w:t>
      </w:r>
      <w:r w:rsidRPr="001143EB">
        <w:rPr>
          <w:lang w:val="uk-UA"/>
        </w:rPr>
        <w:t>, Murray C</w:t>
      </w:r>
      <w:r w:rsidRPr="001143EB">
        <w:rPr>
          <w:lang w:val="en-US"/>
        </w:rPr>
        <w:t>.</w:t>
      </w:r>
      <w:r w:rsidRPr="001143EB">
        <w:rPr>
          <w:lang w:val="uk-UA"/>
        </w:rPr>
        <w:t xml:space="preserve"> S.,  Simpson</w:t>
      </w:r>
      <w:r w:rsidRPr="001143EB">
        <w:rPr>
          <w:lang w:val="en-US"/>
        </w:rPr>
        <w:t xml:space="preserve"> A.</w:t>
      </w:r>
      <w:r w:rsidRPr="001143EB">
        <w:rPr>
          <w:lang w:val="uk-UA"/>
        </w:rPr>
        <w:t>, Custovic</w:t>
      </w:r>
      <w:r w:rsidRPr="001143EB">
        <w:rPr>
          <w:lang w:val="en-US"/>
        </w:rPr>
        <w:t xml:space="preserve"> A.</w:t>
      </w:r>
      <w:r w:rsidR="00350FFE" w:rsidRPr="001143EB">
        <w:rPr>
          <w:lang w:val="uk-UA"/>
        </w:rPr>
        <w:t>MachinelearningtoidentifypairwiseinteractionsbetweenspecificIgEantibodiesandtheirassociationwithasthma: A cross-sectionalanalysiswithin a population-basedbirthcohort.</w:t>
      </w:r>
      <w:r w:rsidRPr="001143EB">
        <w:rPr>
          <w:lang w:val="en-US"/>
        </w:rPr>
        <w:t xml:space="preserve"> // PLOS Medicine. – </w:t>
      </w:r>
      <w:r w:rsidRPr="001143EB">
        <w:rPr>
          <w:lang w:val="uk-UA"/>
        </w:rPr>
        <w:t>2018</w:t>
      </w:r>
      <w:r w:rsidRPr="001143EB">
        <w:rPr>
          <w:lang w:val="en-US"/>
        </w:rPr>
        <w:t xml:space="preserve">. – 15(11). </w:t>
      </w:r>
      <w:r w:rsidRPr="001143EB">
        <w:rPr>
          <w:lang w:val="uk-UA"/>
        </w:rPr>
        <w:t>https://doi.org/10.1371/journal.pmed.1002691</w:t>
      </w:r>
      <w:r w:rsidRPr="001143EB">
        <w:rPr>
          <w:lang w:val="en-US"/>
        </w:rPr>
        <w:t>.</w:t>
      </w:r>
    </w:p>
    <w:p w:rsidR="00350FFE" w:rsidRPr="001143EB" w:rsidRDefault="00F03AA9" w:rsidP="00350FFE">
      <w:pPr>
        <w:pStyle w:val="a3"/>
        <w:numPr>
          <w:ilvl w:val="0"/>
          <w:numId w:val="1"/>
        </w:numPr>
        <w:spacing w:line="360" w:lineRule="auto"/>
        <w:jc w:val="both"/>
        <w:rPr>
          <w:lang w:val="uk-UA"/>
        </w:rPr>
      </w:pPr>
      <w:r w:rsidRPr="001143EB">
        <w:rPr>
          <w:lang w:val="uk-UA"/>
        </w:rPr>
        <w:t xml:space="preserve">Серветник А. В., </w:t>
      </w:r>
      <w:r w:rsidR="00350FFE" w:rsidRPr="001143EB">
        <w:rPr>
          <w:lang w:val="uk-UA"/>
        </w:rPr>
        <w:t>Клименко</w:t>
      </w:r>
      <w:r w:rsidRPr="001143EB">
        <w:rPr>
          <w:lang w:val="uk-UA"/>
        </w:rPr>
        <w:t xml:space="preserve"> В.А.</w:t>
      </w:r>
      <w:r w:rsidR="00350FFE" w:rsidRPr="001143EB">
        <w:rPr>
          <w:lang w:val="uk-UA"/>
        </w:rPr>
        <w:t xml:space="preserve"> Прогнозування перебігу атопічної бронхіальної астми з пилковою сенсибілізацією у дітей</w:t>
      </w:r>
      <w:r w:rsidRPr="001143EB">
        <w:rPr>
          <w:lang w:val="uk-UA"/>
        </w:rPr>
        <w:t>. // Одеський медичний журнал. – 2016. –  №4 (156). – С. 59-64.</w:t>
      </w:r>
    </w:p>
    <w:p w:rsidR="00350FFE" w:rsidRPr="001143EB" w:rsidRDefault="00F03AA9" w:rsidP="00F03AA9">
      <w:pPr>
        <w:pStyle w:val="a3"/>
        <w:numPr>
          <w:ilvl w:val="0"/>
          <w:numId w:val="1"/>
        </w:numPr>
        <w:spacing w:line="360" w:lineRule="auto"/>
        <w:jc w:val="both"/>
        <w:rPr>
          <w:lang w:val="uk-UA"/>
        </w:rPr>
      </w:pPr>
      <w:r w:rsidRPr="001143EB">
        <w:rPr>
          <w:lang w:val="uk-UA"/>
        </w:rPr>
        <w:t>Крючко Т.А., Вовк Ю.А., Ткаченко О.Я. Роль генетическихфакторов в развитиитяжелойатопическойбронхиальнойастмы у детей. // Здоровьеребенка. - 2012. - 5 (40). – С. 58-62.</w:t>
      </w:r>
    </w:p>
    <w:p w:rsidR="00E71084" w:rsidRPr="001143EB" w:rsidRDefault="00E71084" w:rsidP="00F62F29">
      <w:pPr>
        <w:rPr>
          <w:b/>
          <w:lang w:val="uk-UA"/>
        </w:rPr>
      </w:pPr>
    </w:p>
    <w:p w:rsidR="00F62F29" w:rsidRPr="001143EB" w:rsidRDefault="00F62F29" w:rsidP="00A05BB5">
      <w:pPr>
        <w:pStyle w:val="a3"/>
        <w:suppressAutoHyphens/>
        <w:spacing w:line="360" w:lineRule="auto"/>
        <w:ind w:left="0"/>
        <w:rPr>
          <w:color w:val="000000"/>
          <w:lang w:val="uk-UA" w:eastAsia="ar-SA"/>
        </w:rPr>
      </w:pPr>
      <w:r w:rsidRPr="001143EB">
        <w:rPr>
          <w:b/>
          <w:lang w:val="uk-UA"/>
        </w:rPr>
        <w:t>Література</w:t>
      </w:r>
    </w:p>
    <w:p w:rsidR="00F62F29" w:rsidRPr="001143EB" w:rsidRDefault="00F62F29" w:rsidP="00F62F29">
      <w:pPr>
        <w:pStyle w:val="a3"/>
        <w:numPr>
          <w:ilvl w:val="0"/>
          <w:numId w:val="11"/>
        </w:numPr>
        <w:spacing w:line="360" w:lineRule="auto"/>
        <w:jc w:val="both"/>
        <w:rPr>
          <w:lang w:val="uk-UA"/>
        </w:rPr>
      </w:pPr>
      <w:r w:rsidRPr="001143EB">
        <w:rPr>
          <w:lang w:val="en-US"/>
        </w:rPr>
        <w:t>Global Initiative for Asthma. Asthma management and prevention for adults and children older than 5 years. A pocket guide for health professionals. Updated 2019.</w:t>
      </w:r>
      <w:r w:rsidRPr="001143EB">
        <w:rPr>
          <w:color w:val="000000"/>
          <w:lang w:val="en-US" w:eastAsia="ar-SA"/>
        </w:rPr>
        <w:t xml:space="preserve"> – </w:t>
      </w:r>
      <w:r w:rsidRPr="001143EB">
        <w:rPr>
          <w:lang w:val="en-US"/>
        </w:rPr>
        <w:t>Available from</w:t>
      </w:r>
      <w:r w:rsidRPr="001143EB">
        <w:rPr>
          <w:color w:val="000000"/>
          <w:lang w:val="en-US" w:eastAsia="ar-SA"/>
        </w:rPr>
        <w:t>:</w:t>
      </w:r>
      <w:hyperlink r:id="rId15" w:history="1">
        <w:r w:rsidRPr="001143EB">
          <w:rPr>
            <w:rStyle w:val="a8"/>
            <w:color w:val="auto"/>
            <w:u w:val="none"/>
            <w:lang w:val="en-US"/>
          </w:rPr>
          <w:t>https://ginasthma.org/wp-content/uploads/2019/04/GINA-2019-main-Pocket-Guide-wms.pdf</w:t>
        </w:r>
      </w:hyperlink>
    </w:p>
    <w:p w:rsidR="00F62F29" w:rsidRPr="001143EB" w:rsidRDefault="00E71084" w:rsidP="00F62F29">
      <w:pPr>
        <w:pStyle w:val="a3"/>
        <w:numPr>
          <w:ilvl w:val="0"/>
          <w:numId w:val="11"/>
        </w:numPr>
        <w:spacing w:line="360" w:lineRule="auto"/>
        <w:jc w:val="both"/>
        <w:rPr>
          <w:lang w:val="uk-UA"/>
        </w:rPr>
      </w:pPr>
      <w:r w:rsidRPr="001143EB">
        <w:rPr>
          <w:lang w:val="uk-UA"/>
        </w:rPr>
        <w:t>Asher I</w:t>
      </w:r>
      <w:r w:rsidR="00F62F29" w:rsidRPr="001143EB">
        <w:rPr>
          <w:lang w:val="uk-UA"/>
        </w:rPr>
        <w:t>, Pearce</w:t>
      </w:r>
      <w:r w:rsidR="00057833" w:rsidRPr="001143EB">
        <w:rPr>
          <w:lang w:val="en-US"/>
        </w:rPr>
        <w:t xml:space="preserve"> N.</w:t>
      </w:r>
      <w:r w:rsidR="00F62F29" w:rsidRPr="001143EB">
        <w:rPr>
          <w:lang w:val="uk-UA"/>
        </w:rPr>
        <w:t>Globalburdenofasthmaamongchildren</w:t>
      </w:r>
      <w:r w:rsidRPr="001143EB">
        <w:rPr>
          <w:color w:val="000000"/>
          <w:lang w:val="en-US" w:eastAsia="ar-SA"/>
        </w:rPr>
        <w:t>.</w:t>
      </w:r>
      <w:r w:rsidRPr="001143EB">
        <w:rPr>
          <w:lang w:val="uk-UA"/>
        </w:rPr>
        <w:t>Int J TubercLungDis. 2014; 18(11):</w:t>
      </w:r>
      <w:r w:rsidR="00057833" w:rsidRPr="001143EB">
        <w:rPr>
          <w:lang w:val="uk-UA"/>
        </w:rPr>
        <w:t>1269-1278</w:t>
      </w:r>
    </w:p>
    <w:p w:rsidR="00F62F29" w:rsidRPr="001143EB" w:rsidRDefault="00850724" w:rsidP="00850724">
      <w:pPr>
        <w:pStyle w:val="a3"/>
        <w:numPr>
          <w:ilvl w:val="0"/>
          <w:numId w:val="11"/>
        </w:numPr>
        <w:shd w:val="clear" w:color="auto" w:fill="FFFFFF"/>
        <w:spacing w:before="120" w:after="120" w:line="360" w:lineRule="auto"/>
        <w:jc w:val="both"/>
        <w:outlineLvl w:val="0"/>
        <w:rPr>
          <w:lang w:val="uk-UA"/>
        </w:rPr>
      </w:pPr>
      <w:r w:rsidRPr="001143EB">
        <w:rPr>
          <w:lang w:val="en-US"/>
        </w:rPr>
        <w:t>Iaroshchuk LB</w:t>
      </w:r>
      <w:r w:rsidRPr="001143EB">
        <w:rPr>
          <w:lang w:val="uk-UA"/>
        </w:rPr>
        <w:t xml:space="preserve">. </w:t>
      </w:r>
      <w:r w:rsidRPr="001143EB">
        <w:rPr>
          <w:lang w:val="en-US"/>
        </w:rPr>
        <w:t>Predictability and risk factors of severe bronchial asthma in children. AsthmaandAllergy</w:t>
      </w:r>
      <w:r w:rsidRPr="001143EB">
        <w:rPr>
          <w:lang w:val="uk-UA"/>
        </w:rPr>
        <w:t xml:space="preserve">. 2015; 2: 47-52 </w:t>
      </w:r>
    </w:p>
    <w:p w:rsidR="00F34AD9" w:rsidRPr="001143EB" w:rsidRDefault="00850724" w:rsidP="00F34AD9">
      <w:pPr>
        <w:pStyle w:val="a3"/>
        <w:numPr>
          <w:ilvl w:val="0"/>
          <w:numId w:val="11"/>
        </w:numPr>
        <w:shd w:val="clear" w:color="auto" w:fill="FFFFFF"/>
        <w:spacing w:before="120" w:after="120" w:line="360" w:lineRule="auto"/>
        <w:jc w:val="both"/>
        <w:outlineLvl w:val="0"/>
        <w:rPr>
          <w:lang w:val="uk-UA"/>
        </w:rPr>
      </w:pPr>
      <w:r w:rsidRPr="000E0374">
        <w:rPr>
          <w:lang w:val="en-US"/>
        </w:rPr>
        <w:t>Umanets</w:t>
      </w:r>
      <w:r w:rsidRPr="001143EB">
        <w:t>Т</w:t>
      </w:r>
      <w:r w:rsidRPr="000E0374">
        <w:rPr>
          <w:lang w:val="en-US"/>
        </w:rPr>
        <w:t xml:space="preserve">R. </w:t>
      </w:r>
      <w:r w:rsidR="00F34AD9" w:rsidRPr="001143EB">
        <w:rPr>
          <w:lang w:val="en-US"/>
        </w:rPr>
        <w:t>Bronchial asthma and allergic rhinitis: way to optimize the compliance and effectiveness of treatment. AsthmaandAllergy</w:t>
      </w:r>
      <w:r w:rsidR="00F34AD9" w:rsidRPr="001143EB">
        <w:rPr>
          <w:lang w:val="uk-UA"/>
        </w:rPr>
        <w:t xml:space="preserve">. 2015; 1: 61-64 </w:t>
      </w:r>
    </w:p>
    <w:p w:rsidR="00F62F29" w:rsidRPr="001143EB" w:rsidRDefault="00937122" w:rsidP="00057833">
      <w:pPr>
        <w:pStyle w:val="a3"/>
        <w:numPr>
          <w:ilvl w:val="0"/>
          <w:numId w:val="11"/>
        </w:numPr>
        <w:shd w:val="clear" w:color="auto" w:fill="FFFFFF"/>
        <w:spacing w:before="120" w:after="120" w:line="360" w:lineRule="auto"/>
        <w:jc w:val="both"/>
        <w:outlineLvl w:val="0"/>
        <w:rPr>
          <w:lang w:val="uk-UA"/>
        </w:rPr>
      </w:pPr>
      <w:hyperlink r:id="rId16" w:history="1">
        <w:r w:rsidR="00F62F29" w:rsidRPr="001143EB">
          <w:rPr>
            <w:lang w:val="uk-UA"/>
          </w:rPr>
          <w:t>Campo P</w:t>
        </w:r>
      </w:hyperlink>
      <w:r w:rsidR="00F62F29" w:rsidRPr="001143EB">
        <w:rPr>
          <w:lang w:val="en-US"/>
        </w:rPr>
        <w:t>,</w:t>
      </w:r>
      <w:r w:rsidR="00F62F29" w:rsidRPr="001143EB">
        <w:rPr>
          <w:lang w:val="uk-UA"/>
        </w:rPr>
        <w:t>Rodríguez</w:t>
      </w:r>
      <w:r w:rsidR="00F62F29" w:rsidRPr="001143EB">
        <w:rPr>
          <w:lang w:val="en-US"/>
        </w:rPr>
        <w:t xml:space="preserve"> F</w:t>
      </w:r>
      <w:r w:rsidR="00F62F29" w:rsidRPr="001143EB">
        <w:rPr>
          <w:lang w:val="uk-UA"/>
        </w:rPr>
        <w:t>, Sánchez-García</w:t>
      </w:r>
      <w:r w:rsidR="00F62F29" w:rsidRPr="001143EB">
        <w:rPr>
          <w:lang w:val="en-US"/>
        </w:rPr>
        <w:t xml:space="preserve"> S</w:t>
      </w:r>
      <w:r w:rsidR="00F62F29" w:rsidRPr="001143EB">
        <w:rPr>
          <w:lang w:val="uk-UA"/>
        </w:rPr>
        <w:t>, Barranco</w:t>
      </w:r>
      <w:r w:rsidR="00F62F29" w:rsidRPr="001143EB">
        <w:rPr>
          <w:lang w:val="en-US"/>
        </w:rPr>
        <w:t xml:space="preserve"> P</w:t>
      </w:r>
      <w:r w:rsidR="00F62F29" w:rsidRPr="001143EB">
        <w:rPr>
          <w:lang w:val="uk-UA"/>
        </w:rPr>
        <w:t>, Quirce</w:t>
      </w:r>
      <w:r w:rsidR="00F62F29" w:rsidRPr="001143EB">
        <w:rPr>
          <w:lang w:val="en-US"/>
        </w:rPr>
        <w:t xml:space="preserve"> S</w:t>
      </w:r>
      <w:r w:rsidR="00F62F29" w:rsidRPr="001143EB">
        <w:rPr>
          <w:lang w:val="uk-UA"/>
        </w:rPr>
        <w:t>, Pérez-Francés</w:t>
      </w:r>
      <w:r w:rsidR="00F62F29" w:rsidRPr="001143EB">
        <w:rPr>
          <w:lang w:val="en-US"/>
        </w:rPr>
        <w:t xml:space="preserve"> C</w:t>
      </w:r>
      <w:r w:rsidR="00F62F29" w:rsidRPr="001143EB">
        <w:rPr>
          <w:lang w:val="uk-UA"/>
        </w:rPr>
        <w:t xml:space="preserve">, </w:t>
      </w:r>
      <w:r w:rsidR="00E71084" w:rsidRPr="001143EB">
        <w:rPr>
          <w:lang w:val="uk-UA"/>
        </w:rPr>
        <w:t>Gómez-Torrijo E</w:t>
      </w:r>
      <w:r w:rsidR="00F62F29" w:rsidRPr="001143EB">
        <w:rPr>
          <w:lang w:val="en-US"/>
        </w:rPr>
        <w:t xml:space="preserve"> et al.</w:t>
      </w:r>
      <w:r w:rsidR="00F62F29" w:rsidRPr="001143EB">
        <w:rPr>
          <w:lang w:val="uk-UA"/>
        </w:rPr>
        <w:t>Phenotypesandendotypesofuncontrolleds</w:t>
      </w:r>
      <w:r w:rsidR="00E71084" w:rsidRPr="001143EB">
        <w:rPr>
          <w:lang w:val="uk-UA"/>
        </w:rPr>
        <w:t>evereasthma: newtreatments.</w:t>
      </w:r>
      <w:hyperlink r:id="rId17" w:tooltip="Journal of investigational allergology &amp; clinical immunology." w:history="1">
        <w:r w:rsidR="00F62F29" w:rsidRPr="001143EB">
          <w:rPr>
            <w:lang w:val="uk-UA"/>
          </w:rPr>
          <w:t>J InvestigAllergolClinImmunol.</w:t>
        </w:r>
      </w:hyperlink>
      <w:r w:rsidR="00E71084" w:rsidRPr="001143EB">
        <w:rPr>
          <w:lang w:val="uk-UA"/>
        </w:rPr>
        <w:t> 2013; 23(2):</w:t>
      </w:r>
      <w:r w:rsidR="00057833" w:rsidRPr="001143EB">
        <w:rPr>
          <w:lang w:val="uk-UA"/>
        </w:rPr>
        <w:t xml:space="preserve"> 76-88</w:t>
      </w:r>
    </w:p>
    <w:p w:rsidR="00F62F29" w:rsidRPr="001143EB" w:rsidRDefault="00F62F29" w:rsidP="00057833">
      <w:pPr>
        <w:pStyle w:val="a9"/>
        <w:numPr>
          <w:ilvl w:val="0"/>
          <w:numId w:val="11"/>
        </w:numPr>
        <w:spacing w:line="360" w:lineRule="auto"/>
        <w:jc w:val="both"/>
        <w:rPr>
          <w:sz w:val="24"/>
          <w:szCs w:val="24"/>
          <w:lang w:val="uk-UA"/>
        </w:rPr>
      </w:pPr>
      <w:r w:rsidRPr="001143EB">
        <w:rPr>
          <w:sz w:val="24"/>
          <w:szCs w:val="24"/>
          <w:lang w:val="uk-UA"/>
        </w:rPr>
        <w:t>Bantz SK, Zhu Z, Zheng T. TheAtopicMarch: ProgressionfromAtopicDermatitistoAllergicRhinitisandAsthma.J ClinCellImmunol. 2014</w:t>
      </w:r>
      <w:r w:rsidR="00057833" w:rsidRPr="001143EB">
        <w:rPr>
          <w:sz w:val="24"/>
          <w:szCs w:val="24"/>
          <w:lang w:val="en-US"/>
        </w:rPr>
        <w:t xml:space="preserve">; </w:t>
      </w:r>
      <w:r w:rsidR="00057833" w:rsidRPr="001143EB">
        <w:rPr>
          <w:sz w:val="24"/>
          <w:szCs w:val="24"/>
          <w:lang w:val="uk-UA"/>
        </w:rPr>
        <w:t xml:space="preserve">5(2): </w:t>
      </w:r>
      <w:r w:rsidRPr="001143EB">
        <w:rPr>
          <w:sz w:val="24"/>
          <w:szCs w:val="24"/>
          <w:lang w:val="uk-UA"/>
        </w:rPr>
        <w:t xml:space="preserve">202. </w:t>
      </w:r>
      <w:r w:rsidR="00057833" w:rsidRPr="001143EB">
        <w:rPr>
          <w:sz w:val="24"/>
          <w:szCs w:val="24"/>
          <w:lang w:val="uk-UA"/>
        </w:rPr>
        <w:t>doi: 10.4172/2155-9899.1000202</w:t>
      </w:r>
    </w:p>
    <w:p w:rsidR="00F62F29" w:rsidRPr="001143EB" w:rsidRDefault="00F62F29" w:rsidP="00057833">
      <w:pPr>
        <w:pStyle w:val="a9"/>
        <w:numPr>
          <w:ilvl w:val="0"/>
          <w:numId w:val="11"/>
        </w:numPr>
        <w:spacing w:line="360" w:lineRule="auto"/>
        <w:jc w:val="both"/>
        <w:rPr>
          <w:sz w:val="24"/>
          <w:szCs w:val="24"/>
          <w:lang w:val="uk-UA"/>
        </w:rPr>
      </w:pPr>
      <w:r w:rsidRPr="001143EB">
        <w:rPr>
          <w:sz w:val="24"/>
          <w:szCs w:val="24"/>
          <w:lang w:val="uk-UA"/>
        </w:rPr>
        <w:t>Saunes M, Øien T, Dotterud CK, Romundstad PR, Storrø O, etal. Earlyeczemaandtheriskofchildhoodasthma: a prospective, population-basedstudy.BMC Pediatr. 2012</w:t>
      </w:r>
      <w:r w:rsidR="00057833" w:rsidRPr="001143EB">
        <w:rPr>
          <w:sz w:val="24"/>
          <w:szCs w:val="24"/>
          <w:lang w:val="en-US"/>
        </w:rPr>
        <w:t xml:space="preserve">; </w:t>
      </w:r>
      <w:r w:rsidRPr="001143EB">
        <w:rPr>
          <w:sz w:val="24"/>
          <w:szCs w:val="24"/>
          <w:lang w:val="uk-UA"/>
        </w:rPr>
        <w:t>12</w:t>
      </w:r>
      <w:r w:rsidR="00057833" w:rsidRPr="001143EB">
        <w:rPr>
          <w:sz w:val="24"/>
          <w:szCs w:val="24"/>
          <w:lang w:val="en-US"/>
        </w:rPr>
        <w:t>:</w:t>
      </w:r>
      <w:r w:rsidRPr="001143EB">
        <w:rPr>
          <w:sz w:val="24"/>
          <w:szCs w:val="24"/>
          <w:lang w:val="uk-UA"/>
        </w:rPr>
        <w:t xml:space="preserve"> 168</w:t>
      </w:r>
      <w:r w:rsidRPr="001143EB">
        <w:rPr>
          <w:sz w:val="24"/>
          <w:szCs w:val="24"/>
          <w:lang w:val="en-US"/>
        </w:rPr>
        <w:t>.</w:t>
      </w:r>
      <w:r w:rsidR="00057833" w:rsidRPr="001143EB">
        <w:rPr>
          <w:sz w:val="24"/>
          <w:szCs w:val="24"/>
          <w:lang w:val="uk-UA"/>
        </w:rPr>
        <w:t>doi: 10.1186/1471-2431-12-168</w:t>
      </w:r>
    </w:p>
    <w:p w:rsidR="00F62F29" w:rsidRPr="001143EB" w:rsidRDefault="00057833" w:rsidP="00057833">
      <w:pPr>
        <w:pStyle w:val="a9"/>
        <w:numPr>
          <w:ilvl w:val="0"/>
          <w:numId w:val="11"/>
        </w:numPr>
        <w:spacing w:line="360" w:lineRule="auto"/>
        <w:jc w:val="both"/>
        <w:rPr>
          <w:sz w:val="24"/>
          <w:szCs w:val="24"/>
          <w:lang w:val="uk-UA"/>
        </w:rPr>
      </w:pPr>
      <w:r w:rsidRPr="001143EB">
        <w:rPr>
          <w:sz w:val="24"/>
          <w:szCs w:val="24"/>
          <w:lang w:val="uk-UA"/>
        </w:rPr>
        <w:lastRenderedPageBreak/>
        <w:t>DeMarco R</w:t>
      </w:r>
      <w:r w:rsidR="00F62F29" w:rsidRPr="001143EB">
        <w:rPr>
          <w:sz w:val="24"/>
          <w:szCs w:val="24"/>
          <w:lang w:val="uk-UA"/>
        </w:rPr>
        <w:t>,  Locatelli</w:t>
      </w:r>
      <w:r w:rsidRPr="001143EB">
        <w:rPr>
          <w:sz w:val="24"/>
          <w:szCs w:val="24"/>
          <w:lang w:val="en-US"/>
        </w:rPr>
        <w:t xml:space="preserve"> F</w:t>
      </w:r>
      <w:r w:rsidR="00F62F29" w:rsidRPr="001143EB">
        <w:rPr>
          <w:sz w:val="24"/>
          <w:szCs w:val="24"/>
          <w:lang w:val="uk-UA"/>
        </w:rPr>
        <w:t>, Sunyey</w:t>
      </w:r>
      <w:r w:rsidRPr="001143EB">
        <w:rPr>
          <w:sz w:val="24"/>
          <w:szCs w:val="24"/>
          <w:lang w:val="en-US"/>
        </w:rPr>
        <w:t xml:space="preserve"> J</w:t>
      </w:r>
      <w:r w:rsidR="00F62F29" w:rsidRPr="001143EB">
        <w:rPr>
          <w:sz w:val="24"/>
          <w:szCs w:val="24"/>
          <w:lang w:val="uk-UA"/>
        </w:rPr>
        <w:t>, Burney</w:t>
      </w:r>
      <w:r w:rsidRPr="001143EB">
        <w:rPr>
          <w:sz w:val="24"/>
          <w:szCs w:val="24"/>
          <w:lang w:val="en-US"/>
        </w:rPr>
        <w:t xml:space="preserve"> P</w:t>
      </w:r>
      <w:r w:rsidR="00F62F29" w:rsidRPr="001143EB">
        <w:rPr>
          <w:sz w:val="24"/>
          <w:szCs w:val="24"/>
          <w:lang w:val="uk-UA"/>
        </w:rPr>
        <w:t>&amp;EuropeanCommunityRespiratoryHealthSurveyStudyGroup. DifferenceinIncidenceofReportedAsthmaRelatedtoAgeinMenandWomen.AmericanJournalofRespiratoryandCriticalCareMedicine</w:t>
      </w:r>
      <w:r w:rsidRPr="001143EB">
        <w:rPr>
          <w:sz w:val="24"/>
          <w:szCs w:val="24"/>
          <w:lang w:val="en-US"/>
        </w:rPr>
        <w:t xml:space="preserve">. 2000; </w:t>
      </w:r>
      <w:r w:rsidRPr="001143EB">
        <w:rPr>
          <w:sz w:val="24"/>
          <w:szCs w:val="24"/>
          <w:lang w:val="uk-UA"/>
        </w:rPr>
        <w:t xml:space="preserve">162(1): 68-74. </w:t>
      </w:r>
      <w:hyperlink r:id="rId18" w:history="1">
        <w:r w:rsidR="00F62F29" w:rsidRPr="001143EB">
          <w:rPr>
            <w:sz w:val="24"/>
            <w:szCs w:val="24"/>
            <w:lang w:val="uk-UA"/>
          </w:rPr>
          <w:t>https://doi.org/10.1164/ajrccm.162.1.9907008</w:t>
        </w:r>
      </w:hyperlink>
      <w:r w:rsidR="00F62F29" w:rsidRPr="001143EB">
        <w:rPr>
          <w:sz w:val="24"/>
          <w:szCs w:val="24"/>
          <w:lang w:val="uk-UA"/>
        </w:rPr>
        <w:t> </w:t>
      </w:r>
    </w:p>
    <w:p w:rsidR="00F62F29" w:rsidRPr="001143EB" w:rsidRDefault="00057833" w:rsidP="00F62F29">
      <w:pPr>
        <w:pStyle w:val="a9"/>
        <w:numPr>
          <w:ilvl w:val="0"/>
          <w:numId w:val="11"/>
        </w:numPr>
        <w:spacing w:line="360" w:lineRule="auto"/>
        <w:rPr>
          <w:sz w:val="24"/>
          <w:szCs w:val="24"/>
          <w:lang w:val="uk-UA"/>
        </w:rPr>
      </w:pPr>
      <w:r w:rsidRPr="001143EB">
        <w:rPr>
          <w:sz w:val="24"/>
          <w:szCs w:val="24"/>
          <w:lang w:val="uk-UA"/>
        </w:rPr>
        <w:t>Kynyk JA</w:t>
      </w:r>
      <w:r w:rsidR="00F62F29" w:rsidRPr="001143EB">
        <w:rPr>
          <w:sz w:val="24"/>
          <w:szCs w:val="24"/>
          <w:lang w:val="en-US"/>
        </w:rPr>
        <w:t>,</w:t>
      </w:r>
      <w:r w:rsidR="00F62F29" w:rsidRPr="001143EB">
        <w:rPr>
          <w:sz w:val="24"/>
          <w:szCs w:val="24"/>
          <w:lang w:val="uk-UA"/>
        </w:rPr>
        <w:t>Mastronarde</w:t>
      </w:r>
      <w:r w:rsidRPr="001143EB">
        <w:rPr>
          <w:sz w:val="24"/>
          <w:szCs w:val="24"/>
          <w:lang w:val="uk-UA"/>
        </w:rPr>
        <w:t>JG</w:t>
      </w:r>
      <w:r w:rsidR="00F62F29" w:rsidRPr="001143EB">
        <w:rPr>
          <w:sz w:val="24"/>
          <w:szCs w:val="24"/>
          <w:lang w:val="en-US"/>
        </w:rPr>
        <w:t>,</w:t>
      </w:r>
      <w:r w:rsidRPr="001143EB">
        <w:rPr>
          <w:sz w:val="24"/>
          <w:szCs w:val="24"/>
          <w:lang w:val="uk-UA"/>
        </w:rPr>
        <w:t>McCallister J</w:t>
      </w:r>
      <w:r w:rsidR="00F62F29" w:rsidRPr="001143EB">
        <w:rPr>
          <w:sz w:val="24"/>
          <w:szCs w:val="24"/>
          <w:lang w:val="uk-UA"/>
        </w:rPr>
        <w:t>W. Asthma, theSexDifference. CurrOpinPulmMed. 2011</w:t>
      </w:r>
      <w:r w:rsidRPr="001143EB">
        <w:rPr>
          <w:sz w:val="24"/>
          <w:szCs w:val="24"/>
          <w:lang w:val="en-US"/>
        </w:rPr>
        <w:t xml:space="preserve">; </w:t>
      </w:r>
      <w:r w:rsidRPr="001143EB">
        <w:rPr>
          <w:sz w:val="24"/>
          <w:szCs w:val="24"/>
          <w:lang w:val="uk-UA"/>
        </w:rPr>
        <w:t>17(1):6-11</w:t>
      </w:r>
    </w:p>
    <w:p w:rsidR="00F62F29" w:rsidRPr="001143EB" w:rsidRDefault="00057833" w:rsidP="00F62F29">
      <w:pPr>
        <w:pStyle w:val="a3"/>
        <w:numPr>
          <w:ilvl w:val="0"/>
          <w:numId w:val="11"/>
        </w:numPr>
        <w:spacing w:line="360" w:lineRule="auto"/>
        <w:jc w:val="both"/>
        <w:rPr>
          <w:lang w:val="uk-UA"/>
        </w:rPr>
      </w:pPr>
      <w:r w:rsidRPr="001143EB">
        <w:rPr>
          <w:lang w:val="uk-UA"/>
        </w:rPr>
        <w:t>Hosoki K, Ying S, Corrigan C</w:t>
      </w:r>
      <w:r w:rsidR="00F62F29" w:rsidRPr="001143EB">
        <w:rPr>
          <w:lang w:val="uk-UA"/>
        </w:rPr>
        <w:t>, etal. Analysisof a panelof 48 cytokinesin BAL fluidsspecificallyidentifies IL-8 levelsastheonlycytokinethatdistinguishescontrolledasthmafromuncontrolledasthma, andcorrelatesinverselywith FEV1.PLoSOne.</w:t>
      </w:r>
      <w:r w:rsidRPr="001143EB">
        <w:rPr>
          <w:lang w:val="uk-UA"/>
        </w:rPr>
        <w:t>2015;</w:t>
      </w:r>
      <w:r w:rsidR="00F62F29" w:rsidRPr="001143EB">
        <w:rPr>
          <w:lang w:val="uk-UA"/>
        </w:rPr>
        <w:t>10(5</w:t>
      </w:r>
      <w:r w:rsidR="00F62F29" w:rsidRPr="001143EB">
        <w:rPr>
          <w:lang w:val="en-US"/>
        </w:rPr>
        <w:t>)</w:t>
      </w:r>
      <w:r w:rsidRPr="001143EB">
        <w:rPr>
          <w:lang w:val="uk-UA"/>
        </w:rPr>
        <w:t xml:space="preserve">. </w:t>
      </w:r>
      <w:r w:rsidR="00F62F29" w:rsidRPr="001143EB">
        <w:rPr>
          <w:lang w:val="uk-UA"/>
        </w:rPr>
        <w:t>do</w:t>
      </w:r>
      <w:r w:rsidRPr="001143EB">
        <w:rPr>
          <w:lang w:val="uk-UA"/>
        </w:rPr>
        <w:t>i: 10.1371/journal.pone.0126035</w:t>
      </w:r>
    </w:p>
    <w:p w:rsidR="00F62F29" w:rsidRPr="001143EB" w:rsidRDefault="00F62F29" w:rsidP="00F62F29">
      <w:pPr>
        <w:pStyle w:val="a3"/>
        <w:numPr>
          <w:ilvl w:val="0"/>
          <w:numId w:val="11"/>
        </w:numPr>
        <w:spacing w:line="360" w:lineRule="auto"/>
        <w:jc w:val="both"/>
        <w:rPr>
          <w:lang w:val="uk-UA"/>
        </w:rPr>
      </w:pPr>
      <w:r w:rsidRPr="001143EB">
        <w:rPr>
          <w:lang w:val="uk-UA"/>
        </w:rPr>
        <w:t>Fontanella</w:t>
      </w:r>
      <w:r w:rsidR="00057833" w:rsidRPr="001143EB">
        <w:rPr>
          <w:lang w:val="en-US"/>
        </w:rPr>
        <w:t xml:space="preserve"> S</w:t>
      </w:r>
      <w:r w:rsidRPr="001143EB">
        <w:rPr>
          <w:lang w:val="uk-UA"/>
        </w:rPr>
        <w:t>, Frainay</w:t>
      </w:r>
      <w:r w:rsidR="00057833" w:rsidRPr="001143EB">
        <w:rPr>
          <w:lang w:val="en-US"/>
        </w:rPr>
        <w:t xml:space="preserve"> C</w:t>
      </w:r>
      <w:r w:rsidRPr="001143EB">
        <w:rPr>
          <w:lang w:val="uk-UA"/>
        </w:rPr>
        <w:t>, Murray C.,  Simpson</w:t>
      </w:r>
      <w:r w:rsidR="00057833" w:rsidRPr="001143EB">
        <w:rPr>
          <w:lang w:val="en-US"/>
        </w:rPr>
        <w:t xml:space="preserve"> A</w:t>
      </w:r>
      <w:r w:rsidRPr="001143EB">
        <w:rPr>
          <w:lang w:val="uk-UA"/>
        </w:rPr>
        <w:t>, Custovic</w:t>
      </w:r>
      <w:r w:rsidRPr="001143EB">
        <w:rPr>
          <w:lang w:val="en-US"/>
        </w:rPr>
        <w:t xml:space="preserve"> A.</w:t>
      </w:r>
      <w:r w:rsidRPr="001143EB">
        <w:rPr>
          <w:lang w:val="uk-UA"/>
        </w:rPr>
        <w:t>MachinelearningtoidentifypairwiseinteractionsbetweenspecificIgEantibodiesandtheirassociationwithasthma: A cross-sectionalanalysiswithin a population-basedbirthcohort.</w:t>
      </w:r>
      <w:r w:rsidR="00057833" w:rsidRPr="001143EB">
        <w:rPr>
          <w:lang w:val="en-US"/>
        </w:rPr>
        <w:t xml:space="preserve"> PLOS Medicine.</w:t>
      </w:r>
      <w:r w:rsidRPr="001143EB">
        <w:rPr>
          <w:lang w:val="uk-UA"/>
        </w:rPr>
        <w:t>2018</w:t>
      </w:r>
      <w:r w:rsidR="00057833" w:rsidRPr="001143EB">
        <w:rPr>
          <w:lang w:val="en-US"/>
        </w:rPr>
        <w:t xml:space="preserve">; </w:t>
      </w:r>
      <w:r w:rsidRPr="001143EB">
        <w:rPr>
          <w:lang w:val="en-US"/>
        </w:rPr>
        <w:t xml:space="preserve">15(11). </w:t>
      </w:r>
      <w:r w:rsidRPr="001143EB">
        <w:rPr>
          <w:lang w:val="uk-UA"/>
        </w:rPr>
        <w:t>https://doi.org/10.1371/journal.pmed.1002691</w:t>
      </w:r>
    </w:p>
    <w:p w:rsidR="008F28C7" w:rsidRPr="001143EB" w:rsidRDefault="00F34AD9" w:rsidP="008F28C7">
      <w:pPr>
        <w:pStyle w:val="a3"/>
        <w:numPr>
          <w:ilvl w:val="0"/>
          <w:numId w:val="11"/>
        </w:numPr>
        <w:spacing w:line="360" w:lineRule="auto"/>
        <w:jc w:val="both"/>
        <w:rPr>
          <w:b/>
          <w:bCs/>
          <w:lang w:val="uk-UA"/>
        </w:rPr>
      </w:pPr>
      <w:r w:rsidRPr="001143EB">
        <w:rPr>
          <w:lang w:val="uk-UA"/>
        </w:rPr>
        <w:t>Servetnyk</w:t>
      </w:r>
      <w:r w:rsidRPr="001143EB">
        <w:rPr>
          <w:lang w:val="en-US"/>
        </w:rPr>
        <w:t>AV</w:t>
      </w:r>
      <w:r w:rsidRPr="001143EB">
        <w:rPr>
          <w:lang w:val="uk-UA"/>
        </w:rPr>
        <w:t>, Klymenko</w:t>
      </w:r>
      <w:r w:rsidRPr="001143EB">
        <w:rPr>
          <w:lang w:val="en-US"/>
        </w:rPr>
        <w:t>VA</w:t>
      </w:r>
      <w:r w:rsidRPr="001143EB">
        <w:rPr>
          <w:lang w:val="uk-UA"/>
        </w:rPr>
        <w:t>. Prognosisofcourseofatopicbronchialasthmawithpollensensi</w:t>
      </w:r>
      <w:r w:rsidRPr="001143EB">
        <w:rPr>
          <w:lang w:val="en-US"/>
        </w:rPr>
        <w:t>bili</w:t>
      </w:r>
      <w:r w:rsidRPr="001143EB">
        <w:rPr>
          <w:lang w:val="uk-UA"/>
        </w:rPr>
        <w:t>zationinchildren.</w:t>
      </w:r>
      <w:r w:rsidR="008F28C7" w:rsidRPr="001143EB">
        <w:rPr>
          <w:lang w:val="uk-UA"/>
        </w:rPr>
        <w:t>TheOdessamedicaljournal. 2016</w:t>
      </w:r>
      <w:r w:rsidR="008F28C7" w:rsidRPr="001143EB">
        <w:rPr>
          <w:lang w:val="en-US"/>
        </w:rPr>
        <w:t>;</w:t>
      </w:r>
      <w:r w:rsidR="008F28C7" w:rsidRPr="001143EB">
        <w:rPr>
          <w:lang w:val="uk-UA"/>
        </w:rPr>
        <w:t xml:space="preserve"> 4 (156)</w:t>
      </w:r>
      <w:r w:rsidR="008F28C7" w:rsidRPr="001143EB">
        <w:rPr>
          <w:lang w:val="en-US"/>
        </w:rPr>
        <w:t>:</w:t>
      </w:r>
      <w:r w:rsidR="00057833" w:rsidRPr="001143EB">
        <w:rPr>
          <w:lang w:val="uk-UA"/>
        </w:rPr>
        <w:t>59-64</w:t>
      </w:r>
    </w:p>
    <w:p w:rsidR="00F62F29" w:rsidRPr="001143EB" w:rsidRDefault="00057833" w:rsidP="008F28C7">
      <w:pPr>
        <w:pStyle w:val="a3"/>
        <w:numPr>
          <w:ilvl w:val="0"/>
          <w:numId w:val="11"/>
        </w:numPr>
        <w:spacing w:line="360" w:lineRule="auto"/>
        <w:jc w:val="both"/>
        <w:rPr>
          <w:b/>
          <w:bCs/>
          <w:lang w:val="uk-UA"/>
        </w:rPr>
      </w:pPr>
      <w:r w:rsidRPr="001143EB">
        <w:rPr>
          <w:lang w:val="en-US"/>
        </w:rPr>
        <w:t>KruchkoTA</w:t>
      </w:r>
      <w:r w:rsidRPr="001143EB">
        <w:rPr>
          <w:lang w:val="uk-UA"/>
        </w:rPr>
        <w:t xml:space="preserve">, </w:t>
      </w:r>
      <w:r w:rsidRPr="001143EB">
        <w:rPr>
          <w:lang w:val="en-US"/>
        </w:rPr>
        <w:t>VovkYuA</w:t>
      </w:r>
      <w:r w:rsidRPr="001143EB">
        <w:rPr>
          <w:lang w:val="uk-UA"/>
        </w:rPr>
        <w:t xml:space="preserve">, </w:t>
      </w:r>
      <w:r w:rsidRPr="001143EB">
        <w:rPr>
          <w:lang w:val="en-US"/>
        </w:rPr>
        <w:t>TkachenkoOYa</w:t>
      </w:r>
      <w:r w:rsidR="009A6F44" w:rsidRPr="001143EB">
        <w:rPr>
          <w:lang w:val="uk-UA"/>
        </w:rPr>
        <w:t xml:space="preserve">. </w:t>
      </w:r>
      <w:r w:rsidR="009A6F44" w:rsidRPr="001143EB">
        <w:rPr>
          <w:lang w:val="en-US"/>
        </w:rPr>
        <w:t xml:space="preserve">Roleofgeneticfactorsindevelopment of severe atopic bronchial asthma in children. </w:t>
      </w:r>
      <w:r w:rsidR="00A05BB5" w:rsidRPr="001143EB">
        <w:rPr>
          <w:lang w:val="en-US"/>
        </w:rPr>
        <w:t>Child health.</w:t>
      </w:r>
      <w:r w:rsidR="00A05BB5" w:rsidRPr="001143EB">
        <w:rPr>
          <w:lang w:val="uk-UA"/>
        </w:rPr>
        <w:t xml:space="preserve"> 2012; 5 (40):</w:t>
      </w:r>
      <w:r w:rsidRPr="001143EB">
        <w:rPr>
          <w:lang w:val="uk-UA"/>
        </w:rPr>
        <w:t xml:space="preserve"> 58-62</w:t>
      </w:r>
    </w:p>
    <w:p w:rsidR="00162904" w:rsidRPr="001143EB" w:rsidRDefault="00162904" w:rsidP="00162904">
      <w:pPr>
        <w:pStyle w:val="a3"/>
        <w:spacing w:line="360" w:lineRule="auto"/>
        <w:ind w:left="1080"/>
        <w:jc w:val="both"/>
        <w:rPr>
          <w:lang w:val="uk-UA"/>
        </w:rPr>
      </w:pPr>
    </w:p>
    <w:p w:rsidR="00162904" w:rsidRPr="001143EB" w:rsidRDefault="00162904" w:rsidP="00162904">
      <w:pPr>
        <w:pStyle w:val="a3"/>
        <w:spacing w:line="360" w:lineRule="auto"/>
        <w:ind w:left="1080"/>
        <w:jc w:val="both"/>
        <w:rPr>
          <w:lang w:val="uk-UA"/>
        </w:rPr>
      </w:pPr>
    </w:p>
    <w:p w:rsidR="00162904" w:rsidRPr="001143EB" w:rsidRDefault="00162904" w:rsidP="00162904">
      <w:pPr>
        <w:pStyle w:val="a3"/>
        <w:spacing w:line="360" w:lineRule="auto"/>
        <w:ind w:left="1080"/>
        <w:jc w:val="both"/>
        <w:rPr>
          <w:lang w:val="uk-UA"/>
        </w:rPr>
      </w:pPr>
    </w:p>
    <w:p w:rsidR="00162904" w:rsidRPr="001143EB" w:rsidRDefault="00162904" w:rsidP="00162904">
      <w:pPr>
        <w:spacing w:beforeAutospacing="1" w:afterAutospacing="1" w:line="360" w:lineRule="auto"/>
        <w:jc w:val="both"/>
        <w:textAlignment w:val="baseline"/>
        <w:rPr>
          <w:lang w:val="en-US" w:eastAsia="uk-UA"/>
        </w:rPr>
      </w:pPr>
      <w:bookmarkStart w:id="1" w:name="_Hlk25325257"/>
      <w:r w:rsidRPr="001143EB">
        <w:rPr>
          <w:lang w:val="en-US" w:eastAsia="uk-UA"/>
        </w:rPr>
        <w:t>Klymenko Victoria Anatoljevna, professor, Grand Ph.D. in Medical sciences, Department of Fundamentals of Pediatrics No 2, Kharkiv National Medical University, 4 Nauky Avenue, Ukraine; https://orcid.org/0000-0002-7493-5701; e-ma</w:t>
      </w:r>
      <w:r w:rsidR="009363C4" w:rsidRPr="001143EB">
        <w:rPr>
          <w:lang w:val="en-US" w:eastAsia="uk-UA"/>
        </w:rPr>
        <w:t>il: klymenkoviktoriia@gmail.com</w:t>
      </w:r>
      <w:r w:rsidRPr="001143EB">
        <w:rPr>
          <w:lang w:val="en-US" w:eastAsia="uk-UA"/>
        </w:rPr>
        <w:t>; +380679492246</w:t>
      </w:r>
    </w:p>
    <w:p w:rsidR="00162904" w:rsidRPr="001143EB" w:rsidRDefault="00162904" w:rsidP="00162904">
      <w:pPr>
        <w:spacing w:line="360" w:lineRule="auto"/>
        <w:jc w:val="both"/>
        <w:rPr>
          <w:rFonts w:ascii="Arial" w:eastAsiaTheme="minorHAnsi" w:hAnsi="Arial" w:cs="Arial"/>
          <w:lang w:val="en-US" w:eastAsia="en-US"/>
        </w:rPr>
      </w:pPr>
      <w:r w:rsidRPr="001143EB">
        <w:rPr>
          <w:rFonts w:eastAsiaTheme="minorHAnsi" w:cstheme="minorBidi"/>
          <w:lang w:val="en-US" w:eastAsia="en-US"/>
        </w:rPr>
        <w:t xml:space="preserve">Kozhyna Olga Sergeevna, </w:t>
      </w:r>
      <w:r w:rsidR="003542BE" w:rsidRPr="001143EB">
        <w:rPr>
          <w:rFonts w:eastAsiaTheme="minorHAnsi" w:cstheme="minorBidi"/>
          <w:lang w:val="en-US" w:eastAsia="en-US"/>
        </w:rPr>
        <w:t>assistant</w:t>
      </w:r>
      <w:r w:rsidRPr="001143EB">
        <w:rPr>
          <w:rFonts w:eastAsiaTheme="minorHAnsi" w:cstheme="minorBidi"/>
          <w:lang w:val="uk-UA" w:eastAsia="en-US"/>
        </w:rPr>
        <w:t xml:space="preserve">, </w:t>
      </w:r>
      <w:hyperlink r:id="rId19" w:history="1">
        <w:r w:rsidRPr="001143EB">
          <w:rPr>
            <w:rFonts w:eastAsiaTheme="minorHAnsi" w:cstheme="minorBidi"/>
            <w:lang w:val="uk-UA" w:eastAsia="en-US"/>
          </w:rPr>
          <w:t>Department of Fundamentals of Pediatrics No 2</w:t>
        </w:r>
      </w:hyperlink>
      <w:r w:rsidRPr="001143EB">
        <w:rPr>
          <w:rFonts w:eastAsiaTheme="minorHAnsi" w:cstheme="minorBidi"/>
          <w:lang w:val="uk-UA" w:eastAsia="en-US"/>
        </w:rPr>
        <w:t>, KharkivNationalMedicalUniversity</w:t>
      </w:r>
      <w:r w:rsidRPr="001143EB">
        <w:rPr>
          <w:rFonts w:eastAsiaTheme="minorHAnsi" w:cstheme="minorBidi"/>
          <w:lang w:val="en-US" w:eastAsia="en-US"/>
        </w:rPr>
        <w:t>, 4 Nauky Avenue, Ukraine</w:t>
      </w:r>
      <w:r w:rsidRPr="001143EB">
        <w:rPr>
          <w:rFonts w:ascii="Arial" w:eastAsiaTheme="minorHAnsi" w:hAnsi="Arial" w:cs="Arial"/>
          <w:lang w:val="en-US" w:eastAsia="en-US"/>
        </w:rPr>
        <w:t>;</w:t>
      </w:r>
      <w:r w:rsidRPr="001143EB">
        <w:rPr>
          <w:lang w:val="uk-UA" w:eastAsia="uk-UA"/>
        </w:rPr>
        <w:t xml:space="preserve"> https://orcid.org/0000-0002-4549-6105;</w:t>
      </w:r>
      <w:r w:rsidRPr="001143EB">
        <w:rPr>
          <w:rFonts w:eastAsiaTheme="minorHAnsi" w:cstheme="minorBidi"/>
          <w:lang w:val="en-US" w:eastAsia="en-US"/>
        </w:rPr>
        <w:t>e-mail:</w:t>
      </w:r>
      <w:r w:rsidR="009363C4" w:rsidRPr="001143EB">
        <w:rPr>
          <w:rFonts w:eastAsiaTheme="minorHAnsi"/>
          <w:spacing w:val="-4"/>
          <w:lang w:val="en-US" w:eastAsia="en-US"/>
        </w:rPr>
        <w:t xml:space="preserve"> olga.kozhyna.s@gmail.com</w:t>
      </w:r>
      <w:r w:rsidRPr="001143EB">
        <w:rPr>
          <w:rFonts w:eastAsiaTheme="minorHAnsi" w:cstheme="minorBidi"/>
          <w:lang w:val="en-US" w:eastAsia="en-US"/>
        </w:rPr>
        <w:t>; +38(050)2302116</w:t>
      </w:r>
    </w:p>
    <w:bookmarkEnd w:id="1"/>
    <w:p w:rsidR="00162904" w:rsidRPr="001143EB" w:rsidRDefault="00162904" w:rsidP="00162904">
      <w:pPr>
        <w:spacing w:beforeAutospacing="1" w:afterAutospacing="1" w:line="360" w:lineRule="auto"/>
        <w:jc w:val="both"/>
        <w:textAlignment w:val="baseline"/>
        <w:rPr>
          <w:lang w:val="en-US" w:eastAsia="uk-UA"/>
        </w:rPr>
      </w:pPr>
    </w:p>
    <w:p w:rsidR="00162904" w:rsidRPr="001143EB" w:rsidRDefault="00162904" w:rsidP="00162904">
      <w:pPr>
        <w:pStyle w:val="a3"/>
        <w:spacing w:line="360" w:lineRule="auto"/>
        <w:ind w:left="1080"/>
        <w:jc w:val="both"/>
        <w:rPr>
          <w:lang w:val="en-US"/>
        </w:rPr>
      </w:pPr>
    </w:p>
    <w:p w:rsidR="00F62F29" w:rsidRPr="001143EB" w:rsidRDefault="00F62F29" w:rsidP="00F62F29">
      <w:pPr>
        <w:pStyle w:val="a3"/>
        <w:spacing w:line="360" w:lineRule="auto"/>
        <w:ind w:hanging="436"/>
        <w:jc w:val="both"/>
        <w:rPr>
          <w:lang w:val="uk-UA"/>
        </w:rPr>
      </w:pPr>
    </w:p>
    <w:sectPr w:rsidR="00F62F29" w:rsidRPr="001143EB" w:rsidSect="001143EB">
      <w:footnotePr>
        <w:pos w:val="beneathText"/>
      </w:footnotePr>
      <w:endnotePr>
        <w:numFmt w:val="decimal"/>
      </w:endnotePr>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574" w:rsidRDefault="00436574" w:rsidP="00A03FC5">
      <w:r>
        <w:separator/>
      </w:r>
    </w:p>
  </w:endnote>
  <w:endnote w:type="continuationSeparator" w:id="1">
    <w:p w:rsidR="00436574" w:rsidRDefault="00436574" w:rsidP="00A03F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574" w:rsidRDefault="00436574" w:rsidP="00A03FC5">
      <w:r>
        <w:separator/>
      </w:r>
    </w:p>
  </w:footnote>
  <w:footnote w:type="continuationSeparator" w:id="1">
    <w:p w:rsidR="00436574" w:rsidRDefault="00436574" w:rsidP="00A03F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240E"/>
    <w:multiLevelType w:val="hybridMultilevel"/>
    <w:tmpl w:val="01DE11AE"/>
    <w:lvl w:ilvl="0" w:tplc="CC148FB2">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0C7D44"/>
    <w:multiLevelType w:val="hybridMultilevel"/>
    <w:tmpl w:val="A8A09280"/>
    <w:lvl w:ilvl="0" w:tplc="F5847D5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0454B"/>
    <w:multiLevelType w:val="hybridMultilevel"/>
    <w:tmpl w:val="860AA1FC"/>
    <w:lvl w:ilvl="0" w:tplc="BFF238DA">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7E564F"/>
    <w:multiLevelType w:val="hybridMultilevel"/>
    <w:tmpl w:val="8A1CBA20"/>
    <w:lvl w:ilvl="0" w:tplc="DE3E8396">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EB4243"/>
    <w:multiLevelType w:val="hybridMultilevel"/>
    <w:tmpl w:val="5CC8CC08"/>
    <w:lvl w:ilvl="0" w:tplc="F5847D5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26881"/>
    <w:multiLevelType w:val="hybridMultilevel"/>
    <w:tmpl w:val="B60C6E18"/>
    <w:lvl w:ilvl="0" w:tplc="B8B0BB8E">
      <w:start w:val="44"/>
      <w:numFmt w:val="bullet"/>
      <w:lvlText w:val="-"/>
      <w:lvlJc w:val="left"/>
      <w:pPr>
        <w:ind w:left="2835" w:hanging="360"/>
      </w:pPr>
      <w:rPr>
        <w:rFonts w:ascii="Times New Roman" w:eastAsia="Times New Roman" w:hAnsi="Times New Roman" w:cs="Times New Roman" w:hint="default"/>
      </w:rPr>
    </w:lvl>
    <w:lvl w:ilvl="1" w:tplc="04190003" w:tentative="1">
      <w:start w:val="1"/>
      <w:numFmt w:val="bullet"/>
      <w:lvlText w:val="o"/>
      <w:lvlJc w:val="left"/>
      <w:pPr>
        <w:ind w:left="3555" w:hanging="360"/>
      </w:pPr>
      <w:rPr>
        <w:rFonts w:ascii="Courier New" w:hAnsi="Courier New" w:cs="Courier New" w:hint="default"/>
      </w:rPr>
    </w:lvl>
    <w:lvl w:ilvl="2" w:tplc="04190005" w:tentative="1">
      <w:start w:val="1"/>
      <w:numFmt w:val="bullet"/>
      <w:lvlText w:val=""/>
      <w:lvlJc w:val="left"/>
      <w:pPr>
        <w:ind w:left="4275" w:hanging="360"/>
      </w:pPr>
      <w:rPr>
        <w:rFonts w:ascii="Wingdings" w:hAnsi="Wingdings" w:hint="default"/>
      </w:rPr>
    </w:lvl>
    <w:lvl w:ilvl="3" w:tplc="04190001" w:tentative="1">
      <w:start w:val="1"/>
      <w:numFmt w:val="bullet"/>
      <w:lvlText w:val=""/>
      <w:lvlJc w:val="left"/>
      <w:pPr>
        <w:ind w:left="4995" w:hanging="360"/>
      </w:pPr>
      <w:rPr>
        <w:rFonts w:ascii="Symbol" w:hAnsi="Symbol" w:hint="default"/>
      </w:rPr>
    </w:lvl>
    <w:lvl w:ilvl="4" w:tplc="04190003" w:tentative="1">
      <w:start w:val="1"/>
      <w:numFmt w:val="bullet"/>
      <w:lvlText w:val="o"/>
      <w:lvlJc w:val="left"/>
      <w:pPr>
        <w:ind w:left="5715" w:hanging="360"/>
      </w:pPr>
      <w:rPr>
        <w:rFonts w:ascii="Courier New" w:hAnsi="Courier New" w:cs="Courier New" w:hint="default"/>
      </w:rPr>
    </w:lvl>
    <w:lvl w:ilvl="5" w:tplc="04190005" w:tentative="1">
      <w:start w:val="1"/>
      <w:numFmt w:val="bullet"/>
      <w:lvlText w:val=""/>
      <w:lvlJc w:val="left"/>
      <w:pPr>
        <w:ind w:left="6435" w:hanging="360"/>
      </w:pPr>
      <w:rPr>
        <w:rFonts w:ascii="Wingdings" w:hAnsi="Wingdings" w:hint="default"/>
      </w:rPr>
    </w:lvl>
    <w:lvl w:ilvl="6" w:tplc="04190001" w:tentative="1">
      <w:start w:val="1"/>
      <w:numFmt w:val="bullet"/>
      <w:lvlText w:val=""/>
      <w:lvlJc w:val="left"/>
      <w:pPr>
        <w:ind w:left="7155" w:hanging="360"/>
      </w:pPr>
      <w:rPr>
        <w:rFonts w:ascii="Symbol" w:hAnsi="Symbol" w:hint="default"/>
      </w:rPr>
    </w:lvl>
    <w:lvl w:ilvl="7" w:tplc="04190003" w:tentative="1">
      <w:start w:val="1"/>
      <w:numFmt w:val="bullet"/>
      <w:lvlText w:val="o"/>
      <w:lvlJc w:val="left"/>
      <w:pPr>
        <w:ind w:left="7875" w:hanging="360"/>
      </w:pPr>
      <w:rPr>
        <w:rFonts w:ascii="Courier New" w:hAnsi="Courier New" w:cs="Courier New" w:hint="default"/>
      </w:rPr>
    </w:lvl>
    <w:lvl w:ilvl="8" w:tplc="04190005" w:tentative="1">
      <w:start w:val="1"/>
      <w:numFmt w:val="bullet"/>
      <w:lvlText w:val=""/>
      <w:lvlJc w:val="left"/>
      <w:pPr>
        <w:ind w:left="8595" w:hanging="360"/>
      </w:pPr>
      <w:rPr>
        <w:rFonts w:ascii="Wingdings" w:hAnsi="Wingdings" w:hint="default"/>
      </w:rPr>
    </w:lvl>
  </w:abstractNum>
  <w:abstractNum w:abstractNumId="6">
    <w:nsid w:val="2BF05053"/>
    <w:multiLevelType w:val="hybridMultilevel"/>
    <w:tmpl w:val="FEB2A688"/>
    <w:lvl w:ilvl="0" w:tplc="627CB456">
      <w:start w:val="44"/>
      <w:numFmt w:val="bullet"/>
      <w:lvlText w:val="-"/>
      <w:lvlJc w:val="left"/>
      <w:pPr>
        <w:ind w:left="2760" w:hanging="360"/>
      </w:pPr>
      <w:rPr>
        <w:rFonts w:ascii="Times New Roman" w:eastAsia="Times New Roman" w:hAnsi="Times New Roman" w:cs="Times New Roman" w:hint="default"/>
      </w:rPr>
    </w:lvl>
    <w:lvl w:ilvl="1" w:tplc="04190003" w:tentative="1">
      <w:start w:val="1"/>
      <w:numFmt w:val="bullet"/>
      <w:lvlText w:val="o"/>
      <w:lvlJc w:val="left"/>
      <w:pPr>
        <w:ind w:left="3480" w:hanging="360"/>
      </w:pPr>
      <w:rPr>
        <w:rFonts w:ascii="Courier New" w:hAnsi="Courier New" w:cs="Courier New" w:hint="default"/>
      </w:rPr>
    </w:lvl>
    <w:lvl w:ilvl="2" w:tplc="04190005" w:tentative="1">
      <w:start w:val="1"/>
      <w:numFmt w:val="bullet"/>
      <w:lvlText w:val=""/>
      <w:lvlJc w:val="left"/>
      <w:pPr>
        <w:ind w:left="4200" w:hanging="360"/>
      </w:pPr>
      <w:rPr>
        <w:rFonts w:ascii="Wingdings" w:hAnsi="Wingdings" w:hint="default"/>
      </w:rPr>
    </w:lvl>
    <w:lvl w:ilvl="3" w:tplc="04190001" w:tentative="1">
      <w:start w:val="1"/>
      <w:numFmt w:val="bullet"/>
      <w:lvlText w:val=""/>
      <w:lvlJc w:val="left"/>
      <w:pPr>
        <w:ind w:left="4920" w:hanging="360"/>
      </w:pPr>
      <w:rPr>
        <w:rFonts w:ascii="Symbol" w:hAnsi="Symbol" w:hint="default"/>
      </w:rPr>
    </w:lvl>
    <w:lvl w:ilvl="4" w:tplc="04190003" w:tentative="1">
      <w:start w:val="1"/>
      <w:numFmt w:val="bullet"/>
      <w:lvlText w:val="o"/>
      <w:lvlJc w:val="left"/>
      <w:pPr>
        <w:ind w:left="5640" w:hanging="360"/>
      </w:pPr>
      <w:rPr>
        <w:rFonts w:ascii="Courier New" w:hAnsi="Courier New" w:cs="Courier New" w:hint="default"/>
      </w:rPr>
    </w:lvl>
    <w:lvl w:ilvl="5" w:tplc="04190005" w:tentative="1">
      <w:start w:val="1"/>
      <w:numFmt w:val="bullet"/>
      <w:lvlText w:val=""/>
      <w:lvlJc w:val="left"/>
      <w:pPr>
        <w:ind w:left="6360" w:hanging="360"/>
      </w:pPr>
      <w:rPr>
        <w:rFonts w:ascii="Wingdings" w:hAnsi="Wingdings" w:hint="default"/>
      </w:rPr>
    </w:lvl>
    <w:lvl w:ilvl="6" w:tplc="04190001" w:tentative="1">
      <w:start w:val="1"/>
      <w:numFmt w:val="bullet"/>
      <w:lvlText w:val=""/>
      <w:lvlJc w:val="left"/>
      <w:pPr>
        <w:ind w:left="7080" w:hanging="360"/>
      </w:pPr>
      <w:rPr>
        <w:rFonts w:ascii="Symbol" w:hAnsi="Symbol" w:hint="default"/>
      </w:rPr>
    </w:lvl>
    <w:lvl w:ilvl="7" w:tplc="04190003" w:tentative="1">
      <w:start w:val="1"/>
      <w:numFmt w:val="bullet"/>
      <w:lvlText w:val="o"/>
      <w:lvlJc w:val="left"/>
      <w:pPr>
        <w:ind w:left="7800" w:hanging="360"/>
      </w:pPr>
      <w:rPr>
        <w:rFonts w:ascii="Courier New" w:hAnsi="Courier New" w:cs="Courier New" w:hint="default"/>
      </w:rPr>
    </w:lvl>
    <w:lvl w:ilvl="8" w:tplc="04190005" w:tentative="1">
      <w:start w:val="1"/>
      <w:numFmt w:val="bullet"/>
      <w:lvlText w:val=""/>
      <w:lvlJc w:val="left"/>
      <w:pPr>
        <w:ind w:left="8520" w:hanging="360"/>
      </w:pPr>
      <w:rPr>
        <w:rFonts w:ascii="Wingdings" w:hAnsi="Wingdings" w:hint="default"/>
      </w:rPr>
    </w:lvl>
  </w:abstractNum>
  <w:abstractNum w:abstractNumId="7">
    <w:nsid w:val="3895799D"/>
    <w:multiLevelType w:val="multilevel"/>
    <w:tmpl w:val="B7B4F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C85062"/>
    <w:multiLevelType w:val="hybridMultilevel"/>
    <w:tmpl w:val="CA2A5600"/>
    <w:lvl w:ilvl="0" w:tplc="0900B8AA">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AAF3C22"/>
    <w:multiLevelType w:val="hybridMultilevel"/>
    <w:tmpl w:val="93F8FB28"/>
    <w:lvl w:ilvl="0" w:tplc="B7B8A3F2">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6726DCA"/>
    <w:multiLevelType w:val="hybridMultilevel"/>
    <w:tmpl w:val="D8C6AA0A"/>
    <w:lvl w:ilvl="0" w:tplc="C14C282E">
      <w:start w:val="44"/>
      <w:numFmt w:val="bullet"/>
      <w:lvlText w:val="-"/>
      <w:lvlJc w:val="left"/>
      <w:pPr>
        <w:ind w:left="2685" w:hanging="360"/>
      </w:pPr>
      <w:rPr>
        <w:rFonts w:ascii="Times New Roman" w:eastAsia="Times New Roman" w:hAnsi="Times New Roman" w:cs="Times New Roman" w:hint="default"/>
      </w:rPr>
    </w:lvl>
    <w:lvl w:ilvl="1" w:tplc="04190003" w:tentative="1">
      <w:start w:val="1"/>
      <w:numFmt w:val="bullet"/>
      <w:lvlText w:val="o"/>
      <w:lvlJc w:val="left"/>
      <w:pPr>
        <w:ind w:left="3405" w:hanging="360"/>
      </w:pPr>
      <w:rPr>
        <w:rFonts w:ascii="Courier New" w:hAnsi="Courier New" w:cs="Courier New" w:hint="default"/>
      </w:rPr>
    </w:lvl>
    <w:lvl w:ilvl="2" w:tplc="04190005" w:tentative="1">
      <w:start w:val="1"/>
      <w:numFmt w:val="bullet"/>
      <w:lvlText w:val=""/>
      <w:lvlJc w:val="left"/>
      <w:pPr>
        <w:ind w:left="4125" w:hanging="360"/>
      </w:pPr>
      <w:rPr>
        <w:rFonts w:ascii="Wingdings" w:hAnsi="Wingdings" w:hint="default"/>
      </w:rPr>
    </w:lvl>
    <w:lvl w:ilvl="3" w:tplc="04190001" w:tentative="1">
      <w:start w:val="1"/>
      <w:numFmt w:val="bullet"/>
      <w:lvlText w:val=""/>
      <w:lvlJc w:val="left"/>
      <w:pPr>
        <w:ind w:left="4845" w:hanging="360"/>
      </w:pPr>
      <w:rPr>
        <w:rFonts w:ascii="Symbol" w:hAnsi="Symbol" w:hint="default"/>
      </w:rPr>
    </w:lvl>
    <w:lvl w:ilvl="4" w:tplc="04190003" w:tentative="1">
      <w:start w:val="1"/>
      <w:numFmt w:val="bullet"/>
      <w:lvlText w:val="o"/>
      <w:lvlJc w:val="left"/>
      <w:pPr>
        <w:ind w:left="5565" w:hanging="360"/>
      </w:pPr>
      <w:rPr>
        <w:rFonts w:ascii="Courier New" w:hAnsi="Courier New" w:cs="Courier New" w:hint="default"/>
      </w:rPr>
    </w:lvl>
    <w:lvl w:ilvl="5" w:tplc="04190005" w:tentative="1">
      <w:start w:val="1"/>
      <w:numFmt w:val="bullet"/>
      <w:lvlText w:val=""/>
      <w:lvlJc w:val="left"/>
      <w:pPr>
        <w:ind w:left="6285" w:hanging="360"/>
      </w:pPr>
      <w:rPr>
        <w:rFonts w:ascii="Wingdings" w:hAnsi="Wingdings" w:hint="default"/>
      </w:rPr>
    </w:lvl>
    <w:lvl w:ilvl="6" w:tplc="04190001" w:tentative="1">
      <w:start w:val="1"/>
      <w:numFmt w:val="bullet"/>
      <w:lvlText w:val=""/>
      <w:lvlJc w:val="left"/>
      <w:pPr>
        <w:ind w:left="7005" w:hanging="360"/>
      </w:pPr>
      <w:rPr>
        <w:rFonts w:ascii="Symbol" w:hAnsi="Symbol" w:hint="default"/>
      </w:rPr>
    </w:lvl>
    <w:lvl w:ilvl="7" w:tplc="04190003" w:tentative="1">
      <w:start w:val="1"/>
      <w:numFmt w:val="bullet"/>
      <w:lvlText w:val="o"/>
      <w:lvlJc w:val="left"/>
      <w:pPr>
        <w:ind w:left="7725" w:hanging="360"/>
      </w:pPr>
      <w:rPr>
        <w:rFonts w:ascii="Courier New" w:hAnsi="Courier New" w:cs="Courier New" w:hint="default"/>
      </w:rPr>
    </w:lvl>
    <w:lvl w:ilvl="8" w:tplc="04190005" w:tentative="1">
      <w:start w:val="1"/>
      <w:numFmt w:val="bullet"/>
      <w:lvlText w:val=""/>
      <w:lvlJc w:val="left"/>
      <w:pPr>
        <w:ind w:left="8445" w:hanging="360"/>
      </w:pPr>
      <w:rPr>
        <w:rFonts w:ascii="Wingdings" w:hAnsi="Wingdings" w:hint="default"/>
      </w:rPr>
    </w:lvl>
  </w:abstractNum>
  <w:abstractNum w:abstractNumId="11">
    <w:nsid w:val="6EE62B37"/>
    <w:multiLevelType w:val="hybridMultilevel"/>
    <w:tmpl w:val="8C60C198"/>
    <w:lvl w:ilvl="0" w:tplc="C4407E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0"/>
  </w:num>
  <w:num w:numId="5">
    <w:abstractNumId w:val="5"/>
  </w:num>
  <w:num w:numId="6">
    <w:abstractNumId w:val="6"/>
  </w:num>
  <w:num w:numId="7">
    <w:abstractNumId w:val="10"/>
  </w:num>
  <w:num w:numId="8">
    <w:abstractNumId w:val="3"/>
  </w:num>
  <w:num w:numId="9">
    <w:abstractNumId w:val="7"/>
  </w:num>
  <w:num w:numId="10">
    <w:abstractNumId w:val="4"/>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defaultTabStop w:val="708"/>
  <w:characterSpacingControl w:val="doNotCompress"/>
  <w:footnotePr>
    <w:pos w:val="beneathText"/>
    <w:footnote w:id="0"/>
    <w:footnote w:id="1"/>
  </w:footnotePr>
  <w:endnotePr>
    <w:numFmt w:val="decimal"/>
    <w:endnote w:id="0"/>
    <w:endnote w:id="1"/>
  </w:endnotePr>
  <w:compat/>
  <w:rsids>
    <w:rsidRoot w:val="00955616"/>
    <w:rsid w:val="0000268A"/>
    <w:rsid w:val="00007577"/>
    <w:rsid w:val="00012530"/>
    <w:rsid w:val="00016BF5"/>
    <w:rsid w:val="000262C8"/>
    <w:rsid w:val="00041A50"/>
    <w:rsid w:val="00042981"/>
    <w:rsid w:val="00057833"/>
    <w:rsid w:val="00066141"/>
    <w:rsid w:val="00080DF4"/>
    <w:rsid w:val="0009555C"/>
    <w:rsid w:val="000B1BFC"/>
    <w:rsid w:val="000B39CF"/>
    <w:rsid w:val="000B6BDC"/>
    <w:rsid w:val="000E0374"/>
    <w:rsid w:val="000E079C"/>
    <w:rsid w:val="00102EC8"/>
    <w:rsid w:val="001065AA"/>
    <w:rsid w:val="0010739D"/>
    <w:rsid w:val="0011068E"/>
    <w:rsid w:val="001141BC"/>
    <w:rsid w:val="001143EB"/>
    <w:rsid w:val="00122A1B"/>
    <w:rsid w:val="00122B1B"/>
    <w:rsid w:val="0012599D"/>
    <w:rsid w:val="001330B0"/>
    <w:rsid w:val="001441F2"/>
    <w:rsid w:val="001465FA"/>
    <w:rsid w:val="00146BC0"/>
    <w:rsid w:val="00153087"/>
    <w:rsid w:val="001548C8"/>
    <w:rsid w:val="00155E87"/>
    <w:rsid w:val="00162904"/>
    <w:rsid w:val="00173273"/>
    <w:rsid w:val="00185A92"/>
    <w:rsid w:val="0019181F"/>
    <w:rsid w:val="001A77C1"/>
    <w:rsid w:val="001C0A14"/>
    <w:rsid w:val="001C4F9C"/>
    <w:rsid w:val="001C7C58"/>
    <w:rsid w:val="001D4CC1"/>
    <w:rsid w:val="001E2C98"/>
    <w:rsid w:val="001F4012"/>
    <w:rsid w:val="002232F3"/>
    <w:rsid w:val="00230CDB"/>
    <w:rsid w:val="00271741"/>
    <w:rsid w:val="0027774F"/>
    <w:rsid w:val="00287A20"/>
    <w:rsid w:val="002A26DE"/>
    <w:rsid w:val="002B7E01"/>
    <w:rsid w:val="002C23AE"/>
    <w:rsid w:val="002C2405"/>
    <w:rsid w:val="002C29D5"/>
    <w:rsid w:val="002D5246"/>
    <w:rsid w:val="002D5B95"/>
    <w:rsid w:val="002E476A"/>
    <w:rsid w:val="0031623D"/>
    <w:rsid w:val="00316FF6"/>
    <w:rsid w:val="00320CB0"/>
    <w:rsid w:val="003216A7"/>
    <w:rsid w:val="00322667"/>
    <w:rsid w:val="00324B3C"/>
    <w:rsid w:val="00350FFE"/>
    <w:rsid w:val="003542BE"/>
    <w:rsid w:val="0037362D"/>
    <w:rsid w:val="00383D62"/>
    <w:rsid w:val="003A4373"/>
    <w:rsid w:val="003B33A1"/>
    <w:rsid w:val="003D4E03"/>
    <w:rsid w:val="003D5DAA"/>
    <w:rsid w:val="003E7802"/>
    <w:rsid w:val="00413A98"/>
    <w:rsid w:val="00414E82"/>
    <w:rsid w:val="004329AF"/>
    <w:rsid w:val="00434BB7"/>
    <w:rsid w:val="00436574"/>
    <w:rsid w:val="00436D6C"/>
    <w:rsid w:val="00460173"/>
    <w:rsid w:val="00471736"/>
    <w:rsid w:val="004817DC"/>
    <w:rsid w:val="004A7150"/>
    <w:rsid w:val="004E6612"/>
    <w:rsid w:val="004F12D2"/>
    <w:rsid w:val="004F3E15"/>
    <w:rsid w:val="004F6838"/>
    <w:rsid w:val="00503375"/>
    <w:rsid w:val="00503FA4"/>
    <w:rsid w:val="005054FE"/>
    <w:rsid w:val="0059007F"/>
    <w:rsid w:val="005918A4"/>
    <w:rsid w:val="0059528A"/>
    <w:rsid w:val="00596D70"/>
    <w:rsid w:val="005B5347"/>
    <w:rsid w:val="005B72C1"/>
    <w:rsid w:val="005C131D"/>
    <w:rsid w:val="005C797E"/>
    <w:rsid w:val="005D301D"/>
    <w:rsid w:val="005D5EB6"/>
    <w:rsid w:val="005D5FC4"/>
    <w:rsid w:val="005F16CC"/>
    <w:rsid w:val="005F5BED"/>
    <w:rsid w:val="005F63E1"/>
    <w:rsid w:val="005F6CD3"/>
    <w:rsid w:val="00607BB2"/>
    <w:rsid w:val="00610A62"/>
    <w:rsid w:val="00611AD6"/>
    <w:rsid w:val="00611F65"/>
    <w:rsid w:val="00614D17"/>
    <w:rsid w:val="006270E5"/>
    <w:rsid w:val="00635E00"/>
    <w:rsid w:val="00636245"/>
    <w:rsid w:val="006364FE"/>
    <w:rsid w:val="0064527C"/>
    <w:rsid w:val="0065460D"/>
    <w:rsid w:val="00681A20"/>
    <w:rsid w:val="00691462"/>
    <w:rsid w:val="0069196D"/>
    <w:rsid w:val="006960FF"/>
    <w:rsid w:val="00696504"/>
    <w:rsid w:val="006C63E6"/>
    <w:rsid w:val="006D7692"/>
    <w:rsid w:val="006F0AFE"/>
    <w:rsid w:val="006F7621"/>
    <w:rsid w:val="00701712"/>
    <w:rsid w:val="007026FE"/>
    <w:rsid w:val="00710535"/>
    <w:rsid w:val="0071345C"/>
    <w:rsid w:val="0073038D"/>
    <w:rsid w:val="00732425"/>
    <w:rsid w:val="00734310"/>
    <w:rsid w:val="00737E26"/>
    <w:rsid w:val="00756947"/>
    <w:rsid w:val="0076377C"/>
    <w:rsid w:val="00765FBA"/>
    <w:rsid w:val="00772230"/>
    <w:rsid w:val="00790427"/>
    <w:rsid w:val="007A1206"/>
    <w:rsid w:val="007A78E3"/>
    <w:rsid w:val="007C4F28"/>
    <w:rsid w:val="007D22F5"/>
    <w:rsid w:val="007E28FB"/>
    <w:rsid w:val="00815B8C"/>
    <w:rsid w:val="00817E50"/>
    <w:rsid w:val="00831F4C"/>
    <w:rsid w:val="00837A42"/>
    <w:rsid w:val="00850724"/>
    <w:rsid w:val="00854D52"/>
    <w:rsid w:val="008729EE"/>
    <w:rsid w:val="008928C7"/>
    <w:rsid w:val="008A22AC"/>
    <w:rsid w:val="008B09D8"/>
    <w:rsid w:val="008B16F9"/>
    <w:rsid w:val="008B526B"/>
    <w:rsid w:val="008C3CBE"/>
    <w:rsid w:val="008E7658"/>
    <w:rsid w:val="008F28C7"/>
    <w:rsid w:val="008F2D54"/>
    <w:rsid w:val="008F54B1"/>
    <w:rsid w:val="00911841"/>
    <w:rsid w:val="00917D74"/>
    <w:rsid w:val="0092668C"/>
    <w:rsid w:val="009363C4"/>
    <w:rsid w:val="00937122"/>
    <w:rsid w:val="00950E66"/>
    <w:rsid w:val="00955616"/>
    <w:rsid w:val="00997B15"/>
    <w:rsid w:val="009A2E72"/>
    <w:rsid w:val="009A6429"/>
    <w:rsid w:val="009A6F44"/>
    <w:rsid w:val="009A7DF3"/>
    <w:rsid w:val="009B0DDD"/>
    <w:rsid w:val="009C3993"/>
    <w:rsid w:val="009C7293"/>
    <w:rsid w:val="009E49B4"/>
    <w:rsid w:val="009F586E"/>
    <w:rsid w:val="00A03FC5"/>
    <w:rsid w:val="00A05BB5"/>
    <w:rsid w:val="00A20A68"/>
    <w:rsid w:val="00A2408D"/>
    <w:rsid w:val="00A25B54"/>
    <w:rsid w:val="00A27C7D"/>
    <w:rsid w:val="00A73F6D"/>
    <w:rsid w:val="00A82015"/>
    <w:rsid w:val="00A869E7"/>
    <w:rsid w:val="00A86A10"/>
    <w:rsid w:val="00AA785C"/>
    <w:rsid w:val="00AE12E0"/>
    <w:rsid w:val="00B07636"/>
    <w:rsid w:val="00B17EF6"/>
    <w:rsid w:val="00B205A9"/>
    <w:rsid w:val="00B20C8D"/>
    <w:rsid w:val="00B21FE5"/>
    <w:rsid w:val="00B2587C"/>
    <w:rsid w:val="00B25B8E"/>
    <w:rsid w:val="00B47F23"/>
    <w:rsid w:val="00B53C64"/>
    <w:rsid w:val="00B7464F"/>
    <w:rsid w:val="00B7545A"/>
    <w:rsid w:val="00B83CBF"/>
    <w:rsid w:val="00B91F08"/>
    <w:rsid w:val="00BA1923"/>
    <w:rsid w:val="00BA45D9"/>
    <w:rsid w:val="00BA4F12"/>
    <w:rsid w:val="00BC5937"/>
    <w:rsid w:val="00BD20FF"/>
    <w:rsid w:val="00BD2168"/>
    <w:rsid w:val="00BE0FBC"/>
    <w:rsid w:val="00C373A8"/>
    <w:rsid w:val="00C53D5F"/>
    <w:rsid w:val="00C54D9B"/>
    <w:rsid w:val="00C71AD5"/>
    <w:rsid w:val="00C805E6"/>
    <w:rsid w:val="00C92812"/>
    <w:rsid w:val="00CA79C4"/>
    <w:rsid w:val="00CB25F0"/>
    <w:rsid w:val="00CC5502"/>
    <w:rsid w:val="00CF1AAB"/>
    <w:rsid w:val="00D06E9E"/>
    <w:rsid w:val="00D12650"/>
    <w:rsid w:val="00D2600F"/>
    <w:rsid w:val="00D5201D"/>
    <w:rsid w:val="00D56A84"/>
    <w:rsid w:val="00D61761"/>
    <w:rsid w:val="00D62037"/>
    <w:rsid w:val="00D67238"/>
    <w:rsid w:val="00D90CFA"/>
    <w:rsid w:val="00D918E6"/>
    <w:rsid w:val="00D97008"/>
    <w:rsid w:val="00DA3D75"/>
    <w:rsid w:val="00DA4FE3"/>
    <w:rsid w:val="00DC4FB2"/>
    <w:rsid w:val="00DE4D74"/>
    <w:rsid w:val="00DF46EC"/>
    <w:rsid w:val="00DF743D"/>
    <w:rsid w:val="00E0522F"/>
    <w:rsid w:val="00E205D2"/>
    <w:rsid w:val="00E30908"/>
    <w:rsid w:val="00E42B67"/>
    <w:rsid w:val="00E71084"/>
    <w:rsid w:val="00E779A6"/>
    <w:rsid w:val="00E77B82"/>
    <w:rsid w:val="00E875E8"/>
    <w:rsid w:val="00E91EB1"/>
    <w:rsid w:val="00EC1EA0"/>
    <w:rsid w:val="00EC6C7F"/>
    <w:rsid w:val="00ED3213"/>
    <w:rsid w:val="00ED61AF"/>
    <w:rsid w:val="00EE6CA2"/>
    <w:rsid w:val="00EF0A02"/>
    <w:rsid w:val="00F03AA9"/>
    <w:rsid w:val="00F03B8E"/>
    <w:rsid w:val="00F146DB"/>
    <w:rsid w:val="00F158A9"/>
    <w:rsid w:val="00F34AD9"/>
    <w:rsid w:val="00F5125C"/>
    <w:rsid w:val="00F60FED"/>
    <w:rsid w:val="00F61BBF"/>
    <w:rsid w:val="00F62F29"/>
    <w:rsid w:val="00F751FB"/>
    <w:rsid w:val="00F75536"/>
    <w:rsid w:val="00F80D71"/>
    <w:rsid w:val="00F811F2"/>
    <w:rsid w:val="00F821B4"/>
    <w:rsid w:val="00F872DB"/>
    <w:rsid w:val="00F9601D"/>
    <w:rsid w:val="00FE15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F9C"/>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2E476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811F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3D5DAA"/>
    <w:pPr>
      <w:ind w:left="720"/>
      <w:contextualSpacing/>
    </w:pPr>
  </w:style>
  <w:style w:type="paragraph" w:styleId="a4">
    <w:name w:val="Balloon Text"/>
    <w:basedOn w:val="a"/>
    <w:link w:val="a5"/>
    <w:uiPriority w:val="99"/>
    <w:semiHidden/>
    <w:unhideWhenUsed/>
    <w:rsid w:val="00BA1923"/>
    <w:rPr>
      <w:rFonts w:ascii="Tahoma" w:hAnsi="Tahoma" w:cs="Tahoma"/>
      <w:sz w:val="16"/>
      <w:szCs w:val="16"/>
    </w:rPr>
  </w:style>
  <w:style w:type="character" w:customStyle="1" w:styleId="a5">
    <w:name w:val="Текст выноски Знак"/>
    <w:basedOn w:val="a0"/>
    <w:link w:val="a4"/>
    <w:uiPriority w:val="99"/>
    <w:semiHidden/>
    <w:rsid w:val="00BA1923"/>
    <w:rPr>
      <w:rFonts w:ascii="Tahoma" w:eastAsia="Times New Roman" w:hAnsi="Tahoma" w:cs="Tahoma"/>
      <w:sz w:val="16"/>
      <w:szCs w:val="16"/>
      <w:lang w:eastAsia="ru-RU"/>
    </w:rPr>
  </w:style>
  <w:style w:type="table" w:styleId="a6">
    <w:name w:val="Table Grid"/>
    <w:basedOn w:val="a1"/>
    <w:uiPriority w:val="59"/>
    <w:rsid w:val="00CA7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C53D5F"/>
    <w:rPr>
      <w:color w:val="808080"/>
    </w:rPr>
  </w:style>
  <w:style w:type="character" w:styleId="a8">
    <w:name w:val="Hyperlink"/>
    <w:basedOn w:val="a0"/>
    <w:uiPriority w:val="99"/>
    <w:unhideWhenUsed/>
    <w:rsid w:val="00A03FC5"/>
    <w:rPr>
      <w:color w:val="0000FF"/>
      <w:u w:val="single"/>
    </w:rPr>
  </w:style>
  <w:style w:type="paragraph" w:styleId="a9">
    <w:name w:val="endnote text"/>
    <w:basedOn w:val="a"/>
    <w:link w:val="aa"/>
    <w:uiPriority w:val="99"/>
    <w:semiHidden/>
    <w:unhideWhenUsed/>
    <w:rsid w:val="00A03FC5"/>
    <w:rPr>
      <w:sz w:val="20"/>
      <w:szCs w:val="20"/>
    </w:rPr>
  </w:style>
  <w:style w:type="character" w:customStyle="1" w:styleId="aa">
    <w:name w:val="Текст концевой сноски Знак"/>
    <w:basedOn w:val="a0"/>
    <w:link w:val="a9"/>
    <w:uiPriority w:val="99"/>
    <w:semiHidden/>
    <w:rsid w:val="00A03FC5"/>
    <w:rPr>
      <w:rFonts w:ascii="Times New Roman" w:eastAsia="Times New Roman" w:hAnsi="Times New Roman" w:cs="Times New Roman"/>
      <w:sz w:val="20"/>
      <w:szCs w:val="20"/>
      <w:lang w:eastAsia="ru-RU"/>
    </w:rPr>
  </w:style>
  <w:style w:type="character" w:styleId="ab">
    <w:name w:val="endnote reference"/>
    <w:basedOn w:val="a0"/>
    <w:uiPriority w:val="99"/>
    <w:semiHidden/>
    <w:unhideWhenUsed/>
    <w:rsid w:val="00A03FC5"/>
    <w:rPr>
      <w:vertAlign w:val="superscript"/>
    </w:rPr>
  </w:style>
  <w:style w:type="character" w:customStyle="1" w:styleId="ref-journal">
    <w:name w:val="ref-journal"/>
    <w:basedOn w:val="a0"/>
    <w:rsid w:val="00A03FC5"/>
  </w:style>
  <w:style w:type="character" w:customStyle="1" w:styleId="ref-vol">
    <w:name w:val="ref-vol"/>
    <w:basedOn w:val="a0"/>
    <w:rsid w:val="00A03FC5"/>
  </w:style>
  <w:style w:type="character" w:customStyle="1" w:styleId="nowrap">
    <w:name w:val="nowrap"/>
    <w:basedOn w:val="a0"/>
    <w:rsid w:val="00A03FC5"/>
  </w:style>
  <w:style w:type="character" w:styleId="ac">
    <w:name w:val="Emphasis"/>
    <w:basedOn w:val="a0"/>
    <w:uiPriority w:val="20"/>
    <w:qFormat/>
    <w:rsid w:val="00737E26"/>
    <w:rPr>
      <w:i/>
      <w:iCs/>
    </w:rPr>
  </w:style>
  <w:style w:type="character" w:styleId="ad">
    <w:name w:val="Strong"/>
    <w:basedOn w:val="a0"/>
    <w:uiPriority w:val="22"/>
    <w:qFormat/>
    <w:rsid w:val="00B53C64"/>
    <w:rPr>
      <w:b/>
      <w:bCs/>
    </w:rPr>
  </w:style>
  <w:style w:type="character" w:customStyle="1" w:styleId="30">
    <w:name w:val="Заголовок 3 Знак"/>
    <w:basedOn w:val="a0"/>
    <w:link w:val="3"/>
    <w:uiPriority w:val="9"/>
    <w:rsid w:val="002E476A"/>
    <w:rPr>
      <w:rFonts w:ascii="Times New Roman" w:eastAsia="Times New Roman" w:hAnsi="Times New Roman" w:cs="Times New Roman"/>
      <w:b/>
      <w:bCs/>
      <w:sz w:val="27"/>
      <w:szCs w:val="27"/>
      <w:lang w:eastAsia="ru-RU"/>
    </w:rPr>
  </w:style>
  <w:style w:type="character" w:styleId="HTML">
    <w:name w:val="HTML Cite"/>
    <w:basedOn w:val="a0"/>
    <w:uiPriority w:val="99"/>
    <w:semiHidden/>
    <w:unhideWhenUsed/>
    <w:rsid w:val="002E476A"/>
    <w:rPr>
      <w:i/>
      <w:iCs/>
    </w:rPr>
  </w:style>
  <w:style w:type="character" w:customStyle="1" w:styleId="st">
    <w:name w:val="st"/>
    <w:basedOn w:val="a0"/>
    <w:rsid w:val="002E476A"/>
  </w:style>
  <w:style w:type="paragraph" w:styleId="ae">
    <w:name w:val="Normal (Web)"/>
    <w:basedOn w:val="a"/>
    <w:uiPriority w:val="99"/>
    <w:semiHidden/>
    <w:unhideWhenUsed/>
    <w:rsid w:val="00BE0FBC"/>
    <w:pPr>
      <w:spacing w:before="100" w:beforeAutospacing="1" w:after="100" w:afterAutospacing="1"/>
    </w:pPr>
  </w:style>
  <w:style w:type="paragraph" w:styleId="af">
    <w:name w:val="footnote text"/>
    <w:basedOn w:val="a"/>
    <w:link w:val="af0"/>
    <w:uiPriority w:val="99"/>
    <w:semiHidden/>
    <w:unhideWhenUsed/>
    <w:rsid w:val="00610A62"/>
    <w:rPr>
      <w:sz w:val="20"/>
      <w:szCs w:val="20"/>
    </w:rPr>
  </w:style>
  <w:style w:type="character" w:customStyle="1" w:styleId="af0">
    <w:name w:val="Текст сноски Знак"/>
    <w:basedOn w:val="a0"/>
    <w:link w:val="af"/>
    <w:uiPriority w:val="99"/>
    <w:semiHidden/>
    <w:rsid w:val="00610A62"/>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610A62"/>
    <w:rPr>
      <w:vertAlign w:val="superscript"/>
    </w:rPr>
  </w:style>
</w:styles>
</file>

<file path=word/webSettings.xml><?xml version="1.0" encoding="utf-8"?>
<w:webSettings xmlns:r="http://schemas.openxmlformats.org/officeDocument/2006/relationships" xmlns:w="http://schemas.openxmlformats.org/wordprocessingml/2006/main">
  <w:divs>
    <w:div w:id="476149850">
      <w:bodyDiv w:val="1"/>
      <w:marLeft w:val="0"/>
      <w:marRight w:val="0"/>
      <w:marTop w:val="0"/>
      <w:marBottom w:val="0"/>
      <w:divBdr>
        <w:top w:val="none" w:sz="0" w:space="0" w:color="auto"/>
        <w:left w:val="none" w:sz="0" w:space="0" w:color="auto"/>
        <w:bottom w:val="none" w:sz="0" w:space="0" w:color="auto"/>
        <w:right w:val="none" w:sz="0" w:space="0" w:color="auto"/>
      </w:divBdr>
    </w:div>
    <w:div w:id="1719551849">
      <w:bodyDiv w:val="1"/>
      <w:marLeft w:val="0"/>
      <w:marRight w:val="0"/>
      <w:marTop w:val="0"/>
      <w:marBottom w:val="0"/>
      <w:divBdr>
        <w:top w:val="none" w:sz="0" w:space="0" w:color="auto"/>
        <w:left w:val="none" w:sz="0" w:space="0" w:color="auto"/>
        <w:bottom w:val="none" w:sz="0" w:space="0" w:color="auto"/>
        <w:right w:val="none" w:sz="0" w:space="0" w:color="auto"/>
      </w:divBdr>
      <w:divsChild>
        <w:div w:id="1495416598">
          <w:marLeft w:val="0"/>
          <w:marRight w:val="0"/>
          <w:marTop w:val="0"/>
          <w:marBottom w:val="0"/>
          <w:divBdr>
            <w:top w:val="none" w:sz="0" w:space="0" w:color="auto"/>
            <w:left w:val="none" w:sz="0" w:space="0" w:color="auto"/>
            <w:bottom w:val="none" w:sz="0" w:space="0" w:color="auto"/>
            <w:right w:val="none" w:sz="0" w:space="0" w:color="auto"/>
          </w:divBdr>
        </w:div>
        <w:div w:id="1000353566">
          <w:marLeft w:val="28"/>
          <w:marRight w:val="28"/>
          <w:marTop w:val="9"/>
          <w:marBottom w:val="0"/>
          <w:divBdr>
            <w:top w:val="none" w:sz="0" w:space="0" w:color="auto"/>
            <w:left w:val="none" w:sz="0" w:space="0" w:color="auto"/>
            <w:bottom w:val="none" w:sz="0" w:space="0" w:color="auto"/>
            <w:right w:val="none" w:sz="0" w:space="0" w:color="auto"/>
          </w:divBdr>
          <w:divsChild>
            <w:div w:id="1171337865">
              <w:marLeft w:val="0"/>
              <w:marRight w:val="0"/>
              <w:marTop w:val="0"/>
              <w:marBottom w:val="0"/>
              <w:divBdr>
                <w:top w:val="single" w:sz="4" w:space="0" w:color="auto"/>
                <w:left w:val="single" w:sz="4" w:space="0" w:color="auto"/>
                <w:bottom w:val="single" w:sz="4" w:space="0" w:color="auto"/>
                <w:right w:val="single" w:sz="4" w:space="0" w:color="auto"/>
              </w:divBdr>
            </w:div>
          </w:divsChild>
        </w:div>
        <w:div w:id="917708141">
          <w:marLeft w:val="0"/>
          <w:marRight w:val="0"/>
          <w:marTop w:val="0"/>
          <w:marBottom w:val="0"/>
          <w:divBdr>
            <w:top w:val="none" w:sz="0" w:space="0" w:color="auto"/>
            <w:left w:val="none" w:sz="0" w:space="0" w:color="auto"/>
            <w:bottom w:val="none" w:sz="0" w:space="0" w:color="auto"/>
            <w:right w:val="none" w:sz="0" w:space="0" w:color="auto"/>
          </w:divBdr>
          <w:divsChild>
            <w:div w:id="8424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nmu.edu.ua/index.php?option=com_content&amp;view=article&amp;id=229%3A-2&amp;catid=7%3A2011-05-05-09-09-08&amp;Itemid=27&amp;lang=en" TargetMode="External"/><Relationship Id="rId13" Type="http://schemas.openxmlformats.org/officeDocument/2006/relationships/hyperlink" Target="https://www.ncbi.nlm.nih.gov/pubmed/23654073" TargetMode="External"/><Relationship Id="rId18" Type="http://schemas.openxmlformats.org/officeDocument/2006/relationships/hyperlink" Target="https://doi.org/10.1164/ajrccm.162.1.990700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cbi.nlm.nih.gov/pubmed/?term=Campo%20P%5BAuthor%5D&amp;cauthor=true&amp;cauthor_uid=23654073" TargetMode="External"/><Relationship Id="rId17" Type="http://schemas.openxmlformats.org/officeDocument/2006/relationships/hyperlink" Target="https://www.ncbi.nlm.nih.gov/pubmed/23654073" TargetMode="External"/><Relationship Id="rId2" Type="http://schemas.openxmlformats.org/officeDocument/2006/relationships/numbering" Target="numbering.xml"/><Relationship Id="rId16" Type="http://schemas.openxmlformats.org/officeDocument/2006/relationships/hyperlink" Target="https://www.ncbi.nlm.nih.gov/pubmed/?term=Campo%20P%5BAuthor%5D&amp;cauthor=true&amp;cauthor_uid=2365407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nasthma.org/wp-content/uploads/2019/04/GINA-2019-main-Pocket-Guide-wms.pdf" TargetMode="External"/><Relationship Id="rId5" Type="http://schemas.openxmlformats.org/officeDocument/2006/relationships/webSettings" Target="webSettings.xml"/><Relationship Id="rId15" Type="http://schemas.openxmlformats.org/officeDocument/2006/relationships/hyperlink" Target="https://ginasthma.org/wp-content/uploads/2019/04/GINA-2019-main-Pocket-Guide-wms.pdf" TargetMode="External"/><Relationship Id="rId10" Type="http://schemas.openxmlformats.org/officeDocument/2006/relationships/hyperlink" Target="https://www.ncbi.nlm.nih.gov/pubmed/?term=Fontanella%20S%5BAuthor%5D&amp;cauthor=true&amp;cauthor_uid=30422985" TargetMode="External"/><Relationship Id="rId19" Type="http://schemas.openxmlformats.org/officeDocument/2006/relationships/hyperlink" Target="http://knmu.edu.ua/index.php?option=com_content&amp;view=article&amp;id=229%3A-2&amp;catid=7%3A2011-05-05-09-09-08&amp;Itemid=27&amp;lang=en" TargetMode="External"/><Relationship Id="rId4" Type="http://schemas.openxmlformats.org/officeDocument/2006/relationships/settings" Target="settings.xml"/><Relationship Id="rId9" Type="http://schemas.openxmlformats.org/officeDocument/2006/relationships/hyperlink" Target="http://knmu.edu.ua/index.php?option=com_content&amp;view=article&amp;id=229%3A-2&amp;catid=7%3A2011-05-05-09-09-08&amp;Itemid=27&amp;lang=en" TargetMode="External"/><Relationship Id="rId14" Type="http://schemas.openxmlformats.org/officeDocument/2006/relationships/hyperlink" Target="https://doi.org/10.1164/ajrccm.162.1.9907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14ECD-5B77-4A7B-9B7B-3921381AF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4518</Words>
  <Characters>25759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User</cp:lastModifiedBy>
  <cp:revision>5</cp:revision>
  <dcterms:created xsi:type="dcterms:W3CDTF">2019-11-22T12:21:00Z</dcterms:created>
  <dcterms:modified xsi:type="dcterms:W3CDTF">2019-11-24T06:23:00Z</dcterms:modified>
</cp:coreProperties>
</file>