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5" w:rsidRPr="00AF6F57" w:rsidRDefault="00670A15" w:rsidP="006230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623011" w:rsidRPr="00AF6F57" w:rsidRDefault="00B662B0" w:rsidP="006230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756738">
        <w:rPr>
          <w:rFonts w:ascii="Times New Roman" w:hAnsi="Times New Roman"/>
          <w:b/>
          <w:sz w:val="27"/>
          <w:szCs w:val="27"/>
          <w:lang w:eastAsia="ar-SA"/>
        </w:rPr>
        <w:t>УДК</w:t>
      </w:r>
      <w:r w:rsidR="00623011" w:rsidRPr="00AF6F57">
        <w:rPr>
          <w:rFonts w:ascii="Times New Roman" w:hAnsi="Times New Roman"/>
          <w:b/>
          <w:sz w:val="27"/>
          <w:szCs w:val="27"/>
          <w:lang w:eastAsia="ar-SA"/>
        </w:rPr>
        <w:t xml:space="preserve">: </w:t>
      </w:r>
      <w:r w:rsidR="00623011" w:rsidRPr="00AF6F57">
        <w:rPr>
          <w:rFonts w:ascii="Times New Roman" w:hAnsi="Times New Roman"/>
          <w:b/>
          <w:sz w:val="28"/>
          <w:szCs w:val="28"/>
          <w:lang w:eastAsia="ar-SA"/>
        </w:rPr>
        <w:t>[616.12 - 005.4:616.16-002.2] – 078:083.3</w:t>
      </w:r>
    </w:p>
    <w:p w:rsidR="00B662B0" w:rsidRPr="00623011" w:rsidRDefault="00B662B0" w:rsidP="00623011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529D6">
        <w:rPr>
          <w:rFonts w:ascii="Times New Roman" w:hAnsi="Times New Roman" w:cs="Times New Roman"/>
          <w:b/>
          <w:sz w:val="27"/>
          <w:szCs w:val="27"/>
        </w:rPr>
        <w:t>ОСОБЛИВОСТІ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ІМУННИХ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ПОРУШЕНЬ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АСОЦІЙОВАНИХ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gramStart"/>
      <w:r w:rsidRPr="004529D6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ІШЕМІЧНОЮ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ХВОРОБОЮ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СЕРЦЯ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ЩО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ВИНИКЛА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У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ХВОРИХ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НА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</w:t>
      </w:r>
      <w:r w:rsidRPr="004529D6">
        <w:rPr>
          <w:rFonts w:ascii="Times New Roman" w:hAnsi="Times New Roman" w:cs="Times New Roman"/>
          <w:b/>
          <w:sz w:val="27"/>
          <w:szCs w:val="27"/>
        </w:rPr>
        <w:t>ТЛІ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ХРОНІЧНОЇ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ХВОРОБИ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4529D6">
        <w:rPr>
          <w:rFonts w:ascii="Times New Roman" w:hAnsi="Times New Roman" w:cs="Times New Roman"/>
          <w:b/>
          <w:sz w:val="27"/>
          <w:szCs w:val="27"/>
        </w:rPr>
        <w:t>НИРОК</w:t>
      </w:r>
      <w:r w:rsidRPr="00623011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</w:p>
    <w:p w:rsidR="00B662B0" w:rsidRPr="004529D6" w:rsidRDefault="00B662B0" w:rsidP="00B662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529D6">
        <w:rPr>
          <w:rFonts w:ascii="Times New Roman" w:hAnsi="Times New Roman" w:cs="Times New Roman"/>
          <w:b/>
          <w:sz w:val="27"/>
          <w:szCs w:val="27"/>
          <w:lang w:val="en-US"/>
        </w:rPr>
        <w:t>FEATURES OF IMMUNE DISORDERS ASSOCIATED   WITH ISCHEMIC HEART DISEASE ARISING IN PATIENTS ON BACKGROUND OF CHRONIC KIDNEY DISEASE</w:t>
      </w:r>
    </w:p>
    <w:p w:rsidR="00B662B0" w:rsidRPr="00C06258" w:rsidRDefault="00B662B0" w:rsidP="00B662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6258">
        <w:rPr>
          <w:rFonts w:ascii="Times New Roman" w:hAnsi="Times New Roman"/>
          <w:sz w:val="28"/>
          <w:szCs w:val="28"/>
          <w:lang w:val="uk-UA" w:eastAsia="ar-SA"/>
        </w:rPr>
        <w:t xml:space="preserve">Ніколаєва О.В., </w:t>
      </w:r>
      <w:r w:rsidRPr="00C06258">
        <w:rPr>
          <w:rFonts w:ascii="Times New Roman" w:hAnsi="Times New Roman"/>
          <w:sz w:val="28"/>
          <w:szCs w:val="28"/>
          <w:lang w:eastAsia="ar-SA"/>
        </w:rPr>
        <w:t>Павлова О.О.</w:t>
      </w:r>
    </w:p>
    <w:p w:rsidR="00B662B0" w:rsidRPr="00CB42FF" w:rsidRDefault="00B662B0" w:rsidP="004529D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Харьк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і</w:t>
      </w:r>
      <w:proofErr w:type="spellStart"/>
      <w:r w:rsidRPr="00CB42FF">
        <w:rPr>
          <w:rFonts w:ascii="Times New Roman" w:hAnsi="Times New Roman"/>
          <w:i/>
          <w:sz w:val="28"/>
          <w:szCs w:val="28"/>
          <w:lang w:eastAsia="ar-SA"/>
        </w:rPr>
        <w:t>вс</w:t>
      </w:r>
      <w:r>
        <w:rPr>
          <w:rFonts w:ascii="Times New Roman" w:hAnsi="Times New Roman"/>
          <w:i/>
          <w:sz w:val="28"/>
          <w:szCs w:val="28"/>
          <w:lang w:eastAsia="ar-SA"/>
        </w:rPr>
        <w:t>ький</w:t>
      </w:r>
      <w:proofErr w:type="spellEnd"/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нац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ональн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i/>
          <w:sz w:val="28"/>
          <w:szCs w:val="28"/>
          <w:lang w:eastAsia="ar-SA"/>
        </w:rPr>
        <w:t>й меди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ar-SA"/>
        </w:rPr>
        <w:t>чн</w:t>
      </w:r>
      <w:r>
        <w:rPr>
          <w:rFonts w:ascii="Times New Roman" w:hAnsi="Times New Roman"/>
          <w:i/>
          <w:sz w:val="28"/>
          <w:szCs w:val="28"/>
          <w:lang w:eastAsia="ar-SA"/>
        </w:rPr>
        <w:t>ий</w:t>
      </w:r>
      <w:proofErr w:type="spellEnd"/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ун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і</w:t>
      </w:r>
      <w:proofErr w:type="spellStart"/>
      <w:r w:rsidRPr="00CB42FF">
        <w:rPr>
          <w:rFonts w:ascii="Times New Roman" w:hAnsi="Times New Roman"/>
          <w:i/>
          <w:sz w:val="28"/>
          <w:szCs w:val="28"/>
          <w:lang w:eastAsia="ar-SA"/>
        </w:rPr>
        <w:t>верситет</w:t>
      </w:r>
      <w:proofErr w:type="spellEnd"/>
    </w:p>
    <w:p w:rsidR="00B662B0" w:rsidRDefault="00B662B0" w:rsidP="00B662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val="uk-UA" w:eastAsia="ar-SA"/>
        </w:rPr>
        <w:t>м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Харк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в, </w:t>
      </w:r>
      <w:proofErr w:type="spellStart"/>
      <w:r>
        <w:rPr>
          <w:rFonts w:ascii="Times New Roman" w:hAnsi="Times New Roman"/>
          <w:i/>
          <w:sz w:val="28"/>
          <w:szCs w:val="28"/>
          <w:lang w:eastAsia="ar-SA"/>
        </w:rPr>
        <w:t>Укра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>ї</w:t>
      </w:r>
      <w:r w:rsidRPr="00CB42FF">
        <w:rPr>
          <w:rFonts w:ascii="Times New Roman" w:hAnsi="Times New Roman"/>
          <w:i/>
          <w:sz w:val="28"/>
          <w:szCs w:val="28"/>
          <w:lang w:eastAsia="ar-SA"/>
        </w:rPr>
        <w:t>на</w:t>
      </w:r>
    </w:p>
    <w:p w:rsidR="00B662B0" w:rsidRDefault="00B662B0" w:rsidP="004529D6">
      <w:pPr>
        <w:pStyle w:val="WW-Default1"/>
        <w:spacing w:before="120" w:line="360" w:lineRule="auto"/>
        <w:ind w:firstLine="680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Захворювання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серця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і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нирок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часто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мають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загальну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етіологію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артеріальна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гіпертензія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цукровий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діабет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ожиріння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), а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також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спільність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патофізіологічних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механізмів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ушкодження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Хронічна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хвороба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нирок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(ХХН) -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загально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медична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проб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лема, яка </w:t>
      </w:r>
      <w:proofErr w:type="spellStart"/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пов'язана</w:t>
      </w:r>
      <w:proofErr w:type="spellEnd"/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з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її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поширеністю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і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смертністю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внаслідок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розвитку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хронічної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ниркової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недостатності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і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серцево-судинних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ускладнень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Наявність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вторинної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хронічної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хвороби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нирок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у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хворих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на </w:t>
      </w:r>
      <w:r>
        <w:rPr>
          <w:rFonts w:eastAsiaTheme="minorHAnsi"/>
          <w:color w:val="auto"/>
          <w:sz w:val="28"/>
          <w:szCs w:val="28"/>
          <w:lang w:val="uk-UA" w:eastAsia="en-US"/>
        </w:rPr>
        <w:t>ішем</w:t>
      </w:r>
      <w:proofErr w:type="gramEnd"/>
      <w:r>
        <w:rPr>
          <w:rFonts w:eastAsiaTheme="minorHAnsi"/>
          <w:color w:val="auto"/>
          <w:sz w:val="28"/>
          <w:szCs w:val="28"/>
          <w:lang w:val="uk-UA" w:eastAsia="en-US"/>
        </w:rPr>
        <w:t>ічну хворобу серця (</w:t>
      </w:r>
      <w:r w:rsidRPr="001E4D27">
        <w:rPr>
          <w:rFonts w:eastAsiaTheme="minorHAnsi"/>
          <w:color w:val="auto"/>
          <w:sz w:val="28"/>
          <w:szCs w:val="28"/>
          <w:lang w:eastAsia="en-US"/>
        </w:rPr>
        <w:t>ІХС</w:t>
      </w:r>
      <w:r>
        <w:rPr>
          <w:rFonts w:eastAsiaTheme="minorHAnsi"/>
          <w:color w:val="auto"/>
          <w:sz w:val="28"/>
          <w:szCs w:val="28"/>
          <w:lang w:val="uk-UA" w:eastAsia="en-US"/>
        </w:rPr>
        <w:t>)</w:t>
      </w:r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супроводжується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розвитком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прогресуючої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гіпоксе</w:t>
      </w:r>
      <w:r>
        <w:rPr>
          <w:rFonts w:eastAsiaTheme="minorHAnsi"/>
          <w:color w:val="auto"/>
          <w:sz w:val="28"/>
          <w:szCs w:val="28"/>
          <w:lang w:eastAsia="en-US"/>
        </w:rPr>
        <w:t>мії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гіпоксії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гемодинам</w:t>
      </w:r>
      <w:r>
        <w:rPr>
          <w:rFonts w:eastAsiaTheme="minorHAnsi"/>
          <w:color w:val="auto"/>
          <w:sz w:val="28"/>
          <w:szCs w:val="28"/>
          <w:lang w:val="uk-UA" w:eastAsia="en-US"/>
        </w:rPr>
        <w:t>ічним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перевантаження</w:t>
      </w:r>
      <w:proofErr w:type="spellEnd"/>
      <w:r>
        <w:rPr>
          <w:rFonts w:eastAsiaTheme="minorHAnsi"/>
          <w:color w:val="auto"/>
          <w:sz w:val="28"/>
          <w:szCs w:val="28"/>
          <w:lang w:val="uk-UA" w:eastAsia="en-US"/>
        </w:rPr>
        <w:t>м</w:t>
      </w:r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, комплексу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циркуляторних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і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метаболічних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розладів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які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ймовірно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є основою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розвитку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вторинної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іноді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прихованою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імунологічної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недостатності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здатної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в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подальшому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впливати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на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особливості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перебігу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прогресування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 xml:space="preserve"> і прогнозу </w:t>
      </w:r>
      <w:proofErr w:type="spellStart"/>
      <w:r w:rsidRPr="001E4D27">
        <w:rPr>
          <w:rFonts w:eastAsiaTheme="minorHAnsi"/>
          <w:color w:val="auto"/>
          <w:sz w:val="28"/>
          <w:szCs w:val="28"/>
          <w:lang w:eastAsia="en-US"/>
        </w:rPr>
        <w:t>хвороби</w:t>
      </w:r>
      <w:proofErr w:type="spellEnd"/>
      <w:r w:rsidRPr="001E4D27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662B0" w:rsidRPr="001E4D27" w:rsidRDefault="00B662B0" w:rsidP="00B662B0">
      <w:pPr>
        <w:pStyle w:val="WW-Default1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1E4D27">
        <w:rPr>
          <w:b/>
          <w:sz w:val="28"/>
          <w:szCs w:val="28"/>
          <w:lang w:val="uk-UA"/>
        </w:rPr>
        <w:t xml:space="preserve">Мета роботи </w:t>
      </w:r>
      <w:r w:rsidRPr="001E4D27">
        <w:rPr>
          <w:sz w:val="28"/>
          <w:szCs w:val="28"/>
          <w:lang w:val="uk-UA"/>
        </w:rPr>
        <w:t xml:space="preserve">- з'ясування </w:t>
      </w:r>
      <w:r w:rsidR="00A1135E">
        <w:rPr>
          <w:sz w:val="28"/>
          <w:szCs w:val="28"/>
          <w:lang w:val="uk-UA"/>
        </w:rPr>
        <w:t>закономірностей змін показників неспецифічної клітинної і гуморальної</w:t>
      </w:r>
      <w:r w:rsidRPr="001E4D27">
        <w:rPr>
          <w:sz w:val="28"/>
          <w:szCs w:val="28"/>
          <w:lang w:val="uk-UA"/>
        </w:rPr>
        <w:t xml:space="preserve"> </w:t>
      </w:r>
      <w:r w:rsidR="00A1135E">
        <w:rPr>
          <w:sz w:val="28"/>
          <w:szCs w:val="28"/>
          <w:lang w:val="uk-UA"/>
        </w:rPr>
        <w:t xml:space="preserve">ланки </w:t>
      </w:r>
      <w:r w:rsidRPr="001E4D27">
        <w:rPr>
          <w:sz w:val="28"/>
          <w:szCs w:val="28"/>
          <w:lang w:val="uk-UA"/>
        </w:rPr>
        <w:t>імунітету і їх вплив на механізми прогресування ІХС та ХХН.</w:t>
      </w:r>
    </w:p>
    <w:p w:rsidR="00B662B0" w:rsidRDefault="00B662B0" w:rsidP="00B662B0">
      <w:pPr>
        <w:tabs>
          <w:tab w:val="left" w:pos="0"/>
          <w:tab w:val="left" w:pos="720"/>
        </w:tabs>
        <w:suppressAutoHyphens/>
        <w:spacing w:after="0" w:line="360" w:lineRule="auto"/>
        <w:ind w:left="11"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val="uk-UA" w:eastAsia="ar-SA"/>
        </w:rPr>
        <w:tab/>
      </w:r>
      <w:r w:rsidRPr="001E4D27">
        <w:rPr>
          <w:rFonts w:ascii="Times New Roman" w:eastAsia="Arial" w:hAnsi="Times New Roman"/>
          <w:b/>
          <w:color w:val="000000"/>
          <w:sz w:val="28"/>
          <w:szCs w:val="28"/>
          <w:lang w:val="uk-UA" w:eastAsia="ar-SA"/>
        </w:rPr>
        <w:t xml:space="preserve">Матеріали та методи. 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Під спостереженням знаходилися (40 осіб) порівнянних за статтю та віком. Вони були розділені на групи. Перша - контроль (ІХС без ХХН). Друга - (ІХС з ХХН з </w:t>
      </w:r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легким зниженням ШКФ (60-89мл /</w:t>
      </w:r>
      <w:proofErr w:type="spellStart"/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хв</w:t>
      </w:r>
      <w:proofErr w:type="spellEnd"/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/1,73м2)). Для вимірювання Ш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КФ використовували спосіб заснований на одноразовому вимірі концентрації сироваткового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креатиніну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. Розрахунок проводили за допомогою формули D. W.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Coccroft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і M. </w:t>
      </w:r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Н. </w:t>
      </w:r>
      <w:proofErr w:type="spellStart"/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Gault</w:t>
      </w:r>
      <w:proofErr w:type="spellEnd"/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. Визначення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lastRenderedPageBreak/>
        <w:t>субпопуляцій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лімф</w:t>
      </w:r>
      <w:r w:rsidR="0062301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оцитів проводили </w:t>
      </w:r>
      <w:r w:rsidR="00A1135E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за допомогою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панелі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моноклональних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антитіл до пове</w:t>
      </w:r>
      <w:r w:rsidR="00A1135E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рхневих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антигенів лейкоцитів людини (CD-маркери) методом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імунофлюоресцентн</w:t>
      </w:r>
      <w:r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ої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мікроскопії. Вивчали відносний і абсолютний в</w:t>
      </w:r>
      <w:r w:rsidR="00EB01A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міст клітин: СD3+, CD4+, C</w:t>
      </w:r>
      <w:r w:rsidR="00A1135E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D8+, CD19+, CD4+/</w:t>
      </w:r>
      <w:r w:rsidR="00EB01A1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CD8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+</w:t>
      </w:r>
      <w:r w:rsidR="00A1135E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- 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ІРІ.</w:t>
      </w:r>
      <w:r w:rsidRPr="00FE5DC0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Вміст сироваткових імуноглобулінів (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IgA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,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IgM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,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IgG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) визначали методом радіальної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імунодифузії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в агаровому гелі з ви</w:t>
      </w:r>
      <w:r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користанням планшетів. Вміст ІЛ</w:t>
      </w:r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- 1β, ФНП-ά, визначали </w:t>
      </w:r>
      <w:proofErr w:type="spellStart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>імуноферментним</w:t>
      </w:r>
      <w:proofErr w:type="spellEnd"/>
      <w:r w:rsidRPr="001E4D27"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методом за допомогою стандартних наборів реагентів.</w:t>
      </w:r>
    </w:p>
    <w:p w:rsidR="00B662B0" w:rsidRDefault="00B662B0" w:rsidP="00B662B0">
      <w:pPr>
        <w:tabs>
          <w:tab w:val="left" w:pos="0"/>
          <w:tab w:val="left" w:pos="720"/>
        </w:tabs>
        <w:suppressAutoHyphens/>
        <w:spacing w:after="0" w:line="360" w:lineRule="auto"/>
        <w:ind w:left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val="uk-UA" w:eastAsia="ar-SA"/>
        </w:rPr>
        <w:tab/>
      </w:r>
      <w:r w:rsidRPr="001E4D27">
        <w:rPr>
          <w:rFonts w:ascii="Times New Roman" w:hAnsi="Times New Roman"/>
          <w:b/>
          <w:sz w:val="28"/>
          <w:szCs w:val="28"/>
          <w:lang w:val="uk-UA"/>
        </w:rPr>
        <w:t xml:space="preserve">Результати дослідження. 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При ІХС з ХХН у порівнянні з контролем (ІХС без ХХН) до і після стандартної терапії встановлено: збільшення вмісту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прозапальних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ІЛ-1β і ФНП-ά (індуктор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апоптозу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ішемізованих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кардіоміоцитів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>), що свідчить про переважне залучення факторів вродженої резистент</w:t>
      </w:r>
      <w:r>
        <w:rPr>
          <w:rFonts w:ascii="Times New Roman" w:hAnsi="Times New Roman"/>
          <w:sz w:val="28"/>
          <w:szCs w:val="28"/>
          <w:lang w:val="uk-UA"/>
        </w:rPr>
        <w:t xml:space="preserve">ності (за рахунок неспецифічної,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постішемічної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активації макрофагів) в механізмах реалізації і</w:t>
      </w:r>
      <w:r>
        <w:rPr>
          <w:rFonts w:ascii="Times New Roman" w:hAnsi="Times New Roman"/>
          <w:sz w:val="28"/>
          <w:szCs w:val="28"/>
          <w:lang w:val="uk-UA"/>
        </w:rPr>
        <w:t>мунної відповіді; в специфічній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клітинній ланц</w:t>
      </w:r>
      <w:r>
        <w:rPr>
          <w:rFonts w:ascii="Times New Roman" w:hAnsi="Times New Roman"/>
          <w:sz w:val="28"/>
          <w:szCs w:val="28"/>
          <w:lang w:val="uk-UA"/>
        </w:rPr>
        <w:t>і спостерігається зменшення СD3</w:t>
      </w:r>
      <w:r w:rsidRPr="00A64F13">
        <w:rPr>
          <w:rFonts w:ascii="Times New Roman" w:hAnsi="Times New Roman"/>
          <w:sz w:val="28"/>
          <w:szCs w:val="28"/>
          <w:lang w:val="uk-UA"/>
        </w:rPr>
        <w:t>+ - інтегрального показника клітинної ланки адапт</w:t>
      </w:r>
      <w:r>
        <w:rPr>
          <w:rFonts w:ascii="Times New Roman" w:hAnsi="Times New Roman"/>
          <w:sz w:val="28"/>
          <w:szCs w:val="28"/>
          <w:lang w:val="uk-UA"/>
        </w:rPr>
        <w:t>ивного імунітету за рахунок СD4+</w:t>
      </w:r>
      <w:r w:rsidRPr="00A64F13">
        <w:rPr>
          <w:rFonts w:ascii="Times New Roman" w:hAnsi="Times New Roman"/>
          <w:sz w:val="28"/>
          <w:szCs w:val="28"/>
          <w:lang w:val="uk-UA"/>
        </w:rPr>
        <w:t>-Тh - головних регуляторних клітин від яких залеж</w:t>
      </w:r>
      <w:r>
        <w:rPr>
          <w:rFonts w:ascii="Times New Roman" w:hAnsi="Times New Roman"/>
          <w:sz w:val="28"/>
          <w:szCs w:val="28"/>
          <w:lang w:val="uk-UA"/>
        </w:rPr>
        <w:t>ить не тільки ефективність але й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напрямок розгортання імунної відповіді; зниж</w:t>
      </w:r>
      <w:r>
        <w:rPr>
          <w:rFonts w:ascii="Times New Roman" w:hAnsi="Times New Roman"/>
          <w:sz w:val="28"/>
          <w:szCs w:val="28"/>
          <w:lang w:val="uk-UA"/>
        </w:rPr>
        <w:t>ення ІРІ, збільшення Ig-продукуючої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функції В-лімфоцитів з </w:t>
      </w:r>
      <w:r>
        <w:rPr>
          <w:rFonts w:ascii="Times New Roman" w:hAnsi="Times New Roman"/>
          <w:sz w:val="28"/>
          <w:szCs w:val="28"/>
          <w:lang w:val="uk-UA"/>
        </w:rPr>
        <w:t xml:space="preserve">переважним 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підвищенням продукції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>, що є не типовим для нормального імунної відповіді, де допускається присутність стабільної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концентрації або частіше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має місце поступове зниження титру даного виду антитіл. У той час як в нашому дослідженні тривала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персистенція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і навіть збільшення титру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ймовірно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свідчить не про підтримку імунної пам'яті, а про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хронізації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процесу, так як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являються антитілами вторинного імунної відповіді, який реалізується при зустрічі з раніше знайомим антигеном. Вищенаведене вказує на наявність прихованої, вторинної імунологічної недостатності в досліджуваній групі, що обґрунтовує необхідність застосування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імуномодуляторів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на додаток до стандартн</w:t>
      </w:r>
      <w:r>
        <w:rPr>
          <w:rFonts w:ascii="Times New Roman" w:hAnsi="Times New Roman"/>
          <w:sz w:val="28"/>
          <w:szCs w:val="28"/>
          <w:lang w:val="uk-UA"/>
        </w:rPr>
        <w:t xml:space="preserve">ої терапії для зменшення впливу імунної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на механізми </w:t>
      </w:r>
      <w:r>
        <w:rPr>
          <w:rFonts w:ascii="Times New Roman" w:hAnsi="Times New Roman"/>
          <w:sz w:val="28"/>
          <w:szCs w:val="28"/>
          <w:lang w:val="uk-UA"/>
        </w:rPr>
        <w:t>прогресування ХХН, і таким чином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на збереження функції нирок і зниження ризику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 w:rsidRPr="00A64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4F13">
        <w:rPr>
          <w:rFonts w:ascii="Times New Roman" w:hAnsi="Times New Roman"/>
          <w:sz w:val="28"/>
          <w:szCs w:val="28"/>
          <w:lang w:val="uk-UA"/>
        </w:rPr>
        <w:t>серцево</w:t>
      </w:r>
      <w:proofErr w:type="spellEnd"/>
      <w:r w:rsidRPr="00A64F13">
        <w:rPr>
          <w:rFonts w:ascii="Times New Roman" w:hAnsi="Times New Roman"/>
          <w:sz w:val="28"/>
          <w:szCs w:val="28"/>
          <w:lang w:val="uk-UA"/>
        </w:rPr>
        <w:t xml:space="preserve"> - судинних ускладнень.</w:t>
      </w:r>
    </w:p>
    <w:p w:rsidR="00B662B0" w:rsidRPr="00B662B0" w:rsidRDefault="00B662B0" w:rsidP="00B662B0">
      <w:pPr>
        <w:tabs>
          <w:tab w:val="left" w:pos="0"/>
          <w:tab w:val="left" w:pos="720"/>
        </w:tabs>
        <w:suppressAutoHyphens/>
        <w:spacing w:after="0" w:line="360" w:lineRule="auto"/>
        <w:ind w:left="11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ab/>
      </w:r>
      <w:r w:rsidRPr="00B662B0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х</w:t>
      </w:r>
      <w:r w:rsidRPr="00B662B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ронічна хвороба нирок</w:t>
      </w: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, ішемічна хвороба</w:t>
      </w:r>
      <w:r w:rsidRPr="00B662B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серця</w:t>
      </w: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неспецифічний клітинний і гуморальний імунітет.</w:t>
      </w:r>
    </w:p>
    <w:p w:rsidR="00267813" w:rsidRPr="00B662B0" w:rsidRDefault="00267813" w:rsidP="00267813">
      <w:pPr>
        <w:spacing w:line="360" w:lineRule="auto"/>
        <w:ind w:firstLine="709"/>
        <w:jc w:val="both"/>
        <w:rPr>
          <w:rFonts w:ascii="Times New Roman" w:hAnsi="Times New Roman" w:cs="Times New Roman"/>
          <w:i/>
          <w:w w:val="105"/>
          <w:sz w:val="28"/>
          <w:szCs w:val="28"/>
          <w:lang w:val="en-US"/>
        </w:rPr>
      </w:pPr>
      <w:r w:rsidRPr="00B662B0">
        <w:rPr>
          <w:rFonts w:ascii="Times New Roman" w:hAnsi="Times New Roman" w:cs="Times New Roman"/>
          <w:b/>
          <w:i/>
          <w:w w:val="105"/>
          <w:sz w:val="28"/>
          <w:szCs w:val="28"/>
          <w:lang w:val="en-US"/>
        </w:rPr>
        <w:t>Key words:</w:t>
      </w:r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 xml:space="preserve"> </w:t>
      </w:r>
      <w:r w:rsidR="00B662B0" w:rsidRPr="00B662B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Start"/>
      <w:r w:rsidR="00B662B0" w:rsidRPr="00B662B0">
        <w:rPr>
          <w:rFonts w:ascii="Times New Roman" w:hAnsi="Times New Roman" w:cs="Times New Roman"/>
          <w:i/>
          <w:sz w:val="28"/>
          <w:szCs w:val="28"/>
          <w:lang w:val="en-US"/>
        </w:rPr>
        <w:t>hronic</w:t>
      </w:r>
      <w:proofErr w:type="spellEnd"/>
      <w:r w:rsidR="00B662B0" w:rsidRPr="00B662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kidney disease</w:t>
      </w:r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>,</w:t>
      </w:r>
      <w:r w:rsidRPr="00B662B0">
        <w:rPr>
          <w:rFonts w:ascii="Times New Roman" w:hAnsi="Times New Roman" w:cs="Times New Roman"/>
          <w:i/>
          <w:w w:val="105"/>
          <w:sz w:val="28"/>
          <w:szCs w:val="28"/>
          <w:lang w:val="uk-UA"/>
        </w:rPr>
        <w:t xml:space="preserve"> </w:t>
      </w:r>
      <w:proofErr w:type="spellStart"/>
      <w:r w:rsidRPr="00B662B0">
        <w:rPr>
          <w:rFonts w:ascii="Times New Roman" w:hAnsi="Times New Roman" w:cs="Times New Roman"/>
          <w:i/>
          <w:sz w:val="28"/>
          <w:szCs w:val="28"/>
          <w:lang w:val="uk-UA"/>
        </w:rPr>
        <w:t>ischemic</w:t>
      </w:r>
      <w:proofErr w:type="spellEnd"/>
      <w:r w:rsidRPr="00B662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62B0">
        <w:rPr>
          <w:rFonts w:ascii="Times New Roman" w:hAnsi="Times New Roman" w:cs="Times New Roman"/>
          <w:i/>
          <w:sz w:val="28"/>
          <w:szCs w:val="28"/>
          <w:lang w:val="uk-UA"/>
        </w:rPr>
        <w:t>heart</w:t>
      </w:r>
      <w:proofErr w:type="spellEnd"/>
      <w:r w:rsidRPr="00B662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62B0">
        <w:rPr>
          <w:rFonts w:ascii="Times New Roman" w:hAnsi="Times New Roman" w:cs="Times New Roman"/>
          <w:i/>
          <w:sz w:val="28"/>
          <w:szCs w:val="28"/>
          <w:lang w:val="uk-UA"/>
        </w:rPr>
        <w:t>disease</w:t>
      </w:r>
      <w:proofErr w:type="spellEnd"/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 xml:space="preserve">, </w:t>
      </w:r>
      <w:r w:rsidR="00B662B0"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>non-specific</w:t>
      </w:r>
      <w:r w:rsidR="00B662B0" w:rsidRPr="00B662B0">
        <w:rPr>
          <w:rFonts w:ascii="Times New Roman" w:hAnsi="Times New Roman" w:cs="Times New Roman"/>
          <w:i/>
          <w:w w:val="105"/>
          <w:sz w:val="28"/>
          <w:szCs w:val="28"/>
          <w:lang w:val="uk-UA"/>
        </w:rPr>
        <w:t xml:space="preserve"> </w:t>
      </w:r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 xml:space="preserve">cellular and </w:t>
      </w:r>
      <w:proofErr w:type="spellStart"/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>humoral</w:t>
      </w:r>
      <w:proofErr w:type="spellEnd"/>
      <w:r w:rsidRPr="00B662B0">
        <w:rPr>
          <w:rFonts w:ascii="Times New Roman" w:hAnsi="Times New Roman" w:cs="Times New Roman"/>
          <w:i/>
          <w:w w:val="105"/>
          <w:sz w:val="28"/>
          <w:szCs w:val="28"/>
          <w:lang w:val="en-US"/>
        </w:rPr>
        <w:t xml:space="preserve"> immunity.</w:t>
      </w:r>
    </w:p>
    <w:p w:rsidR="00674CBB" w:rsidRPr="00267813" w:rsidRDefault="00674CBB">
      <w:pPr>
        <w:rPr>
          <w:lang w:val="en-US"/>
        </w:rPr>
      </w:pPr>
    </w:p>
    <w:sectPr w:rsidR="00674CBB" w:rsidRPr="00267813" w:rsidSect="00410CB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67813"/>
    <w:rsid w:val="00267813"/>
    <w:rsid w:val="00410CB1"/>
    <w:rsid w:val="004529D6"/>
    <w:rsid w:val="00623011"/>
    <w:rsid w:val="00670A15"/>
    <w:rsid w:val="00674CBB"/>
    <w:rsid w:val="006B767F"/>
    <w:rsid w:val="00756738"/>
    <w:rsid w:val="00770891"/>
    <w:rsid w:val="00A1135E"/>
    <w:rsid w:val="00AC0769"/>
    <w:rsid w:val="00AF6F57"/>
    <w:rsid w:val="00B43084"/>
    <w:rsid w:val="00B662B0"/>
    <w:rsid w:val="00C06258"/>
    <w:rsid w:val="00EB01A1"/>
    <w:rsid w:val="00EB37F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1">
    <w:name w:val="WW-Default1"/>
    <w:rsid w:val="00B662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18</cp:revision>
  <dcterms:created xsi:type="dcterms:W3CDTF">2016-05-13T04:40:00Z</dcterms:created>
  <dcterms:modified xsi:type="dcterms:W3CDTF">2019-11-02T08:53:00Z</dcterms:modified>
</cp:coreProperties>
</file>