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FC" w:rsidRDefault="00856EFC" w:rsidP="00856E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Затолока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856EFC" w:rsidRDefault="00856EFC" w:rsidP="00856E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27B">
        <w:rPr>
          <w:rFonts w:ascii="Times New Roman" w:hAnsi="Times New Roman" w:cs="Times New Roman"/>
          <w:sz w:val="28"/>
          <w:szCs w:val="28"/>
        </w:rPr>
        <w:t>РОЛЬ ЛІКУВАЛЬНОЇ ФІЗИЧНОЇ ГІМНАСТИКИ З ВИКОРИСТАННЯМ ДОДАТКОВОГО СПОРТИВНОГО ОБЛАДНАННЯ ПРИ КОРЕКЦІЇ ПОРУШЕНЬ ПОСТАВИ В МОЛОДОМУ ВІЦІ</w:t>
      </w:r>
    </w:p>
    <w:p w:rsidR="00856EFC" w:rsidRDefault="00856EFC" w:rsidP="00856E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856EFC" w:rsidRDefault="00856EFC" w:rsidP="00856E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27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курсом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</w:p>
    <w:p w:rsidR="00856EFC" w:rsidRDefault="00856EFC" w:rsidP="00856E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: ас.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Сушецька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56EFC" w:rsidRDefault="00856EFC" w:rsidP="00856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опорнорухового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27B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повсюдним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смартфонів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планшетів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активности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послаблення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м’язового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каркасу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неправильної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сколіотичної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актуальною проблемою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EFC" w:rsidRDefault="00856EFC" w:rsidP="00856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7B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фітболом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балансувальної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EFC" w:rsidRDefault="00856EFC" w:rsidP="00856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1 – 2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ХНМУ,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17 до 22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13:17. Сутула спина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у 18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(60%), кругла спина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у 7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(23%), плоска спина у 4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(13%), 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плосковогнута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у 1 особи (3%).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фітболу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балансувальної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2 рази 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Контрольною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12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гігієнічна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(22 </w:t>
      </w:r>
      <w:r w:rsidRPr="00C6527B">
        <w:rPr>
          <w:rFonts w:ascii="Times New Roman" w:hAnsi="Times New Roman" w:cs="Times New Roman"/>
          <w:sz w:val="28"/>
          <w:szCs w:val="28"/>
        </w:rPr>
        <w:lastRenderedPageBreak/>
        <w:t xml:space="preserve">особи - 73%)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скаржилися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(20%)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відмічали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рук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а 4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(13%)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турбував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частий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вечірній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час. 21 </w:t>
      </w:r>
    </w:p>
    <w:p w:rsidR="00856EFC" w:rsidRDefault="00856EFC" w:rsidP="00856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(63%)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відмітили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болю в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у 6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(20%)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а у 3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(10%)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зменшилась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частота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головного болю.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відмітили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При повторному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EFC" w:rsidRDefault="00856EFC" w:rsidP="00856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7B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особам молодого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добре переноситься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>.</w:t>
      </w:r>
    </w:p>
    <w:p w:rsidR="008D3EC2" w:rsidRDefault="008D3EC2">
      <w:bookmarkStart w:id="0" w:name="_GoBack"/>
      <w:bookmarkEnd w:id="0"/>
    </w:p>
    <w:sectPr w:rsidR="008D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2"/>
    <w:rsid w:val="000E66F2"/>
    <w:rsid w:val="00856EFC"/>
    <w:rsid w:val="008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E79B-9BC8-4CC5-A8B1-4533D79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2019-06-07T14:00:00Z</dcterms:created>
  <dcterms:modified xsi:type="dcterms:W3CDTF">2019-06-07T14:00:00Z</dcterms:modified>
</cp:coreProperties>
</file>