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4B" w:rsidRDefault="00AA014B" w:rsidP="00AA01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</w:t>
      </w:r>
      <w:r w:rsidR="007309D5">
        <w:rPr>
          <w:rFonts w:ascii="Times New Roman" w:hAnsi="Times New Roman" w:cs="Times New Roman"/>
          <w:sz w:val="28"/>
          <w:szCs w:val="28"/>
        </w:rPr>
        <w:t>.</w:t>
      </w:r>
    </w:p>
    <w:p w:rsidR="005959C4" w:rsidRDefault="005959C4" w:rsidP="005959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14B">
        <w:rPr>
          <w:rFonts w:ascii="Times New Roman" w:hAnsi="Times New Roman" w:cs="Times New Roman"/>
          <w:sz w:val="28"/>
          <w:szCs w:val="28"/>
        </w:rPr>
        <w:t>ЭФФЕКТИВНОСТЬ ФИЗИЧЕСКОЙ РЕАБИЛИТАЦИИ БОЛЬНЫХ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014B">
        <w:rPr>
          <w:rFonts w:ascii="Times New Roman" w:hAnsi="Times New Roman" w:cs="Times New Roman"/>
          <w:sz w:val="28"/>
          <w:szCs w:val="28"/>
        </w:rPr>
        <w:t xml:space="preserve"> ХОБЛ</w:t>
      </w:r>
    </w:p>
    <w:p w:rsidR="007B2E52" w:rsidRDefault="005959C4" w:rsidP="005959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</w:t>
      </w:r>
      <w:r w:rsidR="007309D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ковский национальный медицинский университет, </w:t>
      </w:r>
    </w:p>
    <w:p w:rsidR="005959C4" w:rsidRDefault="007B2E52" w:rsidP="005959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5959C4">
        <w:rPr>
          <w:rFonts w:ascii="Times New Roman" w:hAnsi="Times New Roman" w:cs="Times New Roman"/>
          <w:sz w:val="28"/>
          <w:szCs w:val="28"/>
        </w:rPr>
        <w:t>афедра</w:t>
      </w:r>
      <w:proofErr w:type="spellEnd"/>
      <w:r w:rsidR="005959C4">
        <w:rPr>
          <w:rFonts w:ascii="Times New Roman" w:hAnsi="Times New Roman" w:cs="Times New Roman"/>
          <w:sz w:val="28"/>
          <w:szCs w:val="28"/>
        </w:rPr>
        <w:t xml:space="preserve"> физической реабилитации и спортивной медицины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 курсом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</w:p>
    <w:p w:rsidR="007B2E52" w:rsidRPr="007B2E52" w:rsidRDefault="007B2E52" w:rsidP="005959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AF2BD7" w:rsidRPr="007B2E52" w:rsidRDefault="00AF2BD7" w:rsidP="00AA01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BD7" w:rsidRPr="00AA014B" w:rsidRDefault="00AF2BD7" w:rsidP="00AA01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14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A014B">
        <w:rPr>
          <w:rFonts w:ascii="Times New Roman" w:hAnsi="Times New Roman" w:cs="Times New Roman"/>
          <w:sz w:val="28"/>
          <w:szCs w:val="28"/>
        </w:rPr>
        <w:t xml:space="preserve">. Профилактика и лечение ХОБЛ является важной проблемой по сегодняшний день, так как процент улучшения качества жизни пациентов с этим заболеванием остается </w:t>
      </w:r>
      <w:proofErr w:type="gramStart"/>
      <w:r w:rsidRPr="00AA014B">
        <w:rPr>
          <w:rFonts w:ascii="Times New Roman" w:hAnsi="Times New Roman" w:cs="Times New Roman"/>
          <w:sz w:val="28"/>
          <w:szCs w:val="28"/>
        </w:rPr>
        <w:t>неизменным  на</w:t>
      </w:r>
      <w:proofErr w:type="gramEnd"/>
      <w:r w:rsidRPr="00AA014B">
        <w:rPr>
          <w:rFonts w:ascii="Times New Roman" w:hAnsi="Times New Roman" w:cs="Times New Roman"/>
          <w:sz w:val="28"/>
          <w:szCs w:val="28"/>
        </w:rPr>
        <w:t xml:space="preserve"> данный момент в течение многих лет. Существует несколько рациональных способов лечения и профилактики </w:t>
      </w:r>
      <w:r w:rsidR="004E38D9" w:rsidRPr="00AA014B">
        <w:rPr>
          <w:rFonts w:ascii="Times New Roman" w:hAnsi="Times New Roman" w:cs="Times New Roman"/>
          <w:sz w:val="28"/>
          <w:szCs w:val="28"/>
        </w:rPr>
        <w:t xml:space="preserve">хронической </w:t>
      </w:r>
      <w:proofErr w:type="spellStart"/>
      <w:r w:rsidR="004E38D9" w:rsidRPr="00AA014B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="004E38D9" w:rsidRPr="00AA014B">
        <w:rPr>
          <w:rFonts w:ascii="Times New Roman" w:hAnsi="Times New Roman" w:cs="Times New Roman"/>
          <w:sz w:val="28"/>
          <w:szCs w:val="28"/>
        </w:rPr>
        <w:t xml:space="preserve"> болезни </w:t>
      </w:r>
      <w:proofErr w:type="gramStart"/>
      <w:r w:rsidR="004E38D9" w:rsidRPr="00AA014B">
        <w:rPr>
          <w:rFonts w:ascii="Times New Roman" w:hAnsi="Times New Roman" w:cs="Times New Roman"/>
          <w:sz w:val="28"/>
          <w:szCs w:val="28"/>
        </w:rPr>
        <w:t>легких:  оценка</w:t>
      </w:r>
      <w:proofErr w:type="gramEnd"/>
      <w:r w:rsidR="004E38D9" w:rsidRPr="00AA014B">
        <w:rPr>
          <w:rFonts w:ascii="Times New Roman" w:hAnsi="Times New Roman" w:cs="Times New Roman"/>
          <w:sz w:val="28"/>
          <w:szCs w:val="28"/>
        </w:rPr>
        <w:t xml:space="preserve"> проблем пациента, психологическая помощь, физическая тренировка, улучшение </w:t>
      </w:r>
      <w:proofErr w:type="spellStart"/>
      <w:r w:rsidR="004E38D9" w:rsidRPr="00AA014B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="004E38D9" w:rsidRPr="00AA014B">
        <w:rPr>
          <w:rFonts w:ascii="Times New Roman" w:hAnsi="Times New Roman" w:cs="Times New Roman"/>
          <w:sz w:val="28"/>
          <w:szCs w:val="28"/>
        </w:rPr>
        <w:t xml:space="preserve"> статуса. Эти способы позволяют предупредить обострение заболевания и улучшить самочувствие пациентов. </w:t>
      </w:r>
    </w:p>
    <w:p w:rsidR="004E38D9" w:rsidRPr="00AA014B" w:rsidRDefault="004E38D9" w:rsidP="00AA01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14B">
        <w:rPr>
          <w:rFonts w:ascii="Times New Roman" w:hAnsi="Times New Roman" w:cs="Times New Roman"/>
          <w:b/>
          <w:sz w:val="28"/>
          <w:szCs w:val="28"/>
        </w:rPr>
        <w:t>Цель</w:t>
      </w:r>
      <w:r w:rsidRPr="00AA014B">
        <w:rPr>
          <w:rFonts w:ascii="Times New Roman" w:hAnsi="Times New Roman" w:cs="Times New Roman"/>
          <w:sz w:val="28"/>
          <w:szCs w:val="28"/>
        </w:rPr>
        <w:t>. Целью этого исследования является изучение динамики улучшения качества жизни больных ХОБЛ при применении всех критериев реабилитации данного заболевания и обоснование эффектив</w:t>
      </w:r>
      <w:r w:rsidR="002E793C" w:rsidRPr="00AA014B">
        <w:rPr>
          <w:rFonts w:ascii="Times New Roman" w:hAnsi="Times New Roman" w:cs="Times New Roman"/>
          <w:sz w:val="28"/>
          <w:szCs w:val="28"/>
        </w:rPr>
        <w:t xml:space="preserve">ности применения данной терапии. </w:t>
      </w:r>
    </w:p>
    <w:p w:rsidR="00454A0A" w:rsidRPr="00AA014B" w:rsidRDefault="002E793C" w:rsidP="00AA01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14B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Pr="00AA014B">
        <w:rPr>
          <w:rFonts w:ascii="Times New Roman" w:hAnsi="Times New Roman" w:cs="Times New Roman"/>
          <w:sz w:val="28"/>
          <w:szCs w:val="28"/>
        </w:rPr>
        <w:t xml:space="preserve"> Для реализации поставленной цели нами было исследовано 10 пациентов, 5 из которых выполняли все критерии реабилитации на протяжении 1</w:t>
      </w:r>
      <w:r w:rsidR="00036774" w:rsidRPr="00AA014B">
        <w:rPr>
          <w:rFonts w:ascii="Times New Roman" w:hAnsi="Times New Roman" w:cs="Times New Roman"/>
          <w:sz w:val="28"/>
          <w:szCs w:val="28"/>
        </w:rPr>
        <w:t>,5</w:t>
      </w:r>
      <w:r w:rsidRPr="00AA014B">
        <w:rPr>
          <w:rFonts w:ascii="Times New Roman" w:hAnsi="Times New Roman" w:cs="Times New Roman"/>
          <w:sz w:val="28"/>
          <w:szCs w:val="28"/>
        </w:rPr>
        <w:t xml:space="preserve"> месяца, и 5 из которых лечились только медикаментозно и не выполняли критерии физической реабилитации.  В эти критерии входили такие методы: </w:t>
      </w:r>
      <w:r w:rsidR="006C2EAF" w:rsidRPr="00AA014B">
        <w:rPr>
          <w:rFonts w:ascii="Times New Roman" w:hAnsi="Times New Roman" w:cs="Times New Roman"/>
          <w:sz w:val="28"/>
          <w:szCs w:val="28"/>
        </w:rPr>
        <w:t xml:space="preserve">отказ от курения, поддержка </w:t>
      </w:r>
      <w:proofErr w:type="spellStart"/>
      <w:r w:rsidR="006C2EAF" w:rsidRPr="00AA014B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="006C2EAF" w:rsidRPr="00AA014B">
        <w:rPr>
          <w:rFonts w:ascii="Times New Roman" w:hAnsi="Times New Roman" w:cs="Times New Roman"/>
          <w:sz w:val="28"/>
          <w:szCs w:val="28"/>
        </w:rPr>
        <w:t xml:space="preserve"> статуса (диета богатая белками и калориями, прием белковых препаратов </w:t>
      </w:r>
      <w:proofErr w:type="spellStart"/>
      <w:r w:rsidR="006C2EAF" w:rsidRPr="00AA014B">
        <w:rPr>
          <w:rFonts w:ascii="Times New Roman" w:hAnsi="Times New Roman" w:cs="Times New Roman"/>
          <w:sz w:val="28"/>
          <w:szCs w:val="28"/>
        </w:rPr>
        <w:t>эншнур</w:t>
      </w:r>
      <w:proofErr w:type="spellEnd"/>
      <w:r w:rsidR="006C2EAF" w:rsidRPr="00AA01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C2EAF" w:rsidRPr="00AA014B">
        <w:rPr>
          <w:rFonts w:ascii="Times New Roman" w:hAnsi="Times New Roman" w:cs="Times New Roman"/>
          <w:sz w:val="28"/>
          <w:szCs w:val="28"/>
        </w:rPr>
        <w:t>нутризон</w:t>
      </w:r>
      <w:proofErr w:type="spellEnd"/>
      <w:r w:rsidR="006C2EAF" w:rsidRPr="00AA014B">
        <w:rPr>
          <w:rFonts w:ascii="Times New Roman" w:hAnsi="Times New Roman" w:cs="Times New Roman"/>
          <w:sz w:val="28"/>
          <w:szCs w:val="28"/>
        </w:rPr>
        <w:t xml:space="preserve">, частое дробное питание небольшими порциями), физическая тренировка (изменение паттерна дыхания, интенсивные тренировки- 60%, </w:t>
      </w:r>
      <w:r w:rsidR="006C2EAF" w:rsidRPr="00AA014B">
        <w:rPr>
          <w:rFonts w:ascii="Times New Roman" w:hAnsi="Times New Roman" w:cs="Times New Roman"/>
          <w:sz w:val="28"/>
          <w:szCs w:val="28"/>
        </w:rPr>
        <w:lastRenderedPageBreak/>
        <w:t>тренировки дыхательной мускулатуры, верхней и нижней группы мышц, аэробный режим тренировок), тренировка с помощью дыхательных тренажер</w:t>
      </w:r>
      <w:r w:rsidR="00454A0A" w:rsidRPr="00AA014B">
        <w:rPr>
          <w:rFonts w:ascii="Times New Roman" w:hAnsi="Times New Roman" w:cs="Times New Roman"/>
          <w:sz w:val="28"/>
          <w:szCs w:val="28"/>
        </w:rPr>
        <w:t>ов.  Для оценки и анализа данных, были использованы методы описательной статистики. Было изучено влияние физической реабилитации на улучшение состояния здоровья больных ХОБЛ.</w:t>
      </w:r>
    </w:p>
    <w:p w:rsidR="00036774" w:rsidRPr="00AA014B" w:rsidRDefault="00454A0A" w:rsidP="00AA01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41B22"/>
          <w:sz w:val="28"/>
          <w:szCs w:val="28"/>
          <w:lang w:eastAsia="ru-RU"/>
        </w:rPr>
      </w:pPr>
      <w:r w:rsidRPr="00AA014B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исследования. </w:t>
      </w:r>
      <w:r w:rsidR="00036774" w:rsidRPr="00AA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774" w:rsidRPr="00AA014B">
        <w:rPr>
          <w:rFonts w:ascii="Times New Roman" w:hAnsi="Times New Roman" w:cs="Times New Roman"/>
          <w:sz w:val="28"/>
          <w:szCs w:val="28"/>
        </w:rPr>
        <w:t xml:space="preserve">Данные индивидуальных исследований показали, что больные которые находились в группе, выполняющей критерии реабилитации отмечают следующие </w:t>
      </w:r>
      <w:proofErr w:type="gramStart"/>
      <w:r w:rsidR="00036774" w:rsidRPr="00AA014B">
        <w:rPr>
          <w:rFonts w:ascii="Times New Roman" w:hAnsi="Times New Roman" w:cs="Times New Roman"/>
          <w:sz w:val="28"/>
          <w:szCs w:val="28"/>
        </w:rPr>
        <w:t xml:space="preserve">показатели: </w:t>
      </w:r>
      <w:r w:rsidR="00036774" w:rsidRPr="00AA014B">
        <w:rPr>
          <w:rFonts w:ascii="Times New Roman" w:eastAsia="Times New Roman" w:hAnsi="Times New Roman" w:cs="Times New Roman"/>
          <w:color w:val="141B22"/>
          <w:sz w:val="28"/>
          <w:szCs w:val="28"/>
          <w:lang w:eastAsia="ru-RU"/>
        </w:rPr>
        <w:t xml:space="preserve">  </w:t>
      </w:r>
      <w:proofErr w:type="gramEnd"/>
      <w:r w:rsidR="00036774" w:rsidRPr="00AA014B">
        <w:rPr>
          <w:rFonts w:ascii="Times New Roman" w:eastAsia="Times New Roman" w:hAnsi="Times New Roman" w:cs="Times New Roman"/>
          <w:color w:val="141B22"/>
          <w:sz w:val="28"/>
          <w:szCs w:val="28"/>
          <w:lang w:eastAsia="ru-RU"/>
        </w:rPr>
        <w:t>улучшение физической работоспособности (100%), увеличение выносливости и снижение одышки при длительной ходьбе (100%), снижение выраженности депрессии и степени тревоги, связанных с заболеванием (10</w:t>
      </w:r>
      <w:r w:rsidR="006C3FDC" w:rsidRPr="00AA014B">
        <w:rPr>
          <w:rFonts w:ascii="Times New Roman" w:eastAsia="Times New Roman" w:hAnsi="Times New Roman" w:cs="Times New Roman"/>
          <w:color w:val="141B22"/>
          <w:sz w:val="28"/>
          <w:szCs w:val="28"/>
          <w:lang w:eastAsia="ru-RU"/>
        </w:rPr>
        <w:t>0%), двое больных(40%) отметили, что не могут отказаться от курения. Также стоит выделить</w:t>
      </w:r>
      <w:r w:rsidR="00036774" w:rsidRPr="00AA014B">
        <w:rPr>
          <w:rFonts w:ascii="Times New Roman" w:eastAsia="Times New Roman" w:hAnsi="Times New Roman" w:cs="Times New Roman"/>
          <w:color w:val="141B22"/>
          <w:sz w:val="28"/>
          <w:szCs w:val="28"/>
          <w:lang w:eastAsia="ru-RU"/>
        </w:rPr>
        <w:t>, что 3</w:t>
      </w:r>
      <w:r w:rsidR="006C3FDC" w:rsidRPr="00AA014B">
        <w:rPr>
          <w:rFonts w:ascii="Times New Roman" w:eastAsia="Times New Roman" w:hAnsi="Times New Roman" w:cs="Times New Roman"/>
          <w:color w:val="141B22"/>
          <w:sz w:val="28"/>
          <w:szCs w:val="28"/>
          <w:lang w:eastAsia="ru-RU"/>
        </w:rPr>
        <w:t>-е</w:t>
      </w:r>
      <w:r w:rsidR="00036774" w:rsidRPr="00AA014B">
        <w:rPr>
          <w:rFonts w:ascii="Times New Roman" w:eastAsia="Times New Roman" w:hAnsi="Times New Roman" w:cs="Times New Roman"/>
          <w:color w:val="141B22"/>
          <w:sz w:val="28"/>
          <w:szCs w:val="28"/>
          <w:lang w:eastAsia="ru-RU"/>
        </w:rPr>
        <w:t xml:space="preserve"> пациентов из данной группы были выписаны на 1 неделю ранее других больных. В целом группа отмечает, что реабилитация будет продолжена не только в условиях стационара, что еще раз доказывает ее эффективность на качество жизни.</w:t>
      </w:r>
    </w:p>
    <w:p w:rsidR="00AF2BD7" w:rsidRPr="00AA014B" w:rsidRDefault="00036774" w:rsidP="00AA01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014B">
        <w:rPr>
          <w:rFonts w:ascii="Times New Roman" w:eastAsia="Times New Roman" w:hAnsi="Times New Roman" w:cs="Times New Roman"/>
          <w:b/>
          <w:color w:val="141B22"/>
          <w:sz w:val="28"/>
          <w:szCs w:val="28"/>
          <w:lang w:eastAsia="ru-RU"/>
        </w:rPr>
        <w:t xml:space="preserve">Выводы: </w:t>
      </w:r>
      <w:r w:rsidR="006C3FDC" w:rsidRPr="00AA014B">
        <w:rPr>
          <w:rFonts w:ascii="Times New Roman" w:eastAsia="Times New Roman" w:hAnsi="Times New Roman" w:cs="Times New Roman"/>
          <w:b/>
          <w:color w:val="141B22"/>
          <w:sz w:val="28"/>
          <w:szCs w:val="28"/>
          <w:lang w:eastAsia="ru-RU"/>
        </w:rPr>
        <w:t xml:space="preserve"> </w:t>
      </w:r>
      <w:r w:rsidR="00114ECA">
        <w:rPr>
          <w:rFonts w:ascii="Times New Roman" w:hAnsi="Times New Roman" w:cs="Times New Roman"/>
          <w:b/>
          <w:bCs/>
          <w:color w:val="141B22"/>
          <w:sz w:val="28"/>
          <w:szCs w:val="28"/>
          <w:shd w:val="clear" w:color="auto" w:fill="FFFFFF"/>
        </w:rPr>
        <w:t> </w:t>
      </w:r>
      <w:proofErr w:type="gramEnd"/>
      <w:r w:rsidR="00114ECA">
        <w:rPr>
          <w:rFonts w:ascii="Times New Roman" w:hAnsi="Times New Roman" w:cs="Times New Roman"/>
          <w:b/>
          <w:bCs/>
          <w:color w:val="141B22"/>
          <w:sz w:val="28"/>
          <w:szCs w:val="28"/>
          <w:shd w:val="clear" w:color="auto" w:fill="FFFFFF"/>
        </w:rPr>
        <w:t> </w:t>
      </w:r>
      <w:r w:rsidR="006C3FDC" w:rsidRPr="00AA014B">
        <w:rPr>
          <w:rFonts w:ascii="Times New Roman" w:hAnsi="Times New Roman" w:cs="Times New Roman"/>
          <w:color w:val="141B22"/>
          <w:sz w:val="28"/>
          <w:szCs w:val="28"/>
          <w:shd w:val="clear" w:color="auto" w:fill="FFFFFF"/>
        </w:rPr>
        <w:t>Легочная реабилитация является процессом направленным на достижение  оптимального функционального состояния и качества жизни больного, что мы доказали на практике в нашем исследовании.  100% основной группы пациентов отмечают положительные результаты после курса реабилитации. Практически каждый больной, страдающий ХОБЛ, может быть вовлечен в реабилитационные программы. Абсолютных противопоказаний к легочной реабилитации не существует, хотя следует подчеркнуть, что отсутствие мотивации больного и может служить серьезным препятствием для завершения пациентом предложенных программ и достижения значимого эффекта от них.</w:t>
      </w:r>
      <w:r w:rsidR="006C3FDC" w:rsidRPr="00AA01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AF2BD7" w:rsidRPr="00AA014B" w:rsidSect="00AA01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5FEB"/>
    <w:multiLevelType w:val="multilevel"/>
    <w:tmpl w:val="0EE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7"/>
    <w:rsid w:val="00036774"/>
    <w:rsid w:val="00114ECA"/>
    <w:rsid w:val="00236FE2"/>
    <w:rsid w:val="002E793C"/>
    <w:rsid w:val="00454A0A"/>
    <w:rsid w:val="004E38D9"/>
    <w:rsid w:val="005959C4"/>
    <w:rsid w:val="006813A9"/>
    <w:rsid w:val="006C2EAF"/>
    <w:rsid w:val="006C3FDC"/>
    <w:rsid w:val="007309D5"/>
    <w:rsid w:val="007B2E52"/>
    <w:rsid w:val="00AA014B"/>
    <w:rsid w:val="00AD60AE"/>
    <w:rsid w:val="00AD6E1E"/>
    <w:rsid w:val="00A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D13D"/>
  <w15:docId w15:val="{9A115CA4-BC5D-4A42-968B-9E576602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EBFB-111D-4E6E-B7AB-70C59E9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2019-06-06T12:09:00Z</dcterms:created>
  <dcterms:modified xsi:type="dcterms:W3CDTF">2019-06-06T18:59:00Z</dcterms:modified>
</cp:coreProperties>
</file>