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52" w:rsidRDefault="00DB19F2" w:rsidP="00DB19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>Semenenko</w:t>
      </w:r>
      <w:proofErr w:type="spellEnd"/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A4D52">
        <w:rPr>
          <w:rFonts w:ascii="Times New Roman" w:hAnsi="Times New Roman" w:cs="Times New Roman"/>
          <w:sz w:val="28"/>
          <w:szCs w:val="28"/>
          <w:lang w:val="en-US"/>
        </w:rPr>
        <w:t xml:space="preserve">, assistant of </w:t>
      </w:r>
      <w:hyperlink r:id="rId6" w:history="1">
        <w:r w:rsidR="007A4D52" w:rsidRPr="007A4D52">
          <w:rPr>
            <w:rFonts w:ascii="Times New Roman" w:hAnsi="Times New Roman" w:cs="Times New Roman"/>
            <w:sz w:val="28"/>
            <w:szCs w:val="28"/>
            <w:lang w:val="en-US"/>
          </w:rPr>
          <w:t>The Department of Public Health and Healthcare Management</w:t>
        </w:r>
      </w:hyperlink>
    </w:p>
    <w:p w:rsidR="00DB19F2" w:rsidRDefault="007A4D52" w:rsidP="00DB19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>Daskapan</w:t>
      </w:r>
      <w:proofErr w:type="spellEnd"/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7" w:history="1">
        <w:r w:rsidR="00964D2D">
          <w:rPr>
            <w:rFonts w:ascii="Times New Roman" w:hAnsi="Times New Roman" w:cs="Times New Roman"/>
            <w:sz w:val="28"/>
            <w:szCs w:val="28"/>
            <w:lang w:val="en-US"/>
          </w:rPr>
          <w:t>t</w:t>
        </w:r>
        <w:bookmarkStart w:id="0" w:name="_GoBack"/>
        <w:bookmarkEnd w:id="0"/>
        <w:r w:rsidRPr="007A4D52">
          <w:rPr>
            <w:rFonts w:ascii="Times New Roman" w:hAnsi="Times New Roman" w:cs="Times New Roman"/>
            <w:sz w:val="28"/>
            <w:szCs w:val="28"/>
            <w:lang w:val="en-US"/>
          </w:rPr>
          <w:t xml:space="preserve">he VI Faculty for International Students of </w:t>
        </w:r>
        <w:proofErr w:type="spellStart"/>
        <w:r w:rsidRPr="007A4D52">
          <w:rPr>
            <w:rFonts w:ascii="Times New Roman" w:hAnsi="Times New Roman" w:cs="Times New Roman"/>
            <w:sz w:val="28"/>
            <w:szCs w:val="28"/>
            <w:lang w:val="en-US"/>
          </w:rPr>
          <w:t>KhNMU</w:t>
        </w:r>
        <w:proofErr w:type="spellEnd"/>
        <w:r w:rsidRPr="007A4D52">
          <w:rPr>
            <w:rFonts w:ascii="Times New Roman" w:hAnsi="Times New Roman" w:cs="Times New Roman"/>
            <w:sz w:val="28"/>
            <w:szCs w:val="28"/>
            <w:lang w:val="en-US"/>
          </w:rPr>
          <w:t xml:space="preserve"> Education and Research Institute for Foreign Nationals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, 2nd year, group 13</w:t>
      </w:r>
    </w:p>
    <w:p w:rsidR="0088166F" w:rsidRPr="007F51A4" w:rsidRDefault="0088166F" w:rsidP="008816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7F5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7F5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7F5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7F51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7F51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Ukraine.</w:t>
      </w:r>
      <w:proofErr w:type="gramEnd"/>
    </w:p>
    <w:p w:rsidR="00B41112" w:rsidRPr="007A4D52" w:rsidRDefault="00B41112" w:rsidP="00DB19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19F2" w:rsidRPr="007A4D52" w:rsidRDefault="00DB19F2" w:rsidP="00DB19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TEMPLE MEDICINE IN THE BLACK SEA REGION </w:t>
      </w:r>
    </w:p>
    <w:p w:rsidR="00DB19F2" w:rsidRPr="007A4D52" w:rsidRDefault="00DB19F2" w:rsidP="00DB19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>IN THE 1</w:t>
      </w:r>
      <w:r w:rsidRPr="007A4D5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3</w:t>
      </w:r>
      <w:r w:rsidRPr="007A4D5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RD</w:t>
      </w:r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CENT.</w:t>
      </w:r>
      <w:proofErr w:type="gramEnd"/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>A.D.</w:t>
      </w:r>
      <w:proofErr w:type="gramEnd"/>
    </w:p>
    <w:p w:rsidR="00F3782D" w:rsidRPr="0091764C" w:rsidRDefault="00953ED8" w:rsidP="00DB19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related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maintenance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played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important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ancient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Medicine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inherent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antique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Ancient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Greeks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highly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mythologized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patronized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particular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deities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sphere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life. Whenever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Greeks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fell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ill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worshipped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gods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recovery</w:t>
      </w:r>
      <w:r w:rsidRPr="00953ED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people,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moved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Greece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Sea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founded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their cities there, brought their culture with them. In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particular,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brought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15F8">
        <w:rPr>
          <w:rFonts w:ascii="Times New Roman" w:hAnsi="Times New Roman" w:cs="Times New Roman"/>
          <w:sz w:val="28"/>
          <w:szCs w:val="28"/>
          <w:lang w:val="en-US"/>
        </w:rPr>
        <w:t xml:space="preserve">to the new place of living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cults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healing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deities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spread</w:t>
      </w:r>
      <w:r w:rsidR="00E31DE1" w:rsidRP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at their motherland</w:t>
      </w:r>
      <w:r w:rsidR="0091764C" w:rsidRPr="00917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64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1764C" w:rsidRPr="0091764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="0091764C">
        <w:rPr>
          <w:rFonts w:ascii="Times New Roman" w:hAnsi="Times New Roman" w:cs="Times New Roman"/>
          <w:sz w:val="28"/>
          <w:szCs w:val="28"/>
        </w:rPr>
        <w:t>С</w:t>
      </w:r>
      <w:r w:rsidR="0091764C" w:rsidRPr="009176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1764C">
        <w:rPr>
          <w:rFonts w:ascii="Times New Roman" w:hAnsi="Times New Roman" w:cs="Times New Roman"/>
          <w:sz w:val="28"/>
          <w:szCs w:val="28"/>
        </w:rPr>
        <w:t>374</w:t>
      </w:r>
      <w:r w:rsidR="0091764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31D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3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peak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popularity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temple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5D5C90" w:rsidRPr="005D5C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– 3</w:t>
      </w:r>
      <w:r w:rsidR="005D5C90" w:rsidRPr="005D5C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 xml:space="preserve">cent. </w:t>
      </w:r>
      <w:proofErr w:type="gramStart"/>
      <w:r w:rsidR="005D5C9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 w:cs="Times New Roman"/>
          <w:sz w:val="28"/>
          <w:szCs w:val="28"/>
          <w:lang w:val="en-US"/>
        </w:rPr>
        <w:t>timing</w:t>
      </w:r>
      <w:r w:rsidR="005D5C90" w:rsidRPr="005D5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can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be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explained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by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significant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changes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in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culture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of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ancient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society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D5C90">
        <w:rPr>
          <w:rFonts w:ascii="Times New Roman" w:hAnsi="Times New Roman"/>
          <w:sz w:val="28"/>
          <w:szCs w:val="28"/>
          <w:lang w:val="en-US"/>
        </w:rPr>
        <w:t>which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took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place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in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that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period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>.</w:t>
      </w:r>
      <w:r w:rsidR="005D5C90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aforementioned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period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was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characterized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by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reconsideration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of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traditional spiritual values and views of people, their perception of life. New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religious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currents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came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from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East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and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became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popular dramatically. 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latter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changes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lead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to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increase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of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people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>’</w:t>
      </w:r>
      <w:r w:rsidR="005D5C90">
        <w:rPr>
          <w:rFonts w:ascii="Times New Roman" w:hAnsi="Times New Roman"/>
          <w:sz w:val="28"/>
          <w:szCs w:val="28"/>
          <w:lang w:val="en-US"/>
        </w:rPr>
        <w:t>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interest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to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their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health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and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the development of the temple medicine. Among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most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influential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cults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of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healing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deities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there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were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cults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 xml:space="preserve">of Apollo and Asclepius as well as </w:t>
      </w:r>
      <w:proofErr w:type="spellStart"/>
      <w:r w:rsidR="005D5C90">
        <w:rPr>
          <w:rFonts w:ascii="Times New Roman" w:hAnsi="Times New Roman"/>
          <w:sz w:val="28"/>
          <w:szCs w:val="28"/>
          <w:lang w:val="en-US"/>
        </w:rPr>
        <w:t>Hygea</w:t>
      </w:r>
      <w:proofErr w:type="spellEnd"/>
      <w:r w:rsidR="005D5C90">
        <w:rPr>
          <w:rFonts w:ascii="Times New Roman" w:hAnsi="Times New Roman"/>
          <w:sz w:val="28"/>
          <w:szCs w:val="28"/>
          <w:lang w:val="en-US"/>
        </w:rPr>
        <w:t>, a legendary daughter of Asclepius</w:t>
      </w:r>
      <w:r w:rsidR="0091764C" w:rsidRPr="009176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764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1764C" w:rsidRPr="0091764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="0091764C">
        <w:rPr>
          <w:rFonts w:ascii="Times New Roman" w:hAnsi="Times New Roman" w:cs="Times New Roman"/>
          <w:sz w:val="28"/>
          <w:szCs w:val="28"/>
        </w:rPr>
        <w:t xml:space="preserve">С. </w:t>
      </w:r>
      <w:r w:rsidR="0091764C" w:rsidRPr="0091764C">
        <w:rPr>
          <w:rFonts w:ascii="Times New Roman" w:hAnsi="Times New Roman" w:cs="Times New Roman"/>
          <w:sz w:val="28"/>
          <w:szCs w:val="28"/>
          <w:lang w:val="en-US"/>
        </w:rPr>
        <w:t>46</w:t>
      </w:r>
      <w:r w:rsidR="0091764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5D5C90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5D5C90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temples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of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Asclepius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weren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>’</w:t>
      </w:r>
      <w:r w:rsidR="005D5C90">
        <w:rPr>
          <w:rFonts w:ascii="Times New Roman" w:hAnsi="Times New Roman"/>
          <w:sz w:val="28"/>
          <w:szCs w:val="28"/>
          <w:lang w:val="en-US"/>
        </w:rPr>
        <w:t>t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only meant for worshipping the god, but were healing centers and the biggest of them became huge medical complexes, which included the functions of resorts. 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state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cults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of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healing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deities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were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introduced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in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 xml:space="preserve">big cities such as </w:t>
      </w:r>
      <w:proofErr w:type="spellStart"/>
      <w:r w:rsidR="005D5C90">
        <w:rPr>
          <w:rFonts w:ascii="Times New Roman" w:hAnsi="Times New Roman"/>
          <w:sz w:val="28"/>
          <w:szCs w:val="28"/>
          <w:lang w:val="en-US"/>
        </w:rPr>
        <w:t>Chersonesos</w:t>
      </w:r>
      <w:proofErr w:type="spellEnd"/>
      <w:r w:rsidR="005D5C90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="005D5C90">
        <w:rPr>
          <w:rFonts w:ascii="Times New Roman" w:hAnsi="Times New Roman"/>
          <w:sz w:val="28"/>
          <w:szCs w:val="28"/>
          <w:lang w:val="en-US"/>
        </w:rPr>
        <w:t>Olbia</w:t>
      </w:r>
      <w:proofErr w:type="spellEnd"/>
      <w:r w:rsidR="005D5C90">
        <w:rPr>
          <w:rFonts w:ascii="Times New Roman" w:hAnsi="Times New Roman"/>
          <w:sz w:val="28"/>
          <w:szCs w:val="28"/>
          <w:lang w:val="en-US"/>
        </w:rPr>
        <w:t>. 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most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popular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methods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of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temple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medicine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included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incubation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5D5C90">
        <w:rPr>
          <w:rFonts w:ascii="Times New Roman" w:hAnsi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treatment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by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sleep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and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natural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healing. 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priests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of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Asclepius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were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likely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to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be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educated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enough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to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make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diagnosis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and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lastRenderedPageBreak/>
        <w:t>prescribe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treatment</w:t>
      </w:r>
      <w:r w:rsidR="0091764C" w:rsidRPr="009176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764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1764C" w:rsidRPr="0091764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Start"/>
      <w:r w:rsidR="0091764C" w:rsidRPr="009176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1764C">
        <w:rPr>
          <w:rFonts w:ascii="Times New Roman" w:hAnsi="Times New Roman" w:cs="Times New Roman"/>
          <w:sz w:val="28"/>
          <w:szCs w:val="28"/>
        </w:rPr>
        <w:t>С</w:t>
      </w:r>
      <w:r w:rsidR="0091764C" w:rsidRPr="009176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1764C">
        <w:rPr>
          <w:rFonts w:ascii="Times New Roman" w:hAnsi="Times New Roman" w:cs="Times New Roman"/>
          <w:sz w:val="28"/>
          <w:szCs w:val="28"/>
        </w:rPr>
        <w:t>61</w:t>
      </w:r>
      <w:r w:rsidR="0091764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B19F2" w:rsidRPr="005D5C90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DB19F2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Thus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through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study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of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the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cults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of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healing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deities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it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is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possible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to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get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an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idea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about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spiritual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and</w:t>
      </w:r>
      <w:r w:rsidR="005D5C90" w:rsidRPr="005D5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C90">
        <w:rPr>
          <w:rFonts w:ascii="Times New Roman" w:hAnsi="Times New Roman"/>
          <w:sz w:val="28"/>
          <w:szCs w:val="28"/>
          <w:lang w:val="en-US"/>
        </w:rPr>
        <w:t>medical practices of Greeks and about the importance of medical knowledge in their life.</w:t>
      </w:r>
    </w:p>
    <w:p w:rsidR="0091764C" w:rsidRDefault="0091764C" w:rsidP="0091764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91764C">
        <w:rPr>
          <w:rFonts w:ascii="Times New Roman" w:hAnsi="Times New Roman"/>
          <w:sz w:val="28"/>
          <w:szCs w:val="28"/>
          <w:lang w:val="en-US"/>
        </w:rPr>
        <w:t>Reference</w:t>
      </w:r>
    </w:p>
    <w:p w:rsidR="0091764C" w:rsidRPr="0091764C" w:rsidRDefault="0091764C" w:rsidP="0091764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4957">
        <w:rPr>
          <w:rFonts w:ascii="Times New Roman" w:hAnsi="Times New Roman"/>
          <w:sz w:val="28"/>
          <w:szCs w:val="28"/>
        </w:rPr>
        <w:t>Межерицкая</w:t>
      </w:r>
      <w:proofErr w:type="spellEnd"/>
      <w:r w:rsidRPr="00FD4957">
        <w:rPr>
          <w:rFonts w:ascii="Times New Roman" w:hAnsi="Times New Roman"/>
          <w:sz w:val="28"/>
          <w:szCs w:val="28"/>
        </w:rPr>
        <w:t xml:space="preserve"> С. И.</w:t>
      </w:r>
      <w:r>
        <w:rPr>
          <w:rFonts w:ascii="Times New Roman" w:hAnsi="Times New Roman"/>
          <w:sz w:val="28"/>
          <w:szCs w:val="28"/>
        </w:rPr>
        <w:t xml:space="preserve"> Культ Асклепия и психология античного общества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в. н. э. </w:t>
      </w:r>
      <w:proofErr w:type="spellStart"/>
      <w:r w:rsidRPr="00FD4957">
        <w:rPr>
          <w:rFonts w:ascii="Times New Roman" w:hAnsi="Times New Roman"/>
          <w:i/>
          <w:sz w:val="28"/>
          <w:szCs w:val="28"/>
        </w:rPr>
        <w:t>Мнемон</w:t>
      </w:r>
      <w:proofErr w:type="spellEnd"/>
      <w:r>
        <w:rPr>
          <w:rFonts w:ascii="Times New Roman" w:hAnsi="Times New Roman"/>
          <w:sz w:val="28"/>
          <w:szCs w:val="28"/>
        </w:rPr>
        <w:t xml:space="preserve">. 2004.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</w:t>
      </w:r>
      <w:r w:rsidRPr="00C92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C. 373 – 394.</w:t>
      </w:r>
    </w:p>
    <w:p w:rsidR="0091764C" w:rsidRPr="0091764C" w:rsidRDefault="0091764C" w:rsidP="0091764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64C">
        <w:rPr>
          <w:rFonts w:ascii="Times New Roman" w:hAnsi="Times New Roman"/>
          <w:i/>
          <w:sz w:val="28"/>
          <w:szCs w:val="28"/>
        </w:rPr>
        <w:t>Жебелев С. А</w:t>
      </w:r>
      <w:r w:rsidRPr="0091764C">
        <w:rPr>
          <w:rFonts w:ascii="Times New Roman" w:hAnsi="Times New Roman"/>
          <w:sz w:val="28"/>
          <w:szCs w:val="28"/>
        </w:rPr>
        <w:t xml:space="preserve">. Религиозное врачевание в Древней Греции. / С. А. Жебелев // Записки Русского археологического общества. –  1893. – Т. 6. </w:t>
      </w:r>
      <w:r>
        <w:rPr>
          <w:rFonts w:ascii="Times New Roman" w:hAnsi="Times New Roman"/>
          <w:sz w:val="28"/>
          <w:szCs w:val="28"/>
        </w:rPr>
        <w:t>–</w:t>
      </w:r>
      <w:r w:rsidRPr="0091764C">
        <w:rPr>
          <w:rFonts w:ascii="Times New Roman" w:hAnsi="Times New Roman"/>
          <w:sz w:val="28"/>
          <w:szCs w:val="28"/>
        </w:rPr>
        <w:t xml:space="preserve"> 63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91764C" w:rsidRPr="0091764C" w:rsidRDefault="0091764C" w:rsidP="0091764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64C">
        <w:rPr>
          <w:rFonts w:ascii="Times New Roman" w:hAnsi="Times New Roman"/>
          <w:sz w:val="28"/>
          <w:szCs w:val="28"/>
        </w:rPr>
        <w:t xml:space="preserve">Кадеев В. И. О медицине в Херсонесе Таврическом / В. И. Кадеев // Древности, 1994. </w:t>
      </w:r>
      <w:r>
        <w:rPr>
          <w:rFonts w:ascii="Times New Roman" w:hAnsi="Times New Roman"/>
          <w:sz w:val="28"/>
          <w:szCs w:val="28"/>
        </w:rPr>
        <w:t>– С. 58 – 65.</w:t>
      </w:r>
    </w:p>
    <w:sectPr w:rsidR="0091764C" w:rsidRPr="0091764C" w:rsidSect="009E60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555"/>
    <w:multiLevelType w:val="hybridMultilevel"/>
    <w:tmpl w:val="45AAF33C"/>
    <w:lvl w:ilvl="0" w:tplc="F692F0E0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DD75887"/>
    <w:multiLevelType w:val="hybridMultilevel"/>
    <w:tmpl w:val="45AAF33C"/>
    <w:lvl w:ilvl="0" w:tplc="F692F0E0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3CD528C"/>
    <w:multiLevelType w:val="hybridMultilevel"/>
    <w:tmpl w:val="45AAF33C"/>
    <w:lvl w:ilvl="0" w:tplc="F692F0E0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F2"/>
    <w:rsid w:val="00193AB5"/>
    <w:rsid w:val="005D5C90"/>
    <w:rsid w:val="007A4D52"/>
    <w:rsid w:val="007F51A4"/>
    <w:rsid w:val="0088166F"/>
    <w:rsid w:val="0091764C"/>
    <w:rsid w:val="00953ED8"/>
    <w:rsid w:val="009615F8"/>
    <w:rsid w:val="00964D2D"/>
    <w:rsid w:val="00B41112"/>
    <w:rsid w:val="00DB19F2"/>
    <w:rsid w:val="00E31DE1"/>
    <w:rsid w:val="00F3782D"/>
    <w:rsid w:val="00F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nmu.edu.ua/index.php?option=com_content&amp;view=article&amp;id=77%3A6-&amp;catid=6%3A2011-05-05-08-49-25&amp;Itemid=28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mu.edu.ua/index.php?option=com_content&amp;view=article&amp;id=232%3A2011-05-19-08-08-34&amp;catid=7%3A2011-05-05-09-09-08&amp;Itemid=27&amp;lang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</dc:creator>
  <cp:lastModifiedBy>Семененко</cp:lastModifiedBy>
  <cp:revision>15</cp:revision>
  <dcterms:created xsi:type="dcterms:W3CDTF">2019-01-17T08:31:00Z</dcterms:created>
  <dcterms:modified xsi:type="dcterms:W3CDTF">2019-01-17T13:22:00Z</dcterms:modified>
</cp:coreProperties>
</file>