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B6" w:rsidRPr="00310245" w:rsidRDefault="00A86D48" w:rsidP="00310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D48">
        <w:rPr>
          <w:rFonts w:ascii="Times New Roman" w:hAnsi="Times New Roman" w:cs="Times New Roman"/>
          <w:b/>
          <w:sz w:val="28"/>
          <w:szCs w:val="28"/>
          <w:lang w:val="uk-UA"/>
        </w:rPr>
        <w:t>ПРОБЛЕМИ В</w:t>
      </w:r>
      <w:r w:rsidR="00310245">
        <w:rPr>
          <w:rFonts w:ascii="Times New Roman" w:hAnsi="Times New Roman" w:cs="Times New Roman"/>
          <w:b/>
          <w:sz w:val="28"/>
          <w:szCs w:val="28"/>
          <w:lang w:val="uk-UA"/>
        </w:rPr>
        <w:t>ПРОВАДЖЕННЯ СТАНДАРТИЗАЦІЇ</w:t>
      </w:r>
      <w:r w:rsidRPr="00A86D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0245">
        <w:rPr>
          <w:rFonts w:ascii="Times New Roman" w:hAnsi="Times New Roman" w:cs="Times New Roman"/>
          <w:b/>
          <w:sz w:val="28"/>
          <w:szCs w:val="28"/>
          <w:lang w:val="uk-UA"/>
        </w:rPr>
        <w:t>В СФЕРУ ОХОРОНИ ЗДОРОВ</w:t>
      </w:r>
      <w:r w:rsidR="00310245" w:rsidRPr="00310245">
        <w:rPr>
          <w:rFonts w:ascii="Times New Roman" w:hAnsi="Times New Roman" w:cs="Times New Roman"/>
          <w:b/>
          <w:sz w:val="28"/>
          <w:szCs w:val="28"/>
        </w:rPr>
        <w:t>’</w:t>
      </w:r>
      <w:r w:rsidR="0031024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310245" w:rsidRDefault="00A86D48" w:rsidP="003102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86D48">
        <w:rPr>
          <w:rFonts w:ascii="Times New Roman" w:hAnsi="Times New Roman" w:cs="Times New Roman"/>
          <w:sz w:val="28"/>
          <w:szCs w:val="28"/>
          <w:lang w:val="uk-UA"/>
        </w:rPr>
        <w:t xml:space="preserve">Усенко С.Г., </w:t>
      </w:r>
      <w:r w:rsidR="00310245">
        <w:rPr>
          <w:rFonts w:ascii="Times New Roman" w:hAnsi="Times New Roman" w:cs="Times New Roman"/>
          <w:sz w:val="28"/>
          <w:szCs w:val="28"/>
          <w:lang w:val="uk-UA"/>
        </w:rPr>
        <w:t>ХНМУ, Харків</w:t>
      </w:r>
    </w:p>
    <w:p w:rsidR="00310245" w:rsidRDefault="00310245" w:rsidP="003102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Усенко С.А., Харківська медична академія післядипломної освіти, Харків</w:t>
      </w:r>
    </w:p>
    <w:p w:rsidR="00A86D48" w:rsidRDefault="00A86D48" w:rsidP="00A86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D48" w:rsidRPr="00E817B5" w:rsidRDefault="00A86D48" w:rsidP="00A86D48">
      <w:pPr>
        <w:spacing w:before="100" w:after="100" w:line="240" w:lineRule="auto"/>
        <w:ind w:left="100" w:firstLine="6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 w:rsidRPr="00A86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оказова медицина зародилася наприкінці 80-х років як концепція нового клінічного мислення, і її можна визначити як новітню технологію збору, аналізу, синтезу та застосування наукової медичної інформації, яка дозволяє приймати оптимальні клінічні рішення як з погляду допомоги хворому, так і економічної ефективності.</w:t>
      </w:r>
    </w:p>
    <w:p w:rsidR="00FE1843" w:rsidRPr="00FE1843" w:rsidRDefault="00137FD5" w:rsidP="00310245">
      <w:pPr>
        <w:spacing w:before="100" w:after="100" w:line="240" w:lineRule="auto"/>
        <w:ind w:left="100" w:firstLine="6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олотим стандартом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доказової медицини </w:t>
      </w:r>
      <w:r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</w:t>
      </w:r>
      <w:proofErr w:type="spellStart"/>
      <w:r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рандомізовані</w:t>
      </w:r>
      <w:proofErr w:type="spellEnd"/>
      <w:r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контрольовані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дослідження, коли пацієнти розподіляються на групи випадковим шляхом з використанням засобів </w:t>
      </w:r>
      <w:proofErr w:type="spellStart"/>
      <w:r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рандомізації</w:t>
      </w:r>
      <w:proofErr w:type="spellEnd"/>
      <w:r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практичному плані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доказова медицина</w:t>
      </w:r>
      <w:r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ставить перед с</w:t>
      </w:r>
      <w:r w:rsidR="00E817B5"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обою такі завдання </w:t>
      </w:r>
      <w:r w:rsidR="00E81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0C5083"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</w:t>
      </w:r>
      <w:r w:rsidR="000C5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="000C5083"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</w:t>
      </w:r>
      <w:r w:rsidR="000C5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0C5083"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0C5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надання медичної допомоги з огляду на ефективність, безпечні</w:t>
      </w:r>
      <w:r w:rsidR="00E817B5"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сть та вартість</w:t>
      </w:r>
      <w:r w:rsidR="00E817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="000C5083"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оптимізува</w:t>
      </w:r>
      <w:r w:rsidR="000C5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="000C5083"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C5083"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</w:t>
      </w:r>
      <w:r w:rsidR="000C5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End"/>
      <w:r w:rsidRPr="00310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національної системи охорони здоров’я</w:t>
      </w:r>
      <w:r w:rsidRPr="00310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310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FE1843" w:rsidRPr="00170A1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Головне завдання доказової медицини — навчити лікаря визначати ступінь придатності опублікованих даних клінічних досліджень, щоб використати їх для лікування конкретного хворого</w:t>
      </w:r>
      <w:r w:rsidR="00FE1843" w:rsidRPr="00170A13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uk-UA" w:eastAsia="ru-RU"/>
        </w:rPr>
        <w:t xml:space="preserve">.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р</w:t>
      </w:r>
      <w:proofErr w:type="gram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ішення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лікаре</w:t>
      </w:r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м</w:t>
      </w:r>
      <w:proofErr w:type="spellEnd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грунтується</w:t>
      </w:r>
      <w:proofErr w:type="spellEnd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на</w:t>
      </w:r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знаннях</w:t>
      </w:r>
      <w:proofErr w:type="spellEnd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і</w:t>
      </w:r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досвіді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т</w:t>
      </w:r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індивідуальних</w:t>
      </w:r>
      <w:proofErr w:type="spellEnd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особливостях</w:t>
      </w:r>
      <w:proofErr w:type="spellEnd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і</w:t>
      </w:r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особистих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уподобаннях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пацієнта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</w:t>
      </w:r>
      <w:proofErr w:type="gram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ід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прийняттям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розуміють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вибір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найбільш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ефективного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способу </w:t>
      </w:r>
      <w:proofErr w:type="spellStart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="00FE1843" w:rsidRP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при </w:t>
      </w:r>
      <w:proofErr w:type="spellStart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дефіциті</w:t>
      </w:r>
      <w:proofErr w:type="spellEnd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часу та </w:t>
      </w:r>
      <w:proofErr w:type="spellStart"/>
      <w:r w:rsidR="00FE184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="00FE1843" w:rsidRPr="00A86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545DE" w:rsidRPr="000C5083" w:rsidRDefault="007545DE" w:rsidP="007545DE">
      <w:pPr>
        <w:spacing w:before="100" w:after="100" w:line="240" w:lineRule="auto"/>
        <w:ind w:left="100" w:firstLine="6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0C50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роцес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стандартизації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здоров'я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розпочався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0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упровадження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принципів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господарчого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механі</w:t>
      </w:r>
      <w:r w:rsidRPr="000C50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зму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Першою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розробкою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«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Тимчасові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галузеві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уніфіковані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медичних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технологій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діагностично-лікувального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стаціонарної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дорослому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населенню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лікувально-профілактичних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закладах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» та «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Тимчасові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обсягів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діагностичних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іджень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лікувальних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критеріїв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якості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лікування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наказом МОЗ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27.07.1998 року № 226</w:t>
      </w:r>
      <w:r w:rsidR="00D2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7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фактично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переліками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діагностичних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лікувальних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зазначенням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термінів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лікування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очікуваних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Через 4 роки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вийшов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 МОЗ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нормативів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медичної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показників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якості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медичної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(№ 507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28.12.2002 р.)</w:t>
      </w:r>
      <w:bookmarkStart w:id="0" w:name="_GoBack"/>
      <w:bookmarkEnd w:id="0"/>
      <w:r w:rsidR="00D27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1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0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2006</w:t>
      </w:r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році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відповідними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наказами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цілу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низку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протоколі</w:t>
      </w:r>
      <w:proofErr w:type="gram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медичної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0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ьогодні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існує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значна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стандартів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вигляді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переліків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медичних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послуг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і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протоколів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лікування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вигляді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детальних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настанов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лікувально-діагностичної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тактики),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проте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якісний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рівень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цих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розробок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відповідає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міжнародному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запровадження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клінічну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практику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обмежується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пілотними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проектами. Основою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медичної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принципи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доказової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медицини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клінічної</w:t>
      </w:r>
      <w:proofErr w:type="spell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еп</w:t>
      </w:r>
      <w:proofErr w:type="gramEnd"/>
      <w:r w:rsidRPr="000C5083">
        <w:rPr>
          <w:rFonts w:ascii="Times New Roman" w:hAnsi="Times New Roman" w:cs="Times New Roman"/>
          <w:color w:val="000000" w:themeColor="text1"/>
          <w:sz w:val="28"/>
          <w:szCs w:val="28"/>
        </w:rPr>
        <w:t>ідеміології</w:t>
      </w:r>
      <w:proofErr w:type="spellEnd"/>
      <w:r w:rsidRPr="000C5083">
        <w:rPr>
          <w:rFonts w:ascii="Arial" w:hAnsi="Arial" w:cs="Arial"/>
          <w:color w:val="000000" w:themeColor="text1"/>
          <w:sz w:val="20"/>
          <w:szCs w:val="20"/>
        </w:rPr>
        <w:t>.</w:t>
      </w:r>
      <w:r w:rsidRPr="000C50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37FD5" w:rsidRDefault="00D27F84" w:rsidP="007545DE">
      <w:pPr>
        <w:spacing w:before="100" w:after="100" w:line="240" w:lineRule="auto"/>
        <w:ind w:left="100" w:firstLine="6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Start"/>
      <w:r w:rsidR="000B6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априкінці</w:t>
      </w:r>
      <w:proofErr w:type="spellEnd"/>
      <w:r w:rsidR="000B6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2012 р. </w:t>
      </w:r>
      <w:r w:rsidR="000B6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офіційно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започатковано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</w:t>
      </w:r>
      <w:r w:rsidR="000C5083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дартизації</w:t>
      </w:r>
      <w:proofErr w:type="spellEnd"/>
      <w:r w:rsidR="000C5083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C5083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медичної</w:t>
      </w:r>
      <w:proofErr w:type="spellEnd"/>
      <w:r w:rsidR="000C5083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C5083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допомоги</w:t>
      </w:r>
      <w:proofErr w:type="spellEnd"/>
      <w:r w:rsidR="000C5083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="000C5083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основу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покладено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медико-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технологічних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(МТД),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базуються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засадах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доказової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медицини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урахуванням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найкращих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світових</w:t>
      </w:r>
      <w:proofErr w:type="spellEnd"/>
      <w:r w:rsidR="00226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практик. </w:t>
      </w:r>
      <w:proofErr w:type="spellStart"/>
      <w:r w:rsidR="00226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="00226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26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="00226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МТД</w:t>
      </w:r>
      <w:r w:rsidR="00226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 о</w:t>
      </w:r>
      <w:proofErr w:type="spellStart"/>
      <w:r w:rsidR="00226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бов’язков</w:t>
      </w:r>
      <w:r w:rsidR="00226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им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практикуючих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лікарів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незалежно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закладу, в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працюють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фізичних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proofErr w:type="gramStart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ідприємців</w:t>
      </w:r>
      <w:proofErr w:type="spellEnd"/>
      <w:r w:rsidR="00137FD5" w:rsidRPr="000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1843" w:rsidRDefault="00FE1843" w:rsidP="00DC0C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843" w:rsidRPr="000B647E" w:rsidRDefault="00FE1843" w:rsidP="00FE18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1843" w:rsidRPr="000B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E4A"/>
    <w:multiLevelType w:val="hybridMultilevel"/>
    <w:tmpl w:val="3574FB76"/>
    <w:lvl w:ilvl="0" w:tplc="8662DF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7A"/>
    <w:rsid w:val="000B647E"/>
    <w:rsid w:val="000C5083"/>
    <w:rsid w:val="00124455"/>
    <w:rsid w:val="00137FD5"/>
    <w:rsid w:val="00164C49"/>
    <w:rsid w:val="00170A13"/>
    <w:rsid w:val="00226BD6"/>
    <w:rsid w:val="00310245"/>
    <w:rsid w:val="003778A9"/>
    <w:rsid w:val="003C0EE3"/>
    <w:rsid w:val="005F568A"/>
    <w:rsid w:val="006B1F94"/>
    <w:rsid w:val="007545DE"/>
    <w:rsid w:val="007912B6"/>
    <w:rsid w:val="00815B7A"/>
    <w:rsid w:val="009518D7"/>
    <w:rsid w:val="00A86D48"/>
    <w:rsid w:val="00CB6749"/>
    <w:rsid w:val="00D27F84"/>
    <w:rsid w:val="00DC0C37"/>
    <w:rsid w:val="00E207E9"/>
    <w:rsid w:val="00E817B5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15</cp:revision>
  <dcterms:created xsi:type="dcterms:W3CDTF">2017-09-25T08:29:00Z</dcterms:created>
  <dcterms:modified xsi:type="dcterms:W3CDTF">2019-05-02T13:24:00Z</dcterms:modified>
</cp:coreProperties>
</file>