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B5" w:rsidRPr="00A774B5" w:rsidRDefault="00A774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74B5">
        <w:rPr>
          <w:rFonts w:ascii="Times New Roman" w:hAnsi="Times New Roman" w:cs="Times New Roman"/>
          <w:b/>
          <w:bCs/>
          <w:sz w:val="28"/>
          <w:szCs w:val="28"/>
        </w:rPr>
        <w:t xml:space="preserve">Галанин как фактор метаболического синдрома </w:t>
      </w:r>
    </w:p>
    <w:p w:rsidR="00A774B5" w:rsidRPr="00A774B5" w:rsidRDefault="00A774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74B5">
        <w:rPr>
          <w:rFonts w:ascii="Times New Roman" w:hAnsi="Times New Roman" w:cs="Times New Roman"/>
          <w:b/>
          <w:bCs/>
          <w:sz w:val="28"/>
          <w:szCs w:val="28"/>
        </w:rPr>
        <w:t xml:space="preserve">Герасимчук У. С., </w:t>
      </w:r>
      <w:proofErr w:type="spellStart"/>
      <w:r w:rsidRPr="00A774B5">
        <w:rPr>
          <w:rFonts w:ascii="Times New Roman" w:hAnsi="Times New Roman" w:cs="Times New Roman"/>
          <w:b/>
          <w:bCs/>
          <w:sz w:val="28"/>
          <w:szCs w:val="28"/>
        </w:rPr>
        <w:t>Кравчун</w:t>
      </w:r>
      <w:proofErr w:type="spellEnd"/>
      <w:r w:rsidRPr="00A774B5">
        <w:rPr>
          <w:rFonts w:ascii="Times New Roman" w:hAnsi="Times New Roman" w:cs="Times New Roman"/>
          <w:b/>
          <w:bCs/>
          <w:sz w:val="28"/>
          <w:szCs w:val="28"/>
        </w:rPr>
        <w:t xml:space="preserve"> П. Г. </w:t>
      </w:r>
    </w:p>
    <w:p w:rsidR="00A774B5" w:rsidRPr="00A774B5" w:rsidRDefault="00A774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74B5">
        <w:rPr>
          <w:rFonts w:ascii="Times New Roman" w:hAnsi="Times New Roman" w:cs="Times New Roman"/>
          <w:i/>
          <w:iCs/>
          <w:sz w:val="28"/>
          <w:szCs w:val="28"/>
        </w:rPr>
        <w:t>Харьковский национальный медицинский университет, г. Харьков, Украина</w:t>
      </w:r>
    </w:p>
    <w:p w:rsidR="00A774B5" w:rsidRPr="00A774B5" w:rsidRDefault="00A774B5">
      <w:pPr>
        <w:rPr>
          <w:rFonts w:ascii="Times New Roman" w:hAnsi="Times New Roman" w:cs="Times New Roman"/>
          <w:sz w:val="28"/>
          <w:szCs w:val="28"/>
        </w:rPr>
      </w:pPr>
      <w:r w:rsidRPr="00A774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4B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A774B5">
        <w:rPr>
          <w:rFonts w:ascii="Times New Roman" w:hAnsi="Times New Roman" w:cs="Times New Roman"/>
          <w:sz w:val="28"/>
          <w:szCs w:val="28"/>
        </w:rPr>
        <w:t xml:space="preserve">Гипертоническая болезнь (ГБ) остается актуальной проблемой кардиологии. В настоящее время значительное внимание исследователей привлёк комплекс факторов, таких как ожирение, дислипидемия, инсулинорезистентность в сочетании с ГБ. Ожирение достигает мировых масштабов эпидемии, что является основанием для более тщательного изучения жировой ткани,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рассматривающейся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как активно функционирующий эндокринный орган, продуцирующий ряд биологически активных веществ: цитокинов, гормонов, в частности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галанина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4B5" w:rsidRPr="00A774B5" w:rsidRDefault="00A774B5">
      <w:pPr>
        <w:rPr>
          <w:rFonts w:ascii="Times New Roman" w:hAnsi="Times New Roman" w:cs="Times New Roman"/>
          <w:sz w:val="28"/>
          <w:szCs w:val="28"/>
        </w:rPr>
      </w:pPr>
      <w:r w:rsidRPr="00A774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bookmarkStart w:id="0" w:name="_GoBack"/>
      <w:r w:rsidRPr="00A774B5">
        <w:rPr>
          <w:rFonts w:ascii="Times New Roman" w:hAnsi="Times New Roman" w:cs="Times New Roman"/>
          <w:sz w:val="28"/>
          <w:szCs w:val="28"/>
        </w:rPr>
        <w:t xml:space="preserve">проанализировать имеющиеся данные современной литературы, касательно экспериментальных и клинических исследований, патогенетической взаимосвязи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ГБ и ожирения с одним из гормонов белой жировой ткани, а именно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галанином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A774B5" w:rsidRPr="00A774B5" w:rsidRDefault="00A774B5">
      <w:pPr>
        <w:rPr>
          <w:rFonts w:ascii="Times New Roman" w:hAnsi="Times New Roman" w:cs="Times New Roman"/>
          <w:sz w:val="28"/>
          <w:szCs w:val="28"/>
        </w:rPr>
      </w:pPr>
      <w:r w:rsidRPr="00A774B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методы: </w:t>
      </w:r>
      <w:r w:rsidRPr="00A774B5">
        <w:rPr>
          <w:rFonts w:ascii="Times New Roman" w:hAnsi="Times New Roman" w:cs="Times New Roman"/>
          <w:sz w:val="28"/>
          <w:szCs w:val="28"/>
        </w:rPr>
        <w:t xml:space="preserve">в обзоре представлены последние данные зарубежных и отечественных статей, по данной тематике, в частности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галанина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, как гормона жировой ткани, опубликованных за последние года. </w:t>
      </w:r>
    </w:p>
    <w:p w:rsidR="00A774B5" w:rsidRPr="00A774B5" w:rsidRDefault="00A774B5">
      <w:pPr>
        <w:rPr>
          <w:rFonts w:ascii="Times New Roman" w:hAnsi="Times New Roman" w:cs="Times New Roman"/>
          <w:sz w:val="28"/>
          <w:szCs w:val="28"/>
        </w:rPr>
      </w:pPr>
      <w:r w:rsidRPr="00A774B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Результаты: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плейотропный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гормон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4B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774B5">
        <w:rPr>
          <w:rFonts w:ascii="Times New Roman" w:hAnsi="Times New Roman" w:cs="Times New Roman"/>
          <w:sz w:val="28"/>
          <w:szCs w:val="28"/>
        </w:rPr>
        <w:t xml:space="preserve"> нейропептид, состоящий из 30 аминокислот. Данный гормон играет важную роль в регуляции энергетического гомеостаза. В исследование NJ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Poritsanos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(2009) было установлено, что хронически повышенный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может регулировать массу тела, скорость обмена веществ и обмен липидов и углеводов через механизм, который не зависит от регулирования питания. Их выводы подтверждают гипотезу о том, что повышение уровня циркулирующего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галанина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способствует развитию метаболического синдрома.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Acar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Paketçi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A., (2018) доказали, что уровни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галанина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в сыворотке были значительно выше у детей с ожирением, чем у здоровых и положительно коррелировали с резистентностью к инсулину и триглицеридов у детей с ожирением, что свидетельствует о связи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галанина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с гомеостазом глюкозы и липидного обмена при ожирении уже с детского возраста. Возникает вопрос: каков уровень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галанина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 у лиц возрастной категории с ГБ, а также ГБ с ожирением? </w:t>
      </w:r>
    </w:p>
    <w:p w:rsidR="009124BB" w:rsidRPr="00A774B5" w:rsidRDefault="00A774B5">
      <w:pPr>
        <w:rPr>
          <w:rFonts w:ascii="Times New Roman" w:hAnsi="Times New Roman" w:cs="Times New Roman"/>
          <w:sz w:val="28"/>
          <w:szCs w:val="28"/>
        </w:rPr>
      </w:pPr>
      <w:r w:rsidRPr="00A774B5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A774B5">
        <w:rPr>
          <w:rFonts w:ascii="Times New Roman" w:hAnsi="Times New Roman" w:cs="Times New Roman"/>
          <w:sz w:val="28"/>
          <w:szCs w:val="28"/>
        </w:rPr>
        <w:t xml:space="preserve">таким образом изучение данного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адипокина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 xml:space="preserve">, а именно </w:t>
      </w:r>
      <w:proofErr w:type="spellStart"/>
      <w:r w:rsidRPr="00A774B5">
        <w:rPr>
          <w:rFonts w:ascii="Times New Roman" w:hAnsi="Times New Roman" w:cs="Times New Roman"/>
          <w:sz w:val="28"/>
          <w:szCs w:val="28"/>
        </w:rPr>
        <w:t>галанина</w:t>
      </w:r>
      <w:proofErr w:type="spellEnd"/>
      <w:r w:rsidRPr="00A774B5">
        <w:rPr>
          <w:rFonts w:ascii="Times New Roman" w:hAnsi="Times New Roman" w:cs="Times New Roman"/>
          <w:sz w:val="28"/>
          <w:szCs w:val="28"/>
        </w:rPr>
        <w:t>, является весьма актуальным, и в будущем может иметь определенное значение в ходе исследований у больных ГБ с избыточной массой тела и ожирением.</w:t>
      </w:r>
    </w:p>
    <w:sectPr w:rsidR="009124BB" w:rsidRPr="00A7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B5"/>
    <w:rsid w:val="009124BB"/>
    <w:rsid w:val="00976490"/>
    <w:rsid w:val="00A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B3CE"/>
  <w15:chartTrackingRefBased/>
  <w15:docId w15:val="{E664647F-CB33-496F-979E-6FE50E7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2019-05-22T07:03:00Z</dcterms:created>
  <dcterms:modified xsi:type="dcterms:W3CDTF">2019-05-22T07:14:00Z</dcterms:modified>
</cp:coreProperties>
</file>