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6B" w:rsidRPr="00702853" w:rsidRDefault="00593F6B" w:rsidP="00593F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>30-31.01.2019</w:t>
      </w: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 xml:space="preserve">ЗБІРНИК ТЕЗ </w:t>
      </w: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t>МІЖВУЗІВСЬКОЇ КОНФЕРЕНЦІЇ МОЛОДИХ ВЧЕНИХ ТА СТУДЕНТІ</w:t>
      </w:r>
      <w:proofErr w:type="gramStart"/>
      <w:r w:rsidRPr="007028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02853">
        <w:rPr>
          <w:rFonts w:ascii="Times New Roman" w:hAnsi="Times New Roman" w:cs="Times New Roman"/>
          <w:b/>
          <w:sz w:val="28"/>
          <w:szCs w:val="28"/>
        </w:rPr>
        <w:t xml:space="preserve"> «МЕДИЦИНА ТРЕТЬОГО ТИСЯЧОЛІТТЯ»</w:t>
      </w:r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до 215-ої </w:t>
      </w:r>
      <w:proofErr w:type="spellStart"/>
      <w:proofErr w:type="gram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02853">
        <w:rPr>
          <w:rFonts w:ascii="Times New Roman" w:hAnsi="Times New Roman" w:cs="Times New Roman"/>
          <w:b/>
          <w:i/>
          <w:sz w:val="28"/>
          <w:szCs w:val="28"/>
        </w:rPr>
        <w:t>ічниці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утворення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Харківської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вищої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702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b/>
          <w:i/>
          <w:sz w:val="28"/>
          <w:szCs w:val="28"/>
        </w:rPr>
        <w:t>школи</w:t>
      </w:r>
      <w:proofErr w:type="spellEnd"/>
    </w:p>
    <w:p w:rsidR="00593F6B" w:rsidRPr="00702853" w:rsidRDefault="00593F6B" w:rsidP="0059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3F6B" w:rsidRPr="00702853" w:rsidRDefault="00593F6B" w:rsidP="00593F6B">
      <w:pPr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sz w:val="28"/>
          <w:szCs w:val="28"/>
        </w:rPr>
        <w:lastRenderedPageBreak/>
        <w:t>УДК 61.061.3(043.2)</w:t>
      </w:r>
    </w:p>
    <w:p w:rsidR="00593F6B" w:rsidRPr="00702853" w:rsidRDefault="00593F6B" w:rsidP="00593F6B">
      <w:pPr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sz w:val="28"/>
          <w:szCs w:val="28"/>
        </w:rPr>
        <w:t>ББК 61 (063)</w:t>
      </w:r>
    </w:p>
    <w:p w:rsidR="00593F6B" w:rsidRPr="00702853" w:rsidRDefault="00593F6B" w:rsidP="00593F6B">
      <w:pPr>
        <w:rPr>
          <w:rFonts w:ascii="Times New Roman" w:hAnsi="Times New Roman" w:cs="Times New Roman"/>
          <w:sz w:val="28"/>
          <w:szCs w:val="28"/>
        </w:rPr>
      </w:pPr>
    </w:p>
    <w:p w:rsidR="00593F6B" w:rsidRPr="00702853" w:rsidRDefault="00593F6B" w:rsidP="00593F6B">
      <w:pPr>
        <w:rPr>
          <w:rFonts w:ascii="Times New Roman" w:hAnsi="Times New Roman" w:cs="Times New Roman"/>
          <w:sz w:val="28"/>
          <w:szCs w:val="28"/>
        </w:rPr>
      </w:pPr>
    </w:p>
    <w:p w:rsidR="00593F6B" w:rsidRPr="00702853" w:rsidRDefault="00593F6B" w:rsidP="00593F6B">
      <w:pPr>
        <w:rPr>
          <w:rFonts w:ascii="Times New Roman" w:hAnsi="Times New Roman" w:cs="Times New Roman"/>
          <w:i/>
          <w:sz w:val="28"/>
          <w:szCs w:val="28"/>
        </w:rPr>
      </w:pPr>
      <w:r w:rsidRPr="00702853">
        <w:rPr>
          <w:rFonts w:ascii="Times New Roman" w:hAnsi="Times New Roman" w:cs="Times New Roman"/>
          <w:i/>
          <w:sz w:val="28"/>
          <w:szCs w:val="28"/>
        </w:rPr>
        <w:t xml:space="preserve">Медицина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третього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тисячоліття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тез </w:t>
      </w:r>
      <w:proofErr w:type="spellStart"/>
      <w:proofErr w:type="gramStart"/>
      <w:r w:rsidRPr="0070285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02853">
        <w:rPr>
          <w:rFonts w:ascii="Times New Roman" w:hAnsi="Times New Roman" w:cs="Times New Roman"/>
          <w:i/>
          <w:sz w:val="28"/>
          <w:szCs w:val="28"/>
        </w:rPr>
        <w:t>іжвузівської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конференції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молодих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вчених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– 29-31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січня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 xml:space="preserve"> 2019 р.). </w:t>
      </w:r>
      <w:proofErr w:type="spellStart"/>
      <w:r w:rsidRPr="00702853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702853">
        <w:rPr>
          <w:rFonts w:ascii="Times New Roman" w:hAnsi="Times New Roman" w:cs="Times New Roman"/>
          <w:i/>
          <w:sz w:val="28"/>
          <w:szCs w:val="28"/>
        </w:rPr>
        <w:t>, 2019. – 732 с.</w:t>
      </w:r>
    </w:p>
    <w:p w:rsidR="000F37AB" w:rsidRPr="002552A8" w:rsidRDefault="00593F6B" w:rsidP="0059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853">
        <w:rPr>
          <w:rFonts w:ascii="Times New Roman" w:hAnsi="Times New Roman" w:cs="Times New Roman"/>
          <w:b/>
          <w:sz w:val="28"/>
          <w:szCs w:val="28"/>
        </w:rPr>
        <w:br w:type="page"/>
      </w:r>
      <w:proofErr w:type="spellStart"/>
      <w:r w:rsidR="000F37AB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Кишиченко</w:t>
      </w:r>
      <w:proofErr w:type="spellEnd"/>
      <w:r w:rsidR="000F37AB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709E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А. А.</w:t>
      </w:r>
    </w:p>
    <w:p w:rsidR="00071085" w:rsidRPr="002552A8" w:rsidRDefault="00D56510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СТУДЕНТІВ</w:t>
      </w:r>
      <w:r w:rsidR="00071085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1085" w:rsidRPr="002552A8" w:rsidRDefault="00071085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З РІЗНОЮ ГЕНДЕРНОЮ ІДЕНТИЧНІСТЮ</w:t>
      </w:r>
    </w:p>
    <w:p w:rsidR="00071085" w:rsidRPr="002552A8" w:rsidRDefault="005B1364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нац</w:t>
      </w:r>
      <w:r w:rsid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іональний медичний університет</w:t>
      </w:r>
    </w:p>
    <w:p w:rsidR="005B1364" w:rsidRPr="002552A8" w:rsidRDefault="005B1364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275349" w:rsidRDefault="005B1364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Науковий керівник:  </w:t>
      </w:r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доц.,</w:t>
      </w:r>
      <w:r w:rsidR="000F37AB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канд.</w:t>
      </w:r>
      <w:r w:rsidR="003F709E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ілол</w:t>
      </w:r>
      <w:proofErr w:type="spellEnd"/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7AB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 </w:t>
      </w:r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Калініченко О.</w:t>
      </w:r>
      <w:r w:rsidR="000F37AB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7896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56510"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2A8" w:rsidRPr="002552A8" w:rsidRDefault="002552A8" w:rsidP="0025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1085" w:rsidRPr="00760D86" w:rsidRDefault="00071085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Питання, пов’язані з особливостями статі людини та її психологічними відмінностями, останнім часом входять до переліку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найбільш активно обговорюваних у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науці, оскільки роль чоловіка і жінки в суспільному житті сьогодні набуває значних змін. Психологія </w:t>
      </w:r>
      <w:proofErr w:type="spellStart"/>
      <w:r w:rsidR="00AF03D7" w:rsidRPr="00760D86">
        <w:rPr>
          <w:rFonts w:ascii="Times New Roman" w:eastAsia="Times New Roman" w:hAnsi="Times New Roman" w:cs="Times New Roman"/>
          <w:sz w:val="28"/>
          <w:lang w:val="uk-UA"/>
        </w:rPr>
        <w:t>ґ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>ендера</w:t>
      </w:r>
      <w:proofErr w:type="spellEnd"/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в цьому аспекті є величезною площиною для вивчення стере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отипів, соціального сприйняття та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760D86">
        <w:rPr>
          <w:rFonts w:ascii="Times New Roman" w:eastAsia="Times New Roman" w:hAnsi="Times New Roman" w:cs="Times New Roman"/>
          <w:sz w:val="28"/>
          <w:lang w:val="uk-UA"/>
        </w:rPr>
        <w:t>самосприйняття</w:t>
      </w:r>
      <w:proofErr w:type="spellEnd"/>
      <w:r w:rsidRPr="00760D86">
        <w:rPr>
          <w:rFonts w:ascii="Times New Roman" w:eastAsia="Times New Roman" w:hAnsi="Times New Roman" w:cs="Times New Roman"/>
          <w:sz w:val="28"/>
          <w:lang w:val="uk-UA"/>
        </w:rPr>
        <w:t>, виникнення соціальних норм і ролей.</w:t>
      </w:r>
    </w:p>
    <w:p w:rsidR="00AA411A" w:rsidRPr="00913505" w:rsidRDefault="00071085" w:rsidP="00AA411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t>Проблема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>тика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вивчення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психологічних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особливостей, 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 xml:space="preserve">котрі прямо відповідають за адаптацію та самореалізацію дорослої людини, набула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особливого значення й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актуальності для </w:t>
      </w:r>
      <w:r w:rsidR="00C932C6">
        <w:rPr>
          <w:rFonts w:ascii="Times New Roman" w:eastAsia="Times New Roman" w:hAnsi="Times New Roman" w:cs="Times New Roman"/>
          <w:sz w:val="28"/>
          <w:lang w:val="uk-UA"/>
        </w:rPr>
        <w:t>юнацтва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. Так, 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>безперечно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відчуття власної активної та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 xml:space="preserve"> важливої для оточ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ення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 xml:space="preserve"> позиції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є для юнацтва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найважливішим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а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>ле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водночас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за 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 xml:space="preserve">ним 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ще закріплений соціальний статус „дитини”, </w:t>
      </w:r>
      <w:r w:rsidR="00AA411A">
        <w:rPr>
          <w:rFonts w:ascii="Times New Roman" w:eastAsia="Times New Roman" w:hAnsi="Times New Roman" w:cs="Times New Roman"/>
          <w:sz w:val="28"/>
          <w:lang w:val="uk-UA"/>
        </w:rPr>
        <w:t xml:space="preserve">що, насамперед, 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>обмежує прояви самостійності.</w:t>
      </w:r>
      <w:r w:rsidRPr="0007108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Юнацький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 xml:space="preserve"> вік характеризується інтенсивним процесом психічного </w:t>
      </w:r>
      <w:r w:rsidR="00C932C6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 xml:space="preserve"> особистісного розвитку, фізичного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дозрівання організму. Зміни, що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 xml:space="preserve"> відбуваються, усвідомлюють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ся юнаками, у них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 xml:space="preserve"> формується почуття особистісної цілісності (ідентичності), набуття ґендерної ідентичності. Характеристики образів-Я, комунікативні здібності, емоційні стани, ціннісні орієнтації </w:t>
      </w:r>
      <w:r w:rsidR="00C932C6"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>рівень суб’єктивного к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онтролю є актуальними для юнацького віку психологічними</w:t>
      </w:r>
      <w:r w:rsidR="00AA411A" w:rsidRPr="00913505">
        <w:rPr>
          <w:rFonts w:ascii="Times New Roman" w:eastAsia="Times New Roman" w:hAnsi="Times New Roman" w:cs="Times New Roman"/>
          <w:sz w:val="28"/>
          <w:lang w:val="uk-UA"/>
        </w:rPr>
        <w:t xml:space="preserve"> особливостями.</w:t>
      </w:r>
    </w:p>
    <w:p w:rsidR="00071085" w:rsidRPr="00760D86" w:rsidRDefault="00881872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 огляду на це</w:t>
      </w:r>
      <w:r w:rsidR="00765A45">
        <w:rPr>
          <w:rFonts w:ascii="Times New Roman" w:eastAsia="Times New Roman" w:hAnsi="Times New Roman" w:cs="Times New Roman"/>
          <w:sz w:val="28"/>
          <w:lang w:val="uk-UA"/>
        </w:rPr>
        <w:t xml:space="preserve"> о</w:t>
      </w:r>
      <w:r w:rsidR="00071085" w:rsidRPr="00071085">
        <w:rPr>
          <w:rFonts w:ascii="Times New Roman" w:eastAsia="Times New Roman" w:hAnsi="Times New Roman" w:cs="Times New Roman"/>
          <w:sz w:val="28"/>
          <w:lang w:val="uk-UA"/>
        </w:rPr>
        <w:t>б’єкт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>ом</w:t>
      </w:r>
      <w:r w:rsidR="00071085" w:rsidRPr="00071085">
        <w:rPr>
          <w:rFonts w:ascii="Times New Roman" w:eastAsia="Times New Roman" w:hAnsi="Times New Roman" w:cs="Times New Roman"/>
          <w:sz w:val="28"/>
          <w:lang w:val="uk-UA"/>
        </w:rPr>
        <w:t xml:space="preserve"> дослідження </w:t>
      </w:r>
      <w:r w:rsidR="00071085">
        <w:rPr>
          <w:rFonts w:ascii="Times New Roman" w:eastAsia="Times New Roman" w:hAnsi="Times New Roman" w:cs="Times New Roman"/>
          <w:sz w:val="28"/>
          <w:lang w:val="uk-UA"/>
        </w:rPr>
        <w:t>стали</w:t>
      </w:r>
      <w:r w:rsidR="00071085" w:rsidRPr="0007108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психологічні особливості юнацтва</w:t>
      </w:r>
      <w:r w:rsidR="00071085">
        <w:rPr>
          <w:rFonts w:ascii="Times New Roman" w:eastAsia="Times New Roman" w:hAnsi="Times New Roman" w:cs="Times New Roman"/>
          <w:sz w:val="28"/>
          <w:lang w:val="uk-UA"/>
        </w:rPr>
        <w:t>, а предметом дослідженн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753B09">
        <w:rPr>
          <w:rFonts w:ascii="Times New Roman" w:eastAsia="Times New Roman" w:hAnsi="Times New Roman" w:cs="Times New Roman"/>
          <w:sz w:val="28"/>
          <w:lang w:val="uk-UA"/>
        </w:rPr>
        <w:t xml:space="preserve"> –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D56510" w:rsidRPr="00760D86">
        <w:rPr>
          <w:rFonts w:ascii="Times New Roman" w:eastAsia="Times New Roman" w:hAnsi="Times New Roman" w:cs="Times New Roman"/>
          <w:sz w:val="28"/>
          <w:lang w:val="uk-UA"/>
        </w:rPr>
        <w:t>заємозв’язок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особистісних особливостей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з типом ґендерної ідентичності в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підлітків.</w:t>
      </w:r>
    </w:p>
    <w:p w:rsidR="00071085" w:rsidRPr="00760D86" w:rsidRDefault="00071085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Для досягнення мети дослідження були поставлені 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так</w:t>
      </w:r>
      <w:r w:rsidR="00D56510" w:rsidRPr="00D56510">
        <w:rPr>
          <w:rFonts w:ascii="Times New Roman" w:eastAsia="Times New Roman" w:hAnsi="Times New Roman" w:cs="Times New Roman"/>
          <w:sz w:val="28"/>
          <w:lang w:val="uk-UA"/>
        </w:rPr>
        <w:t>і завдання</w:t>
      </w:r>
      <w:r w:rsidRPr="00D56510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071085" w:rsidRPr="00760D86" w:rsidRDefault="00071085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1)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дослідити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наявні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в психологічній науці підходи д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о вивчення особистості юнацтва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071085" w:rsidRPr="00760D86" w:rsidRDefault="00071085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2)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проаналізувати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уявлення про </w:t>
      </w:r>
      <w:proofErr w:type="spellStart"/>
      <w:r w:rsidRPr="00760D86">
        <w:rPr>
          <w:rFonts w:ascii="Times New Roman" w:eastAsia="Times New Roman" w:hAnsi="Times New Roman" w:cs="Times New Roman"/>
          <w:sz w:val="28"/>
          <w:lang w:val="uk-UA"/>
        </w:rPr>
        <w:t>ґендер</w:t>
      </w:r>
      <w:proofErr w:type="spellEnd"/>
      <w:r w:rsidRPr="00760D86">
        <w:rPr>
          <w:rFonts w:ascii="Times New Roman" w:eastAsia="Times New Roman" w:hAnsi="Times New Roman" w:cs="Times New Roman"/>
          <w:sz w:val="28"/>
          <w:lang w:val="uk-UA"/>
        </w:rPr>
        <w:t>, гендерну соціалізаці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>ю, гендерну ідентичність, типи та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компоненти гендерної ідентичності;</w:t>
      </w:r>
    </w:p>
    <w:p w:rsidR="00071085" w:rsidRPr="00760D86" w:rsidRDefault="00071085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)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>иявити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 xml:space="preserve"> та проаналізувати</w:t>
      </w:r>
      <w:r w:rsidR="00D56510">
        <w:rPr>
          <w:rFonts w:ascii="Times New Roman" w:eastAsia="Times New Roman" w:hAnsi="Times New Roman" w:cs="Times New Roman"/>
          <w:sz w:val="28"/>
          <w:lang w:val="uk-UA"/>
        </w:rPr>
        <w:t xml:space="preserve"> взаємозв’язок психологічних особливостей юнацтва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з різною гендерною ідентичністю особистості (самосвідомість (самооцінка та рівень суб’єктивного контролю), ціннісні орієнтації, емоційні стани, комунікативні здібності);</w:t>
      </w:r>
    </w:p>
    <w:p w:rsidR="00071085" w:rsidRPr="00760D86" w:rsidRDefault="00D56510" w:rsidP="00071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роботі використовувалися такі </w:t>
      </w:r>
      <w:r w:rsidR="00071085" w:rsidRPr="00275349">
        <w:rPr>
          <w:rFonts w:ascii="Times New Roman" w:eastAsia="Times New Roman" w:hAnsi="Times New Roman" w:cs="Times New Roman"/>
          <w:sz w:val="28"/>
          <w:lang w:val="uk-UA"/>
        </w:rPr>
        <w:t>методики: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опитувальник С. </w:t>
      </w:r>
      <w:proofErr w:type="spellStart"/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Бем</w:t>
      </w:r>
      <w:proofErr w:type="spellEnd"/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(BSRI), тест "Знаходження кількісного ви</w:t>
      </w:r>
      <w:r w:rsidR="00753B09">
        <w:rPr>
          <w:rFonts w:ascii="Times New Roman" w:eastAsia="Times New Roman" w:hAnsi="Times New Roman" w:cs="Times New Roman"/>
          <w:sz w:val="28"/>
          <w:lang w:val="uk-UA"/>
        </w:rPr>
        <w:t>раження рівня самооцінки" за С.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Будассі</w:t>
      </w:r>
      <w:proofErr w:type="spellEnd"/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,  тест 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>"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Досліджен</w:t>
      </w:r>
      <w:r w:rsidR="00275349">
        <w:rPr>
          <w:rFonts w:ascii="Times New Roman" w:eastAsia="Times New Roman" w:hAnsi="Times New Roman" w:cs="Times New Roman"/>
          <w:sz w:val="28"/>
          <w:lang w:val="uk-UA"/>
        </w:rPr>
        <w:t>ня рівня суб’єктивного контролю"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, методика діагностики самооцінки психічних станів (за Г.</w:t>
      </w:r>
      <w:r w:rsidR="00753B09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Айзенком), методика виявлення комунікативних та організаторських здібностей („КОЗ – 2”).</w:t>
      </w:r>
    </w:p>
    <w:p w:rsidR="00071085" w:rsidRDefault="00D56510" w:rsidP="0007108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До дослідження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були залучені студенти ІІІ медичного факультету ХНМУ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>Загальний обсяг ви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бірки – 107 осіб у віці 16 – 18</w:t>
      </w:r>
      <w:r w:rsidR="00071085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років (55 дівчат, 52 хлопці).</w:t>
      </w:r>
    </w:p>
    <w:p w:rsidR="00275349" w:rsidRPr="00760D86" w:rsidRDefault="008D7F74" w:rsidP="002753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Результат </w:t>
      </w:r>
      <w:r w:rsidR="00275349" w:rsidRPr="00760D86">
        <w:rPr>
          <w:rFonts w:ascii="Times New Roman" w:eastAsia="Times New Roman" w:hAnsi="Times New Roman" w:cs="Times New Roman"/>
          <w:sz w:val="28"/>
          <w:lang w:val="uk-UA"/>
        </w:rPr>
        <w:t>дослідження</w:t>
      </w:r>
      <w:r w:rsidR="0000736C">
        <w:rPr>
          <w:rFonts w:ascii="Times New Roman" w:eastAsia="Times New Roman" w:hAnsi="Times New Roman" w:cs="Times New Roman"/>
          <w:sz w:val="28"/>
          <w:lang w:val="uk-UA"/>
        </w:rPr>
        <w:t xml:space="preserve"> показав, що</w:t>
      </w:r>
      <w:r w:rsidR="00275349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такі особистісні особливості як самосвідомість (самооцінка, рівень суб’єктивного контролю),  емоційність та комунікативність по-</w:t>
      </w:r>
      <w:r>
        <w:rPr>
          <w:rFonts w:ascii="Times New Roman" w:eastAsia="Times New Roman" w:hAnsi="Times New Roman" w:cs="Times New Roman"/>
          <w:sz w:val="28"/>
          <w:lang w:val="uk-UA"/>
        </w:rPr>
        <w:t>різному проявляються в студентів</w:t>
      </w:r>
      <w:r w:rsidR="00275349"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з різним</w:t>
      </w:r>
      <w:r>
        <w:rPr>
          <w:rFonts w:ascii="Times New Roman" w:eastAsia="Times New Roman" w:hAnsi="Times New Roman" w:cs="Times New Roman"/>
          <w:sz w:val="28"/>
          <w:lang w:val="uk-UA"/>
        </w:rPr>
        <w:t>и типами гендерної ідентичності:</w:t>
      </w:r>
    </w:p>
    <w:p w:rsidR="00275349" w:rsidRPr="008D7F74" w:rsidRDefault="00881872" w:rsidP="008D7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>аскулінний</w:t>
      </w:r>
      <w:proofErr w:type="spellEnd"/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тип гендерної 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ідентичності в юнаків і в дівчат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характеризується переважно високим рівнем самооцінки, аніж у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8D7F74">
        <w:rPr>
          <w:rFonts w:ascii="Times New Roman" w:eastAsia="Times New Roman" w:hAnsi="Times New Roman" w:cs="Times New Roman"/>
          <w:sz w:val="28"/>
          <w:lang w:val="uk-UA"/>
        </w:rPr>
        <w:t>фемінного</w:t>
      </w:r>
      <w:proofErr w:type="spellEnd"/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proofErr w:type="spellStart"/>
      <w:r w:rsidR="008D7F74">
        <w:rPr>
          <w:rFonts w:ascii="Times New Roman" w:eastAsia="Times New Roman" w:hAnsi="Times New Roman" w:cs="Times New Roman"/>
          <w:sz w:val="28"/>
          <w:lang w:val="uk-UA"/>
        </w:rPr>
        <w:t>андрогінного</w:t>
      </w:r>
      <w:proofErr w:type="spellEnd"/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типу;</w:t>
      </w:r>
    </w:p>
    <w:p w:rsidR="008D7F74" w:rsidRPr="008D7F74" w:rsidRDefault="00881872" w:rsidP="008D7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>емінний</w:t>
      </w:r>
      <w:proofErr w:type="spellEnd"/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тип гендерної 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ідентичності в юнаків та</w:t>
      </w:r>
      <w:r w:rsidR="008D7F74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дівчат</w:t>
      </w:r>
      <w:r w:rsidR="008D7F74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характеризується середнім рівнем усі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х особистісних особливостей, що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досліджувалися в роботі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275349" w:rsidRPr="008D7F74" w:rsidRDefault="00881872" w:rsidP="008D7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>ндрогін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ний</w:t>
      </w:r>
      <w:proofErr w:type="spellEnd"/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тип гендерної ідентичності в</w:t>
      </w:r>
      <w:r w:rsidR="00275349" w:rsidRPr="008D7F74">
        <w:rPr>
          <w:rFonts w:ascii="Times New Roman" w:eastAsia="Times New Roman" w:hAnsi="Times New Roman" w:cs="Times New Roman"/>
          <w:sz w:val="28"/>
          <w:lang w:val="uk-UA"/>
        </w:rPr>
        <w:t xml:space="preserve"> обох статей характеризується досить високими показниками самооцінки, комунікативних здібностей, але дещо нижчи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ми, ніж у </w:t>
      </w:r>
      <w:proofErr w:type="spellStart"/>
      <w:r w:rsidR="008D7F74">
        <w:rPr>
          <w:rFonts w:ascii="Times New Roman" w:eastAsia="Times New Roman" w:hAnsi="Times New Roman" w:cs="Times New Roman"/>
          <w:sz w:val="28"/>
          <w:lang w:val="uk-UA"/>
        </w:rPr>
        <w:t>маскулінних</w:t>
      </w:r>
      <w:proofErr w:type="spellEnd"/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осіб</w:t>
      </w:r>
      <w:r w:rsidR="008D7F74" w:rsidRPr="008D7F74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75EAF" w:rsidRDefault="00275349" w:rsidP="00AF03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0D86">
        <w:rPr>
          <w:rFonts w:ascii="Times New Roman" w:eastAsia="Times New Roman" w:hAnsi="Times New Roman" w:cs="Times New Roman"/>
          <w:sz w:val="28"/>
          <w:lang w:val="uk-UA"/>
        </w:rPr>
        <w:t>Отже,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 ураховуючи вище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зазначене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можна зробити загальний висновок щодо існування прямої залежності псих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>ологічних особливостей студентів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які досліджувалися в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цій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роботі, а саме: самооцінки, рівня суб’єктивного контролю,  психічних станів та комунікативних здібностей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53B0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від типу гендерної і</w:t>
      </w:r>
      <w:r w:rsidR="008D7F74">
        <w:rPr>
          <w:rFonts w:ascii="Times New Roman" w:eastAsia="Times New Roman" w:hAnsi="Times New Roman" w:cs="Times New Roman"/>
          <w:sz w:val="28"/>
          <w:lang w:val="uk-UA"/>
        </w:rPr>
        <w:t xml:space="preserve">дентичності особистості 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, незалежно від </w:t>
      </w:r>
      <w:r w:rsidR="00881872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760D86">
        <w:rPr>
          <w:rFonts w:ascii="Times New Roman" w:eastAsia="Times New Roman" w:hAnsi="Times New Roman" w:cs="Times New Roman"/>
          <w:sz w:val="28"/>
          <w:lang w:val="uk-UA"/>
        </w:rPr>
        <w:t xml:space="preserve"> біологічної статі.</w:t>
      </w:r>
    </w:p>
    <w:p w:rsidR="00593F6B" w:rsidRDefault="00593F6B" w:rsidP="00AF03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 w:type="page"/>
      </w:r>
    </w:p>
    <w:p w:rsidR="00593F6B" w:rsidRPr="005F79A7" w:rsidRDefault="00593F6B" w:rsidP="00593F6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79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Змі</w:t>
      </w:r>
      <w:proofErr w:type="gramStart"/>
      <w:r w:rsidRPr="005F79A7">
        <w:rPr>
          <w:rFonts w:ascii="Times New Roman" w:hAnsi="Times New Roman" w:cs="Times New Roman"/>
          <w:b/>
          <w:caps/>
          <w:sz w:val="28"/>
          <w:szCs w:val="28"/>
        </w:rPr>
        <w:t>ст</w:t>
      </w:r>
      <w:proofErr w:type="gramEnd"/>
    </w:p>
    <w:p w:rsidR="00593F6B" w:rsidRPr="002552A8" w:rsidRDefault="00593F6B" w:rsidP="0059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>Кишиченко</w:t>
      </w:r>
      <w:proofErr w:type="spellEnd"/>
      <w:r w:rsidRPr="00255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А.</w:t>
      </w:r>
    </w:p>
    <w:p w:rsidR="00593F6B" w:rsidRPr="002552A8" w:rsidRDefault="00593F6B" w:rsidP="00593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F6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СТУДЕНТІВ З РІЗНОЮ ГЕНДЕРНОЮ ІДЕНТИЧНІСТЮ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 606-608</w:t>
      </w:r>
      <w:bookmarkStart w:id="0" w:name="_GoBack"/>
      <w:bookmarkEnd w:id="0"/>
    </w:p>
    <w:p w:rsidR="00593F6B" w:rsidRPr="00071085" w:rsidRDefault="00593F6B" w:rsidP="00AF03D7">
      <w:pPr>
        <w:spacing w:after="0" w:line="360" w:lineRule="auto"/>
        <w:ind w:firstLine="540"/>
        <w:jc w:val="both"/>
        <w:rPr>
          <w:lang w:val="uk-UA"/>
        </w:rPr>
      </w:pPr>
    </w:p>
    <w:sectPr w:rsidR="00593F6B" w:rsidRPr="00071085" w:rsidSect="00593F6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43F"/>
    <w:multiLevelType w:val="hybridMultilevel"/>
    <w:tmpl w:val="6804D2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85"/>
    <w:rsid w:val="0000736C"/>
    <w:rsid w:val="00071085"/>
    <w:rsid w:val="000F37AB"/>
    <w:rsid w:val="00177B45"/>
    <w:rsid w:val="00215BB2"/>
    <w:rsid w:val="002552A8"/>
    <w:rsid w:val="00275349"/>
    <w:rsid w:val="003F709E"/>
    <w:rsid w:val="00427896"/>
    <w:rsid w:val="004427E8"/>
    <w:rsid w:val="00593F6B"/>
    <w:rsid w:val="005B1364"/>
    <w:rsid w:val="00675EAF"/>
    <w:rsid w:val="007504ED"/>
    <w:rsid w:val="00753B09"/>
    <w:rsid w:val="00765A45"/>
    <w:rsid w:val="00881872"/>
    <w:rsid w:val="008D7F74"/>
    <w:rsid w:val="009D3FFE"/>
    <w:rsid w:val="00AA411A"/>
    <w:rsid w:val="00AF03D7"/>
    <w:rsid w:val="00B952E4"/>
    <w:rsid w:val="00C932C6"/>
    <w:rsid w:val="00D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D0CE88A-2823-4BF3-9E81-8B44EA1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</dc:creator>
  <cp:lastModifiedBy>User</cp:lastModifiedBy>
  <cp:revision>12</cp:revision>
  <cp:lastPrinted>2019-01-09T14:31:00Z</cp:lastPrinted>
  <dcterms:created xsi:type="dcterms:W3CDTF">2018-12-29T20:44:00Z</dcterms:created>
  <dcterms:modified xsi:type="dcterms:W3CDTF">2019-05-22T07:45:00Z</dcterms:modified>
</cp:coreProperties>
</file>