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BC" w:rsidRDefault="001D42BC" w:rsidP="001D42B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ВИКЛАКИ ХХІ СТОЛІТТЯ У СФЕРІ СЕРЕДНЬОЇ </w:t>
      </w:r>
    </w:p>
    <w:p w:rsidR="001D42BC" w:rsidRDefault="001D42BC" w:rsidP="001D42B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ТА ВИЩОЇ ОСВІТИ СХІДНОЇ ТА ЦЕНТРАЛЬНОЇ </w:t>
      </w:r>
    </w:p>
    <w:p w:rsidR="001D42BC" w:rsidRDefault="001D42BC" w:rsidP="001D42BC">
      <w:pPr>
        <w:ind w:firstLine="0"/>
        <w:jc w:val="center"/>
        <w:rPr>
          <w:rFonts w:ascii="Times New Roman" w:hAnsi="Times New Roman" w:cs="Times New Roman"/>
          <w:b/>
          <w:sz w:val="28"/>
          <w:szCs w:val="28"/>
        </w:rPr>
      </w:pPr>
      <w:r>
        <w:rPr>
          <w:rFonts w:ascii="Times New Roman" w:hAnsi="Times New Roman" w:cs="Times New Roman"/>
          <w:b/>
          <w:sz w:val="28"/>
          <w:szCs w:val="28"/>
        </w:rPr>
        <w:t>ЄВРОПИ В ПРОЦЕСІ РЕФОРМУВАННЯ ОСВІТИ</w:t>
      </w:r>
    </w:p>
    <w:p w:rsidR="001D42BC" w:rsidRDefault="001D42BC" w:rsidP="001D42BC">
      <w:pPr>
        <w:ind w:firstLine="0"/>
        <w:jc w:val="center"/>
        <w:rPr>
          <w:rFonts w:ascii="Times New Roman" w:hAnsi="Times New Roman" w:cs="Times New Roman"/>
          <w:b/>
          <w:sz w:val="28"/>
          <w:szCs w:val="28"/>
        </w:rPr>
      </w:pPr>
    </w:p>
    <w:p w:rsidR="001D42BC" w:rsidRDefault="001D42BC" w:rsidP="001D42BC">
      <w:pPr>
        <w:ind w:firstLine="0"/>
        <w:jc w:val="center"/>
        <w:rPr>
          <w:rFonts w:ascii="Times New Roman" w:hAnsi="Times New Roman" w:cs="Times New Roman"/>
          <w:b/>
          <w:sz w:val="28"/>
          <w:szCs w:val="28"/>
        </w:rPr>
      </w:pPr>
    </w:p>
    <w:p w:rsidR="001D42BC" w:rsidRDefault="001D42BC" w:rsidP="001D42BC">
      <w:pPr>
        <w:ind w:firstLine="0"/>
        <w:jc w:val="center"/>
        <w:rPr>
          <w:rFonts w:ascii="Times New Roman" w:hAnsi="Times New Roman" w:cs="Times New Roman"/>
          <w:b/>
          <w:sz w:val="28"/>
          <w:szCs w:val="28"/>
        </w:rPr>
      </w:pPr>
    </w:p>
    <w:p w:rsidR="001D42BC" w:rsidRDefault="001D42BC" w:rsidP="001D42BC">
      <w:pPr>
        <w:ind w:firstLine="0"/>
        <w:jc w:val="center"/>
        <w:rPr>
          <w:rFonts w:ascii="Times New Roman" w:hAnsi="Times New Roman" w:cs="Times New Roman"/>
          <w:b/>
          <w:sz w:val="28"/>
          <w:szCs w:val="28"/>
        </w:rPr>
      </w:pPr>
    </w:p>
    <w:p w:rsidR="001D42BC" w:rsidRDefault="001D42BC" w:rsidP="001D42BC">
      <w:pPr>
        <w:ind w:firstLine="0"/>
        <w:jc w:val="center"/>
        <w:rPr>
          <w:rFonts w:ascii="Times New Roman" w:hAnsi="Times New Roman" w:cs="Times New Roman"/>
          <w:sz w:val="28"/>
          <w:szCs w:val="28"/>
        </w:rPr>
      </w:pPr>
      <w:r>
        <w:rPr>
          <w:rFonts w:ascii="Times New Roman" w:hAnsi="Times New Roman" w:cs="Times New Roman"/>
          <w:sz w:val="28"/>
          <w:szCs w:val="28"/>
        </w:rPr>
        <w:t xml:space="preserve">Міжнародна науково-практична конференція </w:t>
      </w:r>
    </w:p>
    <w:p w:rsidR="001D42BC" w:rsidRDefault="001D42BC" w:rsidP="001D42BC">
      <w:pPr>
        <w:ind w:firstLine="0"/>
        <w:jc w:val="center"/>
        <w:rPr>
          <w:rFonts w:ascii="Times New Roman" w:hAnsi="Times New Roman" w:cs="Times New Roman"/>
          <w:sz w:val="28"/>
          <w:szCs w:val="28"/>
        </w:rPr>
      </w:pPr>
      <w:r>
        <w:rPr>
          <w:rFonts w:ascii="Times New Roman" w:hAnsi="Times New Roman" w:cs="Times New Roman"/>
          <w:sz w:val="28"/>
          <w:szCs w:val="28"/>
        </w:rPr>
        <w:t>Берегове, 28-29 березня 2019 року</w:t>
      </w:r>
    </w:p>
    <w:p w:rsidR="001D42BC" w:rsidRDefault="001D42BC" w:rsidP="001D42BC">
      <w:pPr>
        <w:ind w:firstLine="0"/>
        <w:jc w:val="center"/>
        <w:rPr>
          <w:rFonts w:ascii="Times New Roman" w:hAnsi="Times New Roman" w:cs="Times New Roman"/>
          <w:sz w:val="28"/>
          <w:szCs w:val="28"/>
        </w:rPr>
      </w:pPr>
    </w:p>
    <w:p w:rsidR="001D42BC" w:rsidRDefault="001D42BC" w:rsidP="001D42BC">
      <w:pPr>
        <w:ind w:firstLine="0"/>
        <w:jc w:val="center"/>
        <w:rPr>
          <w:rFonts w:ascii="Times New Roman" w:hAnsi="Times New Roman" w:cs="Times New Roman"/>
          <w:sz w:val="28"/>
          <w:szCs w:val="28"/>
        </w:rPr>
      </w:pPr>
    </w:p>
    <w:p w:rsidR="001D42BC" w:rsidRDefault="001D42BC" w:rsidP="001D42BC">
      <w:pPr>
        <w:ind w:firstLine="0"/>
        <w:jc w:val="center"/>
        <w:rPr>
          <w:rFonts w:ascii="Times New Roman" w:hAnsi="Times New Roman" w:cs="Times New Roman"/>
          <w:sz w:val="28"/>
          <w:szCs w:val="28"/>
        </w:rPr>
      </w:pPr>
    </w:p>
    <w:p w:rsidR="001D42BC" w:rsidRDefault="001D42BC" w:rsidP="001D42BC">
      <w:pPr>
        <w:ind w:firstLine="0"/>
        <w:jc w:val="center"/>
        <w:rPr>
          <w:rFonts w:ascii="Times New Roman" w:hAnsi="Times New Roman" w:cs="Times New Roman"/>
          <w:sz w:val="28"/>
          <w:szCs w:val="28"/>
        </w:rPr>
      </w:pPr>
    </w:p>
    <w:p w:rsidR="001D42BC" w:rsidRPr="001D42BC" w:rsidRDefault="001D42BC" w:rsidP="001D42BC">
      <w:pPr>
        <w:spacing w:line="240" w:lineRule="auto"/>
        <w:ind w:firstLine="0"/>
        <w:jc w:val="center"/>
        <w:rPr>
          <w:rFonts w:ascii="Times New Roman" w:hAnsi="Times New Roman" w:cs="Times New Roman"/>
          <w:b/>
          <w:sz w:val="36"/>
          <w:szCs w:val="36"/>
        </w:rPr>
      </w:pPr>
      <w:r w:rsidRPr="001D42BC">
        <w:rPr>
          <w:rFonts w:ascii="Times New Roman" w:hAnsi="Times New Roman" w:cs="Times New Roman"/>
          <w:b/>
          <w:sz w:val="36"/>
          <w:szCs w:val="36"/>
        </w:rPr>
        <w:t>Збірник наукових праць</w:t>
      </w: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spacing w:line="240" w:lineRule="auto"/>
        <w:ind w:firstLine="0"/>
        <w:jc w:val="center"/>
        <w:rPr>
          <w:rFonts w:ascii="Times New Roman" w:hAnsi="Times New Roman" w:cs="Times New Roman"/>
          <w:b/>
          <w:sz w:val="28"/>
          <w:szCs w:val="28"/>
        </w:rPr>
      </w:pPr>
    </w:p>
    <w:p w:rsidR="001D42BC" w:rsidRDefault="001D42BC" w:rsidP="001D42BC">
      <w:pPr>
        <w:ind w:firstLine="0"/>
        <w:jc w:val="center"/>
        <w:rPr>
          <w:rFonts w:ascii="Times New Roman" w:hAnsi="Times New Roman" w:cs="Times New Roman"/>
          <w:b/>
          <w:sz w:val="28"/>
          <w:szCs w:val="28"/>
        </w:rPr>
      </w:pPr>
    </w:p>
    <w:p w:rsidR="001D42BC" w:rsidRDefault="001D42BC" w:rsidP="001D42BC">
      <w:pPr>
        <w:ind w:firstLine="0"/>
        <w:jc w:val="center"/>
        <w:rPr>
          <w:rFonts w:ascii="Times New Roman" w:hAnsi="Times New Roman" w:cs="Times New Roman"/>
          <w:b/>
          <w:sz w:val="28"/>
          <w:szCs w:val="28"/>
        </w:rPr>
      </w:pPr>
      <w:r>
        <w:rPr>
          <w:rFonts w:ascii="Times New Roman" w:hAnsi="Times New Roman" w:cs="Times New Roman"/>
          <w:b/>
          <w:sz w:val="28"/>
          <w:szCs w:val="28"/>
        </w:rPr>
        <w:t>ТОВ «РІК-У»</w:t>
      </w:r>
    </w:p>
    <w:p w:rsidR="001D42BC" w:rsidRDefault="001D42BC" w:rsidP="001D42B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Ужгород </w:t>
      </w:r>
    </w:p>
    <w:p w:rsidR="001D42BC" w:rsidRPr="001D42BC" w:rsidRDefault="001D42BC" w:rsidP="001D42BC">
      <w:pPr>
        <w:ind w:firstLine="0"/>
        <w:jc w:val="center"/>
        <w:rPr>
          <w:rFonts w:ascii="Times New Roman" w:hAnsi="Times New Roman" w:cs="Times New Roman"/>
          <w:b/>
          <w:sz w:val="28"/>
          <w:szCs w:val="28"/>
        </w:rPr>
      </w:pPr>
      <w:r>
        <w:rPr>
          <w:rFonts w:ascii="Times New Roman" w:hAnsi="Times New Roman" w:cs="Times New Roman"/>
          <w:b/>
          <w:sz w:val="28"/>
          <w:szCs w:val="28"/>
        </w:rPr>
        <w:t>2019</w:t>
      </w:r>
    </w:p>
    <w:p w:rsidR="001D42BC" w:rsidRDefault="001D42BC" w:rsidP="00F606F2">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1D42BC" w:rsidRDefault="001D42BC" w:rsidP="001D42BC">
      <w:pPr>
        <w:jc w:val="left"/>
        <w:rPr>
          <w:rFonts w:ascii="Times New Roman" w:hAnsi="Times New Roman" w:cs="Times New Roman"/>
          <w:b/>
          <w:sz w:val="28"/>
          <w:szCs w:val="28"/>
        </w:rPr>
      </w:pPr>
      <w:r>
        <w:rPr>
          <w:rFonts w:ascii="Times New Roman" w:hAnsi="Times New Roman" w:cs="Times New Roman"/>
          <w:b/>
          <w:sz w:val="28"/>
          <w:szCs w:val="28"/>
        </w:rPr>
        <w:lastRenderedPageBreak/>
        <w:t>УДК: 061.3(477.87)</w:t>
      </w:r>
    </w:p>
    <w:p w:rsidR="001D42BC" w:rsidRDefault="001D42BC" w:rsidP="001D42BC">
      <w:pPr>
        <w:jc w:val="left"/>
        <w:rPr>
          <w:rFonts w:ascii="Times New Roman" w:hAnsi="Times New Roman" w:cs="Times New Roman"/>
          <w:b/>
          <w:sz w:val="28"/>
          <w:szCs w:val="28"/>
        </w:rPr>
      </w:pPr>
      <w:r>
        <w:rPr>
          <w:rFonts w:ascii="Times New Roman" w:hAnsi="Times New Roman" w:cs="Times New Roman"/>
          <w:b/>
          <w:sz w:val="28"/>
          <w:szCs w:val="28"/>
        </w:rPr>
        <w:t xml:space="preserve">К – 93 </w:t>
      </w:r>
    </w:p>
    <w:p w:rsidR="001D42BC" w:rsidRDefault="001D42BC" w:rsidP="001D42BC">
      <w:pPr>
        <w:jc w:val="left"/>
        <w:rPr>
          <w:rFonts w:ascii="Times New Roman" w:hAnsi="Times New Roman" w:cs="Times New Roman"/>
          <w:b/>
          <w:sz w:val="28"/>
          <w:szCs w:val="28"/>
        </w:rPr>
      </w:pPr>
    </w:p>
    <w:p w:rsidR="00C47776" w:rsidRDefault="00C47776" w:rsidP="00C47776">
      <w:pPr>
        <w:ind w:firstLine="0"/>
        <w:rPr>
          <w:rFonts w:ascii="Times New Roman" w:hAnsi="Times New Roman" w:cs="Times New Roman"/>
          <w:sz w:val="28"/>
          <w:szCs w:val="28"/>
        </w:rPr>
      </w:pPr>
      <w:r w:rsidRPr="00C47776">
        <w:rPr>
          <w:rFonts w:ascii="Times New Roman" w:hAnsi="Times New Roman" w:cs="Times New Roman"/>
          <w:b/>
          <w:spacing w:val="-4"/>
          <w:sz w:val="28"/>
          <w:szCs w:val="28"/>
        </w:rPr>
        <w:t>Виклики ХХІ століття у сфері середньої та вищої освіти Східної та Центральної Європи в процесі реформування освіти</w:t>
      </w:r>
      <w:r>
        <w:rPr>
          <w:rFonts w:ascii="Times New Roman" w:hAnsi="Times New Roman" w:cs="Times New Roman"/>
          <w:b/>
          <w:spacing w:val="-4"/>
          <w:sz w:val="28"/>
          <w:szCs w:val="28"/>
        </w:rPr>
        <w:t>.</w:t>
      </w:r>
      <w:r>
        <w:rPr>
          <w:rFonts w:ascii="Times New Roman" w:hAnsi="Times New Roman" w:cs="Times New Roman"/>
          <w:spacing w:val="-4"/>
          <w:sz w:val="28"/>
          <w:szCs w:val="28"/>
        </w:rPr>
        <w:t xml:space="preserve"> Збірник наукових робіт </w:t>
      </w:r>
      <w:r>
        <w:rPr>
          <w:rFonts w:ascii="Times New Roman" w:hAnsi="Times New Roman" w:cs="Times New Roman"/>
          <w:spacing w:val="-4"/>
          <w:sz w:val="28"/>
          <w:szCs w:val="28"/>
        </w:rPr>
        <w:t>М</w:t>
      </w:r>
      <w:r w:rsidRPr="00EA0350">
        <w:rPr>
          <w:rFonts w:ascii="Times New Roman" w:hAnsi="Times New Roman" w:cs="Times New Roman"/>
          <w:spacing w:val="-4"/>
          <w:sz w:val="28"/>
          <w:szCs w:val="28"/>
        </w:rPr>
        <w:t>іжнародної науково-практичної конференції</w:t>
      </w:r>
      <w:r>
        <w:t xml:space="preserve"> </w:t>
      </w:r>
      <w:r w:rsidRPr="00EA0350">
        <w:rPr>
          <w:rFonts w:ascii="Times New Roman" w:hAnsi="Times New Roman" w:cs="Times New Roman"/>
          <w:spacing w:val="-4"/>
          <w:sz w:val="28"/>
          <w:szCs w:val="28"/>
        </w:rPr>
        <w:t xml:space="preserve">«Виклики ХХІ століття у сфері середньої та вищої освіти Східної </w:t>
      </w:r>
      <w:r>
        <w:rPr>
          <w:rFonts w:ascii="Times New Roman" w:hAnsi="Times New Roman" w:cs="Times New Roman"/>
          <w:spacing w:val="-4"/>
          <w:sz w:val="28"/>
          <w:szCs w:val="28"/>
        </w:rPr>
        <w:t xml:space="preserve">та Центральної Європи в процесі </w:t>
      </w:r>
      <w:r w:rsidRPr="00EA0350">
        <w:rPr>
          <w:rFonts w:ascii="Times New Roman" w:hAnsi="Times New Roman" w:cs="Times New Roman"/>
          <w:spacing w:val="-4"/>
          <w:sz w:val="28"/>
          <w:szCs w:val="28"/>
        </w:rPr>
        <w:t>реформування освіти»</w:t>
      </w:r>
      <w:r>
        <w:rPr>
          <w:rFonts w:ascii="Times New Roman" w:hAnsi="Times New Roman" w:cs="Times New Roman"/>
          <w:spacing w:val="-4"/>
          <w:sz w:val="28"/>
          <w:szCs w:val="28"/>
        </w:rPr>
        <w:t xml:space="preserve">, </w:t>
      </w:r>
      <w:r>
        <w:rPr>
          <w:rFonts w:ascii="Times New Roman" w:hAnsi="Times New Roman" w:cs="Times New Roman"/>
          <w:sz w:val="28"/>
          <w:szCs w:val="28"/>
        </w:rPr>
        <w:t>Берегове, 28-29 березня 2019 року</w:t>
      </w:r>
      <w:r>
        <w:rPr>
          <w:rFonts w:ascii="Times New Roman" w:hAnsi="Times New Roman" w:cs="Times New Roman"/>
          <w:sz w:val="28"/>
          <w:szCs w:val="28"/>
        </w:rPr>
        <w:t xml:space="preserve"> / Редактори: </w:t>
      </w:r>
      <w:proofErr w:type="spellStart"/>
      <w:r>
        <w:rPr>
          <w:rFonts w:ascii="Times New Roman" w:hAnsi="Times New Roman" w:cs="Times New Roman"/>
          <w:sz w:val="28"/>
          <w:szCs w:val="28"/>
        </w:rPr>
        <w:t>Емьовке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Бергхауер-Олас</w:t>
      </w:r>
      <w:proofErr w:type="spellEnd"/>
      <w:r>
        <w:rPr>
          <w:rFonts w:ascii="Times New Roman" w:hAnsi="Times New Roman" w:cs="Times New Roman"/>
          <w:sz w:val="28"/>
          <w:szCs w:val="28"/>
        </w:rPr>
        <w:t xml:space="preserve">, Ілона Гаврилюк, Єва </w:t>
      </w:r>
      <w:proofErr w:type="spellStart"/>
      <w:r>
        <w:rPr>
          <w:rFonts w:ascii="Times New Roman" w:hAnsi="Times New Roman" w:cs="Times New Roman"/>
          <w:sz w:val="28"/>
          <w:szCs w:val="28"/>
        </w:rPr>
        <w:t>Гуттерер</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Каталін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Поллоі</w:t>
      </w:r>
      <w:proofErr w:type="spellEnd"/>
      <w:r>
        <w:rPr>
          <w:rFonts w:ascii="Times New Roman" w:hAnsi="Times New Roman" w:cs="Times New Roman"/>
          <w:sz w:val="28"/>
          <w:szCs w:val="28"/>
        </w:rPr>
        <w:t xml:space="preserve"> – Ужгород: ТОВ «РІК-У», 2019. – 540.</w:t>
      </w:r>
    </w:p>
    <w:p w:rsidR="00C47776" w:rsidRPr="00C47776" w:rsidRDefault="00C47776" w:rsidP="00C47776">
      <w:pPr>
        <w:ind w:firstLine="0"/>
      </w:pPr>
    </w:p>
    <w:p w:rsidR="00C47776" w:rsidRDefault="00C47776" w:rsidP="001D42BC">
      <w:pPr>
        <w:jc w:val="left"/>
        <w:rPr>
          <w:rFonts w:ascii="Times New Roman" w:hAnsi="Times New Roman" w:cs="Times New Roman"/>
          <w:b/>
          <w:sz w:val="28"/>
          <w:szCs w:val="28"/>
        </w:rPr>
      </w:pPr>
    </w:p>
    <w:p w:rsidR="00C47776" w:rsidRDefault="00C47776" w:rsidP="001D42BC">
      <w:pPr>
        <w:jc w:val="left"/>
        <w:rPr>
          <w:rFonts w:ascii="Times New Roman" w:hAnsi="Times New Roman" w:cs="Times New Roman"/>
          <w:b/>
          <w:sz w:val="28"/>
          <w:szCs w:val="28"/>
        </w:rPr>
      </w:pPr>
    </w:p>
    <w:p w:rsidR="00C47776" w:rsidRDefault="00C47776" w:rsidP="001D42BC">
      <w:pPr>
        <w:jc w:val="left"/>
        <w:rPr>
          <w:rFonts w:ascii="Times New Roman" w:hAnsi="Times New Roman" w:cs="Times New Roman"/>
          <w:b/>
          <w:sz w:val="28"/>
          <w:szCs w:val="28"/>
        </w:rPr>
      </w:pPr>
    </w:p>
    <w:p w:rsidR="00C47776" w:rsidRDefault="00C47776" w:rsidP="001D42BC">
      <w:pPr>
        <w:jc w:val="left"/>
        <w:rPr>
          <w:rFonts w:ascii="Times New Roman" w:hAnsi="Times New Roman" w:cs="Times New Roman"/>
          <w:b/>
          <w:sz w:val="28"/>
          <w:szCs w:val="28"/>
        </w:rPr>
      </w:pPr>
    </w:p>
    <w:p w:rsidR="00C47776" w:rsidRDefault="00C47776" w:rsidP="001D42BC">
      <w:pPr>
        <w:jc w:val="left"/>
        <w:rPr>
          <w:rFonts w:ascii="Times New Roman" w:hAnsi="Times New Roman" w:cs="Times New Roman"/>
          <w:b/>
          <w:sz w:val="28"/>
          <w:szCs w:val="28"/>
        </w:rPr>
      </w:pPr>
    </w:p>
    <w:p w:rsidR="00C47776" w:rsidRDefault="00C47776" w:rsidP="001D42BC">
      <w:pPr>
        <w:jc w:val="left"/>
        <w:rPr>
          <w:rFonts w:ascii="Times New Roman" w:hAnsi="Times New Roman" w:cs="Times New Roman"/>
          <w:b/>
          <w:sz w:val="28"/>
          <w:szCs w:val="28"/>
        </w:rPr>
      </w:pPr>
    </w:p>
    <w:p w:rsidR="00C47776" w:rsidRDefault="00C47776" w:rsidP="001D42BC">
      <w:pPr>
        <w:jc w:val="left"/>
        <w:rPr>
          <w:rFonts w:ascii="Times New Roman" w:hAnsi="Times New Roman" w:cs="Times New Roman"/>
          <w:b/>
          <w:sz w:val="28"/>
          <w:szCs w:val="28"/>
        </w:rPr>
      </w:pPr>
    </w:p>
    <w:p w:rsidR="001D42BC" w:rsidRPr="00EA0350" w:rsidRDefault="001D42BC" w:rsidP="001D42BC">
      <w:pPr>
        <w:ind w:firstLine="0"/>
        <w:rPr>
          <w:rFonts w:ascii="Times New Roman" w:hAnsi="Times New Roman" w:cs="Times New Roman"/>
          <w:spacing w:val="-4"/>
          <w:sz w:val="28"/>
          <w:szCs w:val="28"/>
        </w:rPr>
      </w:pPr>
      <w:r w:rsidRPr="00EA0350">
        <w:rPr>
          <w:rFonts w:ascii="Times New Roman" w:hAnsi="Times New Roman" w:cs="Times New Roman"/>
          <w:spacing w:val="-4"/>
          <w:sz w:val="28"/>
          <w:szCs w:val="28"/>
        </w:rPr>
        <w:t xml:space="preserve">Збірник містить матеріали </w:t>
      </w:r>
      <w:r w:rsidR="00C47776">
        <w:rPr>
          <w:rFonts w:ascii="Times New Roman" w:hAnsi="Times New Roman" w:cs="Times New Roman"/>
          <w:spacing w:val="-4"/>
          <w:sz w:val="28"/>
          <w:szCs w:val="28"/>
        </w:rPr>
        <w:t>М</w:t>
      </w:r>
      <w:r w:rsidRPr="00EA0350">
        <w:rPr>
          <w:rFonts w:ascii="Times New Roman" w:hAnsi="Times New Roman" w:cs="Times New Roman"/>
          <w:spacing w:val="-4"/>
          <w:sz w:val="28"/>
          <w:szCs w:val="28"/>
        </w:rPr>
        <w:t>іжнародної</w:t>
      </w:r>
      <w:r w:rsidRPr="00EA0350">
        <w:rPr>
          <w:rFonts w:ascii="Times New Roman" w:hAnsi="Times New Roman" w:cs="Times New Roman"/>
          <w:spacing w:val="-4"/>
          <w:sz w:val="28"/>
          <w:szCs w:val="28"/>
        </w:rPr>
        <w:t xml:space="preserve"> </w:t>
      </w:r>
      <w:r w:rsidRPr="00EA0350">
        <w:rPr>
          <w:rFonts w:ascii="Times New Roman" w:hAnsi="Times New Roman" w:cs="Times New Roman"/>
          <w:spacing w:val="-4"/>
          <w:sz w:val="28"/>
          <w:szCs w:val="28"/>
        </w:rPr>
        <w:t>науково-практичної конференції «Виклики ХХІ століття у сфері середньої та вищої освіти Східної та Центральної Європи в процесі реформування освіти»</w:t>
      </w:r>
      <w:r w:rsidR="00EA0350" w:rsidRPr="00EA0350">
        <w:rPr>
          <w:rFonts w:ascii="Times New Roman" w:hAnsi="Times New Roman" w:cs="Times New Roman"/>
          <w:spacing w:val="-4"/>
          <w:sz w:val="28"/>
          <w:szCs w:val="28"/>
        </w:rPr>
        <w:t>, яка відбулася</w:t>
      </w:r>
      <w:r w:rsidRPr="00EA0350">
        <w:rPr>
          <w:rFonts w:ascii="Times New Roman" w:hAnsi="Times New Roman" w:cs="Times New Roman"/>
          <w:spacing w:val="-4"/>
          <w:sz w:val="28"/>
          <w:szCs w:val="28"/>
        </w:rPr>
        <w:t xml:space="preserve"> 28-29 березня 2019 року</w:t>
      </w:r>
      <w:r w:rsidR="00EA0350" w:rsidRPr="00EA0350">
        <w:rPr>
          <w:rFonts w:ascii="Times New Roman" w:hAnsi="Times New Roman" w:cs="Times New Roman"/>
          <w:spacing w:val="-4"/>
          <w:sz w:val="28"/>
          <w:szCs w:val="28"/>
        </w:rPr>
        <w:t xml:space="preserve"> в м. Берегове. Організатор конференції – кафедра педагогіки та психології Закарпатського угорського інституту ім. Ф. </w:t>
      </w:r>
      <w:proofErr w:type="spellStart"/>
      <w:r w:rsidR="00EA0350" w:rsidRPr="00EA0350">
        <w:rPr>
          <w:rFonts w:ascii="Times New Roman" w:hAnsi="Times New Roman" w:cs="Times New Roman"/>
          <w:spacing w:val="-4"/>
          <w:sz w:val="28"/>
          <w:szCs w:val="28"/>
        </w:rPr>
        <w:t>Ракоці</w:t>
      </w:r>
      <w:proofErr w:type="spellEnd"/>
      <w:r w:rsidR="00EA0350" w:rsidRPr="00EA0350">
        <w:rPr>
          <w:rFonts w:ascii="Times New Roman" w:hAnsi="Times New Roman" w:cs="Times New Roman"/>
          <w:spacing w:val="-4"/>
          <w:sz w:val="28"/>
          <w:szCs w:val="28"/>
        </w:rPr>
        <w:t xml:space="preserve"> ІІ.</w:t>
      </w:r>
    </w:p>
    <w:p w:rsidR="001D42BC" w:rsidRPr="001D42BC" w:rsidRDefault="001D42BC" w:rsidP="001D42BC">
      <w:pPr>
        <w:jc w:val="left"/>
        <w:rPr>
          <w:rFonts w:ascii="Times New Roman" w:hAnsi="Times New Roman" w:cs="Times New Roman"/>
          <w:sz w:val="28"/>
          <w:szCs w:val="28"/>
        </w:rPr>
      </w:pPr>
    </w:p>
    <w:p w:rsidR="001D42BC" w:rsidRDefault="001D42BC" w:rsidP="00F606F2">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0B4594" w:rsidRPr="000B4594" w:rsidRDefault="000B4594" w:rsidP="000B4594">
      <w:pPr>
        <w:jc w:val="center"/>
        <w:rPr>
          <w:rFonts w:ascii="Times New Roman" w:hAnsi="Times New Roman" w:cs="Times New Roman"/>
          <w:b/>
          <w:sz w:val="28"/>
          <w:szCs w:val="28"/>
        </w:rPr>
      </w:pPr>
      <w:r w:rsidRPr="000B4594">
        <w:rPr>
          <w:rFonts w:ascii="Times New Roman" w:hAnsi="Times New Roman" w:cs="Times New Roman"/>
          <w:b/>
          <w:sz w:val="28"/>
          <w:szCs w:val="28"/>
        </w:rPr>
        <w:lastRenderedPageBreak/>
        <w:t>ЗМІСТ</w:t>
      </w:r>
    </w:p>
    <w:p w:rsidR="000B4594" w:rsidRPr="00D94162" w:rsidRDefault="000B4594" w:rsidP="00D94162">
      <w:pPr>
        <w:ind w:firstLine="0"/>
        <w:rPr>
          <w:rFonts w:ascii="Times New Roman" w:hAnsi="Times New Roman" w:cs="Times New Roman"/>
          <w:b/>
          <w:spacing w:val="-4"/>
          <w:sz w:val="28"/>
          <w:szCs w:val="28"/>
          <w:lang w:val="ru-RU"/>
        </w:rPr>
      </w:pPr>
      <w:r w:rsidRPr="00D94162">
        <w:rPr>
          <w:rFonts w:ascii="Times New Roman" w:hAnsi="Times New Roman" w:cs="Times New Roman"/>
          <w:b/>
          <w:spacing w:val="-4"/>
          <w:sz w:val="28"/>
          <w:szCs w:val="28"/>
        </w:rPr>
        <w:t>Шейко Анастасія</w:t>
      </w:r>
      <w:r w:rsidRPr="00D94162">
        <w:rPr>
          <w:rFonts w:ascii="Times New Roman" w:hAnsi="Times New Roman" w:cs="Times New Roman"/>
          <w:b/>
          <w:spacing w:val="-4"/>
          <w:sz w:val="28"/>
          <w:szCs w:val="28"/>
        </w:rPr>
        <w:t xml:space="preserve">: </w:t>
      </w:r>
      <w:r w:rsidRPr="00D94162">
        <w:rPr>
          <w:rFonts w:ascii="Times New Roman" w:hAnsi="Times New Roman" w:cs="Times New Roman"/>
          <w:spacing w:val="-4"/>
          <w:sz w:val="28"/>
          <w:szCs w:val="28"/>
        </w:rPr>
        <w:t>ТЕХНОЛОГІЯ ПЕДАГОГІЧНОГО ПРОГНОЗУВАННЯ У ЗАКЛАДАХ ВИЩОЇ МЕДИЧНОЇ ОСВІТИ</w:t>
      </w:r>
      <w:r w:rsidRPr="00D94162">
        <w:rPr>
          <w:rFonts w:ascii="Times New Roman" w:hAnsi="Times New Roman" w:cs="Times New Roman"/>
          <w:spacing w:val="-4"/>
          <w:sz w:val="28"/>
          <w:szCs w:val="28"/>
        </w:rPr>
        <w:t xml:space="preserve"> </w:t>
      </w:r>
      <w:r w:rsidR="00D94162">
        <w:rPr>
          <w:rFonts w:ascii="Times New Roman" w:hAnsi="Times New Roman" w:cs="Times New Roman"/>
          <w:spacing w:val="-4"/>
          <w:sz w:val="28"/>
          <w:szCs w:val="28"/>
        </w:rPr>
        <w:t xml:space="preserve">…………………… </w:t>
      </w:r>
      <w:r w:rsidRPr="00D94162">
        <w:rPr>
          <w:rFonts w:ascii="Times New Roman" w:hAnsi="Times New Roman" w:cs="Times New Roman"/>
          <w:spacing w:val="-4"/>
          <w:sz w:val="28"/>
          <w:szCs w:val="28"/>
        </w:rPr>
        <w:t>367-371</w:t>
      </w:r>
    </w:p>
    <w:p w:rsidR="000B4594" w:rsidRPr="000B4594" w:rsidRDefault="000B4594" w:rsidP="000B4594">
      <w:pPr>
        <w:spacing w:line="240" w:lineRule="auto"/>
        <w:jc w:val="center"/>
        <w:rPr>
          <w:rFonts w:ascii="Times New Roman" w:hAnsi="Times New Roman" w:cs="Times New Roman"/>
          <w:b/>
          <w:sz w:val="24"/>
          <w:szCs w:val="24"/>
          <w:lang w:val="ru-RU"/>
        </w:rPr>
      </w:pPr>
    </w:p>
    <w:p w:rsidR="000B4594" w:rsidRPr="000B4594" w:rsidRDefault="000B4594" w:rsidP="000B4594">
      <w:pPr>
        <w:spacing w:line="240" w:lineRule="auto"/>
        <w:rPr>
          <w:rFonts w:ascii="Times New Roman" w:hAnsi="Times New Roman" w:cs="Times New Roman"/>
          <w:b/>
          <w:sz w:val="24"/>
          <w:szCs w:val="24"/>
        </w:rPr>
      </w:pPr>
    </w:p>
    <w:p w:rsidR="000B4594" w:rsidRDefault="000B4594" w:rsidP="00F606F2">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F606F2" w:rsidRPr="00F606F2" w:rsidRDefault="0036340C" w:rsidP="00F606F2">
      <w:pPr>
        <w:spacing w:line="240" w:lineRule="auto"/>
        <w:jc w:val="center"/>
        <w:rPr>
          <w:rFonts w:ascii="Times New Roman" w:hAnsi="Times New Roman" w:cs="Times New Roman"/>
          <w:b/>
          <w:sz w:val="24"/>
          <w:szCs w:val="24"/>
        </w:rPr>
      </w:pPr>
      <w:r w:rsidRPr="00F606F2">
        <w:rPr>
          <w:rFonts w:ascii="Times New Roman" w:hAnsi="Times New Roman" w:cs="Times New Roman"/>
          <w:b/>
          <w:sz w:val="24"/>
          <w:szCs w:val="24"/>
        </w:rPr>
        <w:lastRenderedPageBreak/>
        <w:t xml:space="preserve">ТЕХНОЛОГІЯ ПЕДАГОГІЧНОГО ПРОГНОЗУВАННЯ </w:t>
      </w:r>
    </w:p>
    <w:p w:rsidR="0036340C" w:rsidRPr="00F606F2" w:rsidRDefault="0036340C" w:rsidP="00F606F2">
      <w:pPr>
        <w:spacing w:line="240" w:lineRule="auto"/>
        <w:jc w:val="center"/>
        <w:rPr>
          <w:rFonts w:ascii="Times New Roman" w:hAnsi="Times New Roman" w:cs="Times New Roman"/>
          <w:b/>
          <w:sz w:val="24"/>
          <w:szCs w:val="24"/>
          <w:lang w:val="ru-RU"/>
        </w:rPr>
      </w:pPr>
      <w:r w:rsidRPr="00F606F2">
        <w:rPr>
          <w:rFonts w:ascii="Times New Roman" w:hAnsi="Times New Roman" w:cs="Times New Roman"/>
          <w:b/>
          <w:sz w:val="24"/>
          <w:szCs w:val="24"/>
        </w:rPr>
        <w:t>У ЗАКЛАДАХ ВИЩОЇ МЕДИЧНОЇ ОСВІТИ</w:t>
      </w:r>
    </w:p>
    <w:p w:rsidR="0036340C" w:rsidRDefault="0036340C" w:rsidP="0036340C">
      <w:pPr>
        <w:jc w:val="center"/>
        <w:rPr>
          <w:rFonts w:ascii="Times New Roman" w:hAnsi="Times New Roman" w:cs="Times New Roman"/>
          <w:i/>
          <w:sz w:val="24"/>
          <w:szCs w:val="24"/>
        </w:rPr>
      </w:pPr>
      <w:r>
        <w:rPr>
          <w:rFonts w:ascii="Times New Roman" w:hAnsi="Times New Roman" w:cs="Times New Roman"/>
          <w:i/>
          <w:sz w:val="24"/>
          <w:szCs w:val="24"/>
        </w:rPr>
        <w:t>Шейко А</w:t>
      </w:r>
      <w:r w:rsidR="00F606F2">
        <w:rPr>
          <w:rFonts w:ascii="Times New Roman" w:hAnsi="Times New Roman" w:cs="Times New Roman"/>
          <w:i/>
          <w:sz w:val="24"/>
          <w:szCs w:val="24"/>
        </w:rPr>
        <w:t xml:space="preserve">настасія </w:t>
      </w:r>
      <w:r>
        <w:rPr>
          <w:rFonts w:ascii="Times New Roman" w:hAnsi="Times New Roman" w:cs="Times New Roman"/>
          <w:i/>
          <w:sz w:val="24"/>
          <w:szCs w:val="24"/>
        </w:rPr>
        <w:t>О</w:t>
      </w:r>
      <w:r w:rsidR="00F606F2">
        <w:rPr>
          <w:rFonts w:ascii="Times New Roman" w:hAnsi="Times New Roman" w:cs="Times New Roman"/>
          <w:i/>
          <w:sz w:val="24"/>
          <w:szCs w:val="24"/>
        </w:rPr>
        <w:t>лександрівна</w:t>
      </w:r>
    </w:p>
    <w:p w:rsidR="0036340C" w:rsidRDefault="0036340C" w:rsidP="00F606F2">
      <w:pPr>
        <w:spacing w:line="240" w:lineRule="auto"/>
        <w:jc w:val="right"/>
        <w:rPr>
          <w:rFonts w:ascii="Times New Roman" w:hAnsi="Times New Roman" w:cs="Times New Roman"/>
          <w:i/>
          <w:sz w:val="24"/>
          <w:szCs w:val="24"/>
        </w:rPr>
      </w:pPr>
      <w:r w:rsidRPr="00F606F2">
        <w:rPr>
          <w:rFonts w:ascii="Times New Roman" w:hAnsi="Times New Roman" w:cs="Times New Roman"/>
          <w:i/>
          <w:sz w:val="24"/>
          <w:szCs w:val="24"/>
        </w:rPr>
        <w:t>Харківський національний медичний університет</w:t>
      </w:r>
    </w:p>
    <w:p w:rsidR="00F606F2" w:rsidRPr="00F606F2" w:rsidRDefault="00F606F2" w:rsidP="00F606F2">
      <w:pPr>
        <w:spacing w:line="240" w:lineRule="auto"/>
        <w:jc w:val="right"/>
        <w:rPr>
          <w:rFonts w:ascii="Times New Roman" w:hAnsi="Times New Roman" w:cs="Times New Roman"/>
          <w:i/>
          <w:sz w:val="24"/>
          <w:szCs w:val="24"/>
        </w:rPr>
      </w:pPr>
      <w:r>
        <w:rPr>
          <w:rFonts w:ascii="Times New Roman" w:hAnsi="Times New Roman" w:cs="Times New Roman"/>
          <w:i/>
          <w:sz w:val="24"/>
          <w:szCs w:val="24"/>
        </w:rPr>
        <w:t>кафедра української мови, основ психології та педагогіки</w:t>
      </w:r>
    </w:p>
    <w:p w:rsidR="0036340C" w:rsidRDefault="00262F2A" w:rsidP="00F606F2">
      <w:pPr>
        <w:jc w:val="right"/>
        <w:rPr>
          <w:rStyle w:val="a3"/>
          <w:i/>
        </w:rPr>
      </w:pPr>
      <w:hyperlink r:id="rId7" w:history="1">
        <w:r w:rsidR="0036340C">
          <w:rPr>
            <w:rStyle w:val="a3"/>
            <w:rFonts w:ascii="Times New Roman" w:hAnsi="Times New Roman" w:cs="Times New Roman"/>
            <w:i/>
            <w:sz w:val="24"/>
            <w:szCs w:val="24"/>
            <w:lang w:val="en-US"/>
          </w:rPr>
          <w:t>asesuale</w:t>
        </w:r>
        <w:r w:rsidR="0036340C">
          <w:rPr>
            <w:rStyle w:val="a3"/>
            <w:rFonts w:ascii="Times New Roman" w:hAnsi="Times New Roman" w:cs="Times New Roman"/>
            <w:i/>
            <w:sz w:val="24"/>
            <w:szCs w:val="24"/>
          </w:rPr>
          <w:t>@</w:t>
        </w:r>
        <w:r w:rsidR="0036340C">
          <w:rPr>
            <w:rStyle w:val="a3"/>
            <w:rFonts w:ascii="Times New Roman" w:hAnsi="Times New Roman" w:cs="Times New Roman"/>
            <w:i/>
            <w:sz w:val="24"/>
            <w:szCs w:val="24"/>
            <w:lang w:val="en-US"/>
          </w:rPr>
          <w:t>gmail</w:t>
        </w:r>
        <w:r w:rsidR="0036340C">
          <w:rPr>
            <w:rStyle w:val="a3"/>
            <w:rFonts w:ascii="Times New Roman" w:hAnsi="Times New Roman" w:cs="Times New Roman"/>
            <w:i/>
            <w:sz w:val="24"/>
            <w:szCs w:val="24"/>
          </w:rPr>
          <w:t>.</w:t>
        </w:r>
        <w:r w:rsidR="0036340C">
          <w:rPr>
            <w:rStyle w:val="a3"/>
            <w:rFonts w:ascii="Times New Roman" w:hAnsi="Times New Roman" w:cs="Times New Roman"/>
            <w:i/>
            <w:sz w:val="24"/>
            <w:szCs w:val="24"/>
            <w:lang w:val="en-US"/>
          </w:rPr>
          <w:t>com</w:t>
        </w:r>
      </w:hyperlink>
    </w:p>
    <w:p w:rsidR="0036340C" w:rsidRDefault="0036340C" w:rsidP="0036340C">
      <w:pPr>
        <w:jc w:val="center"/>
        <w:rPr>
          <w:b/>
        </w:rPr>
      </w:pPr>
      <w:r>
        <w:rPr>
          <w:rFonts w:ascii="Times New Roman" w:hAnsi="Times New Roman" w:cs="Times New Roman"/>
          <w:b/>
          <w:sz w:val="24"/>
          <w:szCs w:val="24"/>
        </w:rPr>
        <w:t>Анотація</w:t>
      </w:r>
    </w:p>
    <w:p w:rsidR="0036340C" w:rsidRDefault="0036340C" w:rsidP="0036340C">
      <w:pPr>
        <w:rPr>
          <w:rFonts w:ascii="Times New Roman" w:hAnsi="Times New Roman" w:cs="Times New Roman"/>
          <w:sz w:val="24"/>
          <w:szCs w:val="24"/>
        </w:rPr>
      </w:pPr>
      <w:r>
        <w:rPr>
          <w:rFonts w:ascii="Times New Roman" w:hAnsi="Times New Roman" w:cs="Times New Roman"/>
          <w:sz w:val="24"/>
          <w:szCs w:val="24"/>
        </w:rPr>
        <w:t>У статті розглядається технологія педагогічного прогнозування взагалі та у медичному виші зокрема, доведено важливість використання даного виду інноваційних педагогічних технологій для ЗВО медичного спрямування, наведено стан використання педагогічного прогнозування, розкрито зміст даної технології з різних точок зору.</w:t>
      </w:r>
    </w:p>
    <w:p w:rsidR="0036340C" w:rsidRDefault="0036340C" w:rsidP="0036340C">
      <w:pPr>
        <w:rPr>
          <w:rFonts w:ascii="Times New Roman" w:hAnsi="Times New Roman" w:cs="Times New Roman"/>
          <w:sz w:val="24"/>
          <w:szCs w:val="24"/>
        </w:rPr>
      </w:pPr>
      <w:r>
        <w:rPr>
          <w:rFonts w:ascii="Times New Roman" w:hAnsi="Times New Roman" w:cs="Times New Roman"/>
          <w:b/>
          <w:sz w:val="24"/>
          <w:szCs w:val="24"/>
        </w:rPr>
        <w:t>Ключові слова</w:t>
      </w:r>
      <w:r>
        <w:rPr>
          <w:rFonts w:ascii="Times New Roman" w:hAnsi="Times New Roman" w:cs="Times New Roman"/>
          <w:sz w:val="24"/>
          <w:szCs w:val="24"/>
        </w:rPr>
        <w:t xml:space="preserve">: прогнозування, педагогічне прогнозування, нормативний та пошуковий прогнози, </w:t>
      </w:r>
      <w:proofErr w:type="spellStart"/>
      <w:r>
        <w:rPr>
          <w:rFonts w:ascii="Times New Roman" w:hAnsi="Times New Roman" w:cs="Times New Roman"/>
          <w:sz w:val="24"/>
          <w:szCs w:val="24"/>
        </w:rPr>
        <w:t>мікропрогнози</w:t>
      </w:r>
      <w:proofErr w:type="spellEnd"/>
      <w:r>
        <w:rPr>
          <w:rFonts w:ascii="Times New Roman" w:hAnsi="Times New Roman" w:cs="Times New Roman"/>
          <w:sz w:val="24"/>
          <w:szCs w:val="24"/>
        </w:rPr>
        <w:t>.</w:t>
      </w:r>
    </w:p>
    <w:p w:rsidR="0036340C" w:rsidRPr="00F606F2" w:rsidRDefault="00F606F2" w:rsidP="0036340C">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36340C" w:rsidRPr="00F606F2" w:rsidRDefault="0036340C" w:rsidP="0036340C">
      <w:pPr>
        <w:rPr>
          <w:rFonts w:ascii="Times New Roman" w:hAnsi="Times New Roman" w:cs="Times New Roman"/>
          <w:sz w:val="24"/>
          <w:szCs w:val="24"/>
          <w:lang w:val="en-US"/>
        </w:rPr>
      </w:pPr>
      <w:r w:rsidRPr="00F606F2">
        <w:rPr>
          <w:rFonts w:ascii="Times New Roman" w:hAnsi="Times New Roman" w:cs="Times New Roman"/>
          <w:sz w:val="24"/>
          <w:szCs w:val="24"/>
          <w:lang w:val="en-US"/>
        </w:rPr>
        <w:t xml:space="preserve">In the article the technology of pedagogical prognosis in general and in the medical </w:t>
      </w:r>
      <w:proofErr w:type="gramStart"/>
      <w:r w:rsidRPr="00F606F2">
        <w:rPr>
          <w:rFonts w:ascii="Times New Roman" w:hAnsi="Times New Roman" w:cs="Times New Roman"/>
          <w:sz w:val="24"/>
          <w:szCs w:val="24"/>
          <w:lang w:val="en-US"/>
        </w:rPr>
        <w:t>education  in</w:t>
      </w:r>
      <w:proofErr w:type="gramEnd"/>
      <w:r w:rsidRPr="00F606F2">
        <w:rPr>
          <w:rFonts w:ascii="Times New Roman" w:hAnsi="Times New Roman" w:cs="Times New Roman"/>
          <w:sz w:val="24"/>
          <w:szCs w:val="24"/>
          <w:lang w:val="en-US"/>
        </w:rPr>
        <w:t xml:space="preserve"> particular was considered, it was proved the importance of using this type of innovative pedagogical technologies for medical universities, the state of pedagogical prognosis was used, the content of this technology was revealed from different points of view.</w:t>
      </w:r>
    </w:p>
    <w:p w:rsidR="0036340C" w:rsidRPr="00F606F2" w:rsidRDefault="0036340C" w:rsidP="00F606F2">
      <w:pPr>
        <w:rPr>
          <w:rFonts w:ascii="Times New Roman" w:hAnsi="Times New Roman" w:cs="Times New Roman"/>
          <w:sz w:val="24"/>
          <w:szCs w:val="24"/>
          <w:lang w:val="en-US"/>
        </w:rPr>
      </w:pPr>
      <w:r w:rsidRPr="00F606F2">
        <w:rPr>
          <w:rFonts w:ascii="Times New Roman" w:hAnsi="Times New Roman" w:cs="Times New Roman"/>
          <w:sz w:val="24"/>
          <w:szCs w:val="24"/>
          <w:lang w:val="en-US"/>
        </w:rPr>
        <w:t xml:space="preserve"> </w:t>
      </w:r>
      <w:r w:rsidRPr="00F606F2">
        <w:rPr>
          <w:rFonts w:ascii="Times New Roman" w:hAnsi="Times New Roman" w:cs="Times New Roman"/>
          <w:b/>
          <w:sz w:val="24"/>
          <w:szCs w:val="24"/>
          <w:lang w:val="en-US"/>
        </w:rPr>
        <w:t>Key</w:t>
      </w:r>
      <w:r w:rsidR="00F606F2" w:rsidRPr="00F606F2">
        <w:rPr>
          <w:rFonts w:ascii="Times New Roman" w:hAnsi="Times New Roman" w:cs="Times New Roman"/>
          <w:b/>
          <w:sz w:val="24"/>
          <w:szCs w:val="24"/>
          <w:lang w:val="en-US"/>
        </w:rPr>
        <w:t xml:space="preserve"> </w:t>
      </w:r>
      <w:r w:rsidRPr="00F606F2">
        <w:rPr>
          <w:rFonts w:ascii="Times New Roman" w:hAnsi="Times New Roman" w:cs="Times New Roman"/>
          <w:b/>
          <w:sz w:val="24"/>
          <w:szCs w:val="24"/>
          <w:lang w:val="en-US"/>
        </w:rPr>
        <w:t>words:</w:t>
      </w:r>
      <w:r w:rsidRPr="00F606F2">
        <w:rPr>
          <w:rFonts w:ascii="Times New Roman" w:hAnsi="Times New Roman" w:cs="Times New Roman"/>
          <w:sz w:val="24"/>
          <w:szCs w:val="24"/>
          <w:lang w:val="en-US"/>
        </w:rPr>
        <w:t xml:space="preserve"> prognosis, pedagogical prognosis, normative and search predictions, </w:t>
      </w:r>
      <w:proofErr w:type="spellStart"/>
      <w:r w:rsidRPr="00F606F2">
        <w:rPr>
          <w:rFonts w:ascii="Times New Roman" w:hAnsi="Times New Roman" w:cs="Times New Roman"/>
          <w:sz w:val="24"/>
          <w:szCs w:val="24"/>
          <w:lang w:val="en-US"/>
        </w:rPr>
        <w:t>microprogrnosis</w:t>
      </w:r>
      <w:proofErr w:type="spellEnd"/>
      <w:r w:rsidRPr="00F606F2">
        <w:rPr>
          <w:rFonts w:ascii="Times New Roman" w:hAnsi="Times New Roman" w:cs="Times New Roman"/>
          <w:sz w:val="24"/>
          <w:szCs w:val="24"/>
          <w:lang w:val="en-US"/>
        </w:rPr>
        <w:t>.</w:t>
      </w:r>
    </w:p>
    <w:p w:rsidR="00A002A3" w:rsidRPr="00E22913" w:rsidRDefault="00A002A3" w:rsidP="00A002A3">
      <w:pPr>
        <w:shd w:val="clear" w:color="auto" w:fill="FFFFFF"/>
        <w:rPr>
          <w:rFonts w:ascii="Times New Roman" w:hAnsi="Times New Roman" w:cs="Times New Roman"/>
          <w:sz w:val="24"/>
          <w:szCs w:val="24"/>
        </w:rPr>
      </w:pPr>
      <w:r w:rsidRPr="00E22913">
        <w:rPr>
          <w:rFonts w:ascii="Times New Roman" w:hAnsi="Times New Roman" w:cs="Times New Roman"/>
          <w:sz w:val="24"/>
          <w:szCs w:val="24"/>
        </w:rPr>
        <w:t xml:space="preserve">Система освіти України на сучасному етапі зазнає кардинальних змін </w:t>
      </w:r>
      <w:r w:rsidR="008F58F7">
        <w:rPr>
          <w:rFonts w:ascii="Times New Roman" w:hAnsi="Times New Roman" w:cs="Times New Roman"/>
          <w:sz w:val="24"/>
          <w:szCs w:val="24"/>
          <w:lang w:val="ru-RU"/>
        </w:rPr>
        <w:t>у</w:t>
      </w:r>
      <w:r w:rsidRPr="00E22913">
        <w:rPr>
          <w:rFonts w:ascii="Times New Roman" w:hAnsi="Times New Roman" w:cs="Times New Roman"/>
          <w:sz w:val="24"/>
          <w:szCs w:val="24"/>
        </w:rPr>
        <w:t xml:space="preserve"> зв'язку з постійними політичними </w:t>
      </w:r>
      <w:r w:rsidR="008F58F7">
        <w:rPr>
          <w:rFonts w:ascii="Times New Roman" w:hAnsi="Times New Roman" w:cs="Times New Roman"/>
          <w:sz w:val="24"/>
          <w:szCs w:val="24"/>
          <w:lang w:val="ru-RU"/>
        </w:rPr>
        <w:t>й</w:t>
      </w:r>
      <w:r w:rsidRPr="00E22913">
        <w:rPr>
          <w:rFonts w:ascii="Times New Roman" w:hAnsi="Times New Roman" w:cs="Times New Roman"/>
          <w:sz w:val="24"/>
          <w:szCs w:val="24"/>
        </w:rPr>
        <w:t xml:space="preserve"> соціально-економічними перетвореннями в суспільстві. Наявність різноманітних систем і технологій навчання, навчальних планів і програм актуалізує безліч проблем, і в першу чергу – проблему підготовки педагогічних кадрів. Фундаментальність проблеми полягає в підготовці фахівців якісно нового рівня, а саме: здатних працювати в постійно мінливих умовах освітнього простору. Крім того, тенденції в сучасному суспільстві такі, що освіта все більше стає способом життя, а життя – </w:t>
      </w:r>
      <w:proofErr w:type="spellStart"/>
      <w:r w:rsidRPr="00E22913">
        <w:rPr>
          <w:rFonts w:ascii="Times New Roman" w:hAnsi="Times New Roman" w:cs="Times New Roman"/>
          <w:sz w:val="24"/>
          <w:szCs w:val="24"/>
        </w:rPr>
        <w:t>безперервн</w:t>
      </w:r>
      <w:r w:rsidR="008F58F7">
        <w:rPr>
          <w:rFonts w:ascii="Times New Roman" w:hAnsi="Times New Roman" w:cs="Times New Roman"/>
          <w:sz w:val="24"/>
          <w:szCs w:val="24"/>
          <w:lang w:val="ru-RU"/>
        </w:rPr>
        <w:t>ою</w:t>
      </w:r>
      <w:proofErr w:type="spellEnd"/>
      <w:r w:rsidRPr="00E22913">
        <w:rPr>
          <w:rFonts w:ascii="Times New Roman" w:hAnsi="Times New Roman" w:cs="Times New Roman"/>
          <w:sz w:val="24"/>
          <w:szCs w:val="24"/>
        </w:rPr>
        <w:t xml:space="preserve"> освітою.</w:t>
      </w:r>
    </w:p>
    <w:p w:rsidR="00A002A3" w:rsidRPr="00E22913" w:rsidRDefault="00A002A3" w:rsidP="00A002A3">
      <w:pPr>
        <w:shd w:val="clear" w:color="auto" w:fill="FFFFFF"/>
        <w:ind w:right="34"/>
        <w:rPr>
          <w:rFonts w:ascii="Times New Roman" w:hAnsi="Times New Roman" w:cs="Times New Roman"/>
          <w:sz w:val="24"/>
          <w:szCs w:val="24"/>
        </w:rPr>
      </w:pPr>
      <w:r w:rsidRPr="00E22913">
        <w:rPr>
          <w:rFonts w:ascii="Times New Roman" w:hAnsi="Times New Roman" w:cs="Times New Roman"/>
          <w:sz w:val="24"/>
          <w:szCs w:val="24"/>
        </w:rPr>
        <w:t xml:space="preserve">Технічний прогрес розширює межі застосування знань, і суспільство XXI століття, прагнучи до випереджаючого впливу на педагогічну ситуацію, </w:t>
      </w:r>
      <w:r w:rsidR="005F71E3" w:rsidRPr="005F71E3">
        <w:rPr>
          <w:rFonts w:ascii="Times New Roman" w:hAnsi="Times New Roman" w:cs="Times New Roman"/>
          <w:sz w:val="24"/>
          <w:szCs w:val="24"/>
        </w:rPr>
        <w:t>висува</w:t>
      </w:r>
      <w:r w:rsidRPr="00E22913">
        <w:rPr>
          <w:rFonts w:ascii="Times New Roman" w:hAnsi="Times New Roman" w:cs="Times New Roman"/>
          <w:sz w:val="24"/>
          <w:szCs w:val="24"/>
        </w:rPr>
        <w:t>є до педагога закладу вищої медичної освіти дуже високі вимоги. Уже недостатньо володіти значним обсягом інформації, важливо вміти адаптувати її до освітн</w:t>
      </w:r>
      <w:r w:rsidR="005F71E3" w:rsidRPr="005F71E3">
        <w:rPr>
          <w:rFonts w:ascii="Times New Roman" w:hAnsi="Times New Roman" w:cs="Times New Roman"/>
          <w:sz w:val="24"/>
          <w:szCs w:val="24"/>
        </w:rPr>
        <w:t>ьо</w:t>
      </w:r>
      <w:r w:rsidR="005F71E3">
        <w:rPr>
          <w:rFonts w:ascii="Times New Roman" w:hAnsi="Times New Roman" w:cs="Times New Roman"/>
          <w:sz w:val="24"/>
          <w:szCs w:val="24"/>
        </w:rPr>
        <w:t>ї</w:t>
      </w:r>
      <w:r w:rsidRPr="00E22913">
        <w:rPr>
          <w:rFonts w:ascii="Times New Roman" w:hAnsi="Times New Roman" w:cs="Times New Roman"/>
          <w:sz w:val="24"/>
          <w:szCs w:val="24"/>
        </w:rPr>
        <w:t xml:space="preserve"> практи</w:t>
      </w:r>
      <w:r w:rsidR="005F71E3">
        <w:rPr>
          <w:rFonts w:ascii="Times New Roman" w:hAnsi="Times New Roman" w:cs="Times New Roman"/>
          <w:sz w:val="24"/>
          <w:szCs w:val="24"/>
        </w:rPr>
        <w:t>ки</w:t>
      </w:r>
      <w:r w:rsidRPr="00E22913">
        <w:rPr>
          <w:rFonts w:ascii="Times New Roman" w:hAnsi="Times New Roman" w:cs="Times New Roman"/>
          <w:sz w:val="24"/>
          <w:szCs w:val="24"/>
        </w:rPr>
        <w:t xml:space="preserve">, бути мобільним </w:t>
      </w:r>
      <w:r w:rsidR="005F71E3">
        <w:rPr>
          <w:rFonts w:ascii="Times New Roman" w:hAnsi="Times New Roman" w:cs="Times New Roman"/>
          <w:sz w:val="24"/>
          <w:szCs w:val="24"/>
        </w:rPr>
        <w:t>в</w:t>
      </w:r>
      <w:r w:rsidRPr="00E22913">
        <w:rPr>
          <w:rFonts w:ascii="Times New Roman" w:hAnsi="Times New Roman" w:cs="Times New Roman"/>
          <w:sz w:val="24"/>
          <w:szCs w:val="24"/>
        </w:rPr>
        <w:t xml:space="preserve"> освітньому просторі, передбачати зміни в ньому, будувати процес навчання на ґрунті науково обґрунтованих прогнозів.</w:t>
      </w:r>
    </w:p>
    <w:p w:rsidR="00A002A3" w:rsidRPr="00E22913" w:rsidRDefault="00A002A3" w:rsidP="00A002A3">
      <w:pPr>
        <w:shd w:val="clear" w:color="auto" w:fill="FFFFFF"/>
        <w:ind w:left="5" w:right="86"/>
        <w:rPr>
          <w:rFonts w:ascii="Times New Roman" w:hAnsi="Times New Roman" w:cs="Times New Roman"/>
          <w:sz w:val="24"/>
          <w:szCs w:val="24"/>
        </w:rPr>
      </w:pPr>
      <w:r w:rsidRPr="00E22913">
        <w:rPr>
          <w:rFonts w:ascii="Times New Roman" w:hAnsi="Times New Roman" w:cs="Times New Roman"/>
          <w:sz w:val="24"/>
          <w:szCs w:val="24"/>
        </w:rPr>
        <w:lastRenderedPageBreak/>
        <w:t>Підготовка такого фахівця ставить перед вишем актуальне завдання навчання викладачів медичного профілю педагогічно</w:t>
      </w:r>
      <w:r w:rsidR="005F71E3">
        <w:rPr>
          <w:rFonts w:ascii="Times New Roman" w:hAnsi="Times New Roman" w:cs="Times New Roman"/>
          <w:sz w:val="24"/>
          <w:szCs w:val="24"/>
        </w:rPr>
        <w:t>го</w:t>
      </w:r>
      <w:r w:rsidRPr="00E22913">
        <w:rPr>
          <w:rFonts w:ascii="Times New Roman" w:hAnsi="Times New Roman" w:cs="Times New Roman"/>
          <w:sz w:val="24"/>
          <w:szCs w:val="24"/>
        </w:rPr>
        <w:t xml:space="preserve"> прогнозування.</w:t>
      </w:r>
    </w:p>
    <w:p w:rsidR="00A002A3" w:rsidRPr="00E22913" w:rsidRDefault="00A002A3" w:rsidP="00A002A3">
      <w:pPr>
        <w:shd w:val="clear" w:color="auto" w:fill="FFFFFF"/>
        <w:ind w:left="5" w:right="86"/>
        <w:rPr>
          <w:rFonts w:ascii="Times New Roman" w:hAnsi="Times New Roman" w:cs="Times New Roman"/>
          <w:sz w:val="24"/>
          <w:szCs w:val="24"/>
        </w:rPr>
      </w:pPr>
      <w:r w:rsidRPr="00E22913">
        <w:rPr>
          <w:rFonts w:ascii="Times New Roman" w:hAnsi="Times New Roman" w:cs="Times New Roman"/>
          <w:sz w:val="24"/>
          <w:szCs w:val="24"/>
        </w:rPr>
        <w:t xml:space="preserve">Прогнозування </w:t>
      </w:r>
      <w:proofErr w:type="spellStart"/>
      <w:r w:rsidR="005F71E3">
        <w:rPr>
          <w:rFonts w:ascii="Times New Roman" w:hAnsi="Times New Roman" w:cs="Times New Roman"/>
          <w:sz w:val="24"/>
          <w:szCs w:val="24"/>
        </w:rPr>
        <w:t>спрясоване</w:t>
      </w:r>
      <w:proofErr w:type="spellEnd"/>
      <w:r w:rsidRPr="00E22913">
        <w:rPr>
          <w:rFonts w:ascii="Times New Roman" w:hAnsi="Times New Roman" w:cs="Times New Roman"/>
          <w:sz w:val="24"/>
          <w:szCs w:val="24"/>
        </w:rPr>
        <w:t xml:space="preserve"> на отримання достовірної випереджаючої інформації про об'єкт прогнозування з метою оптимізації змісту, методів і організаційних форм педагогічного процесу.</w:t>
      </w:r>
    </w:p>
    <w:p w:rsidR="00A002A3" w:rsidRPr="00E22913" w:rsidRDefault="00A002A3" w:rsidP="00A002A3">
      <w:pPr>
        <w:shd w:val="clear" w:color="auto" w:fill="FFFFFF"/>
        <w:rPr>
          <w:rFonts w:ascii="Times New Roman" w:hAnsi="Times New Roman" w:cs="Times New Roman"/>
          <w:sz w:val="24"/>
          <w:szCs w:val="24"/>
        </w:rPr>
      </w:pPr>
      <w:r w:rsidRPr="00E22913">
        <w:rPr>
          <w:rFonts w:ascii="Times New Roman" w:hAnsi="Times New Roman" w:cs="Times New Roman"/>
          <w:sz w:val="24"/>
          <w:szCs w:val="24"/>
        </w:rPr>
        <w:t xml:space="preserve">Отримана в результаті прогностичних досліджень інформація виступає як засіб, що дозволяє не тільки передбачити можливі зміни в організації, структуру та зміст процесу навчання </w:t>
      </w:r>
      <w:r w:rsidR="005F71E3">
        <w:rPr>
          <w:rFonts w:ascii="Times New Roman" w:hAnsi="Times New Roman" w:cs="Times New Roman"/>
          <w:sz w:val="24"/>
          <w:szCs w:val="24"/>
        </w:rPr>
        <w:t>й</w:t>
      </w:r>
      <w:r w:rsidRPr="00E22913">
        <w:rPr>
          <w:rFonts w:ascii="Times New Roman" w:hAnsi="Times New Roman" w:cs="Times New Roman"/>
          <w:sz w:val="24"/>
          <w:szCs w:val="24"/>
        </w:rPr>
        <w:t xml:space="preserve"> прогнозувати його результати, а й цілеспрямовано йти до прогнозованих умов оптимальної навчально-виховної діяльності, вносити необхідні, своєчасні корективи. Володіння прогнозуванням дозволяє викладачеві </w:t>
      </w:r>
      <w:proofErr w:type="spellStart"/>
      <w:r w:rsidRPr="00E22913">
        <w:rPr>
          <w:rFonts w:ascii="Times New Roman" w:hAnsi="Times New Roman" w:cs="Times New Roman"/>
          <w:sz w:val="24"/>
          <w:szCs w:val="24"/>
        </w:rPr>
        <w:t>грамотно</w:t>
      </w:r>
      <w:proofErr w:type="spellEnd"/>
      <w:r w:rsidRPr="00E22913">
        <w:rPr>
          <w:rFonts w:ascii="Times New Roman" w:hAnsi="Times New Roman" w:cs="Times New Roman"/>
          <w:sz w:val="24"/>
          <w:szCs w:val="24"/>
        </w:rPr>
        <w:t xml:space="preserve"> </w:t>
      </w:r>
      <w:r w:rsidR="005F71E3">
        <w:rPr>
          <w:rFonts w:ascii="Times New Roman" w:hAnsi="Times New Roman" w:cs="Times New Roman"/>
          <w:sz w:val="24"/>
          <w:szCs w:val="24"/>
        </w:rPr>
        <w:t>й</w:t>
      </w:r>
      <w:r w:rsidRPr="00E22913">
        <w:rPr>
          <w:rFonts w:ascii="Times New Roman" w:hAnsi="Times New Roman" w:cs="Times New Roman"/>
          <w:sz w:val="24"/>
          <w:szCs w:val="24"/>
        </w:rPr>
        <w:t xml:space="preserve"> раціонально планувати свою подальшу професійну діяльність, формулювати цілі навчання і виховання  лікарів.</w:t>
      </w:r>
      <w:r w:rsidRPr="00E22913">
        <w:rPr>
          <w:rFonts w:ascii="Times New Roman" w:hAnsi="Times New Roman" w:cs="Times New Roman"/>
          <w:sz w:val="24"/>
          <w:szCs w:val="24"/>
        </w:rPr>
        <w:softHyphen/>
      </w:r>
    </w:p>
    <w:p w:rsidR="00A002A3" w:rsidRPr="00E22913" w:rsidRDefault="00A002A3" w:rsidP="00A002A3">
      <w:pPr>
        <w:shd w:val="clear" w:color="auto" w:fill="FFFFFF"/>
        <w:ind w:left="14" w:right="14"/>
        <w:rPr>
          <w:rFonts w:ascii="Times New Roman" w:hAnsi="Times New Roman" w:cs="Times New Roman"/>
          <w:sz w:val="24"/>
          <w:szCs w:val="24"/>
        </w:rPr>
      </w:pPr>
      <w:r w:rsidRPr="00E22913">
        <w:rPr>
          <w:rFonts w:ascii="Times New Roman" w:hAnsi="Times New Roman" w:cs="Times New Roman"/>
          <w:sz w:val="24"/>
          <w:szCs w:val="24"/>
        </w:rPr>
        <w:t>Виходячи з цього, навчання викладачів педагогічного прогнозування сприятиме підвищенню професійної компетентності  лікарів.</w:t>
      </w:r>
    </w:p>
    <w:p w:rsidR="00A002A3" w:rsidRPr="00E22913" w:rsidRDefault="00A002A3" w:rsidP="00A002A3">
      <w:pPr>
        <w:shd w:val="clear" w:color="auto" w:fill="FFFFFF"/>
        <w:spacing w:before="5"/>
        <w:ind w:left="5" w:right="19"/>
        <w:rPr>
          <w:rFonts w:ascii="Times New Roman" w:hAnsi="Times New Roman" w:cs="Times New Roman"/>
          <w:sz w:val="24"/>
          <w:szCs w:val="24"/>
        </w:rPr>
      </w:pPr>
      <w:r w:rsidRPr="00E22913">
        <w:rPr>
          <w:rFonts w:ascii="Times New Roman" w:hAnsi="Times New Roman" w:cs="Times New Roman"/>
          <w:sz w:val="24"/>
          <w:szCs w:val="24"/>
        </w:rPr>
        <w:t xml:space="preserve">Починаючи з 70-х років </w:t>
      </w:r>
      <w:r w:rsidR="005F71E3">
        <w:rPr>
          <w:rFonts w:ascii="Times New Roman" w:hAnsi="Times New Roman" w:cs="Times New Roman"/>
          <w:sz w:val="24"/>
          <w:szCs w:val="24"/>
        </w:rPr>
        <w:t>с</w:t>
      </w:r>
      <w:r w:rsidRPr="00E22913">
        <w:rPr>
          <w:rFonts w:ascii="Times New Roman" w:hAnsi="Times New Roman" w:cs="Times New Roman"/>
          <w:sz w:val="24"/>
          <w:szCs w:val="24"/>
        </w:rPr>
        <w:t>истематизовано вивча</w:t>
      </w:r>
      <w:r w:rsidR="005F71E3">
        <w:rPr>
          <w:rFonts w:ascii="Times New Roman" w:hAnsi="Times New Roman" w:cs="Times New Roman"/>
          <w:sz w:val="24"/>
          <w:szCs w:val="24"/>
        </w:rPr>
        <w:t>ли</w:t>
      </w:r>
      <w:r w:rsidRPr="00E22913">
        <w:rPr>
          <w:rFonts w:ascii="Times New Roman" w:hAnsi="Times New Roman" w:cs="Times New Roman"/>
          <w:sz w:val="24"/>
          <w:szCs w:val="24"/>
        </w:rPr>
        <w:t xml:space="preserve"> </w:t>
      </w:r>
      <w:r w:rsidR="005F71E3">
        <w:rPr>
          <w:rFonts w:ascii="Times New Roman" w:hAnsi="Times New Roman" w:cs="Times New Roman"/>
          <w:sz w:val="24"/>
          <w:szCs w:val="24"/>
        </w:rPr>
        <w:t>й</w:t>
      </w:r>
      <w:r w:rsidRPr="00E22913">
        <w:rPr>
          <w:rFonts w:ascii="Times New Roman" w:hAnsi="Times New Roman" w:cs="Times New Roman"/>
          <w:sz w:val="24"/>
          <w:szCs w:val="24"/>
        </w:rPr>
        <w:t xml:space="preserve"> розробля</w:t>
      </w:r>
      <w:r w:rsidR="005F71E3">
        <w:rPr>
          <w:rFonts w:ascii="Times New Roman" w:hAnsi="Times New Roman" w:cs="Times New Roman"/>
          <w:sz w:val="24"/>
          <w:szCs w:val="24"/>
        </w:rPr>
        <w:t>ли</w:t>
      </w:r>
      <w:r w:rsidRPr="00E22913">
        <w:rPr>
          <w:rFonts w:ascii="Times New Roman" w:hAnsi="Times New Roman" w:cs="Times New Roman"/>
          <w:sz w:val="24"/>
          <w:szCs w:val="24"/>
        </w:rPr>
        <w:t xml:space="preserve"> різні аспекти прогностичної діяльності.</w:t>
      </w:r>
    </w:p>
    <w:p w:rsidR="00A002A3" w:rsidRPr="00E22913" w:rsidRDefault="00A002A3" w:rsidP="00A002A3">
      <w:pPr>
        <w:shd w:val="clear" w:color="auto" w:fill="FFFFFF"/>
        <w:ind w:left="5" w:right="24"/>
        <w:rPr>
          <w:rFonts w:ascii="Times New Roman" w:hAnsi="Times New Roman" w:cs="Times New Roman"/>
          <w:sz w:val="24"/>
          <w:szCs w:val="24"/>
        </w:rPr>
      </w:pPr>
      <w:r w:rsidRPr="00E22913">
        <w:rPr>
          <w:rFonts w:ascii="Times New Roman" w:hAnsi="Times New Roman" w:cs="Times New Roman"/>
          <w:sz w:val="24"/>
          <w:szCs w:val="24"/>
        </w:rPr>
        <w:t>Проблема прогнозування продовжує хвилювати сучасних зарубіжних і вітчизняних філософів (</w:t>
      </w:r>
      <w:r w:rsidR="008E5CCF">
        <w:rPr>
          <w:rFonts w:ascii="Times New Roman" w:hAnsi="Times New Roman" w:cs="Times New Roman"/>
          <w:sz w:val="24"/>
          <w:szCs w:val="24"/>
        </w:rPr>
        <w:t xml:space="preserve">А. Бауер, Г. </w:t>
      </w:r>
      <w:proofErr w:type="spellStart"/>
      <w:r w:rsidR="008E5CCF">
        <w:rPr>
          <w:rFonts w:ascii="Times New Roman" w:hAnsi="Times New Roman" w:cs="Times New Roman"/>
          <w:sz w:val="24"/>
          <w:szCs w:val="24"/>
        </w:rPr>
        <w:t>Кребер</w:t>
      </w:r>
      <w:proofErr w:type="spellEnd"/>
      <w:r w:rsidR="008E5CCF">
        <w:rPr>
          <w:rFonts w:ascii="Times New Roman" w:hAnsi="Times New Roman" w:cs="Times New Roman"/>
          <w:sz w:val="24"/>
          <w:szCs w:val="24"/>
        </w:rPr>
        <w:t xml:space="preserve">, В. </w:t>
      </w:r>
      <w:proofErr w:type="spellStart"/>
      <w:r w:rsidR="008E5CCF">
        <w:rPr>
          <w:rFonts w:ascii="Times New Roman" w:hAnsi="Times New Roman" w:cs="Times New Roman"/>
          <w:sz w:val="24"/>
          <w:szCs w:val="24"/>
        </w:rPr>
        <w:t>Ейхгорн</w:t>
      </w:r>
      <w:proofErr w:type="spellEnd"/>
      <w:r w:rsidRPr="00E22913">
        <w:rPr>
          <w:rFonts w:ascii="Times New Roman" w:hAnsi="Times New Roman" w:cs="Times New Roman"/>
          <w:sz w:val="24"/>
          <w:szCs w:val="24"/>
        </w:rPr>
        <w:t>).</w:t>
      </w:r>
    </w:p>
    <w:p w:rsidR="00A002A3" w:rsidRPr="00E22913" w:rsidRDefault="00A002A3" w:rsidP="00A002A3">
      <w:pPr>
        <w:shd w:val="clear" w:color="auto" w:fill="FFFFFF"/>
        <w:ind w:left="5"/>
        <w:rPr>
          <w:rFonts w:ascii="Times New Roman" w:hAnsi="Times New Roman" w:cs="Times New Roman"/>
          <w:sz w:val="24"/>
          <w:szCs w:val="24"/>
        </w:rPr>
      </w:pPr>
      <w:r w:rsidRPr="00E22913">
        <w:rPr>
          <w:rFonts w:ascii="Times New Roman" w:hAnsi="Times New Roman" w:cs="Times New Roman"/>
          <w:sz w:val="24"/>
          <w:szCs w:val="24"/>
        </w:rPr>
        <w:t>Таким чином, в останні роки проблеми прогнозування в галузі освіти викликають все більший інтерес, як в Україні, так і за кордоном. Однак дане питання вивчено недостатньо. Найбільшу увагу прогностичним проблемам приділя</w:t>
      </w:r>
      <w:r w:rsidR="005F71E3">
        <w:rPr>
          <w:rFonts w:ascii="Times New Roman" w:hAnsi="Times New Roman" w:cs="Times New Roman"/>
          <w:sz w:val="24"/>
          <w:szCs w:val="24"/>
        </w:rPr>
        <w:t>ю</w:t>
      </w:r>
      <w:r w:rsidRPr="00E22913">
        <w:rPr>
          <w:rFonts w:ascii="Times New Roman" w:hAnsi="Times New Roman" w:cs="Times New Roman"/>
          <w:sz w:val="24"/>
          <w:szCs w:val="24"/>
        </w:rPr>
        <w:t>ть в економіці освіти. Власне ж педагогічним проблемам – прогнозування цілей, змісту, методів, засобів, організаційних форм і результатів навчання і виховання на різних ступенях освіти уваги приділяється все ще мало.</w:t>
      </w:r>
    </w:p>
    <w:p w:rsidR="000D68DD" w:rsidRPr="008E5CCF" w:rsidRDefault="000D68DD" w:rsidP="008E5CCF">
      <w:pPr>
        <w:widowControl w:val="0"/>
        <w:suppressAutoHyphens/>
        <w:rPr>
          <w:sz w:val="28"/>
          <w:szCs w:val="28"/>
        </w:rPr>
      </w:pPr>
      <w:r w:rsidRPr="00E22913">
        <w:rPr>
          <w:rFonts w:ascii="Times New Roman" w:hAnsi="Times New Roman" w:cs="Times New Roman"/>
          <w:sz w:val="24"/>
          <w:szCs w:val="24"/>
        </w:rPr>
        <w:t xml:space="preserve">У педагогіці поняття «прогнозування» трактується авторами неоднозначно. </w:t>
      </w:r>
      <w:r w:rsidR="005F71E3">
        <w:rPr>
          <w:rFonts w:ascii="Times New Roman" w:hAnsi="Times New Roman" w:cs="Times New Roman"/>
          <w:sz w:val="24"/>
          <w:szCs w:val="24"/>
        </w:rPr>
        <w:t>У</w:t>
      </w:r>
      <w:r w:rsidRPr="00E22913">
        <w:rPr>
          <w:rFonts w:ascii="Times New Roman" w:hAnsi="Times New Roman" w:cs="Times New Roman"/>
          <w:sz w:val="24"/>
          <w:szCs w:val="24"/>
        </w:rPr>
        <w:t xml:space="preserve"> ході вивчення педагогічної літератури ми виявили, що більшість дослідників описово підходять до вивчення прогнозування </w:t>
      </w:r>
      <w:r w:rsidR="005F71E3">
        <w:rPr>
          <w:rFonts w:ascii="Times New Roman" w:hAnsi="Times New Roman" w:cs="Times New Roman"/>
          <w:sz w:val="24"/>
          <w:szCs w:val="24"/>
        </w:rPr>
        <w:t>й</w:t>
      </w:r>
      <w:r w:rsidRPr="00E22913">
        <w:rPr>
          <w:rFonts w:ascii="Times New Roman" w:hAnsi="Times New Roman" w:cs="Times New Roman"/>
          <w:sz w:val="24"/>
          <w:szCs w:val="24"/>
        </w:rPr>
        <w:t xml:space="preserve"> практично не розглядають його як невід'ємн</w:t>
      </w:r>
      <w:r w:rsidR="005F71E3">
        <w:rPr>
          <w:rFonts w:ascii="Times New Roman" w:hAnsi="Times New Roman" w:cs="Times New Roman"/>
          <w:sz w:val="24"/>
          <w:szCs w:val="24"/>
        </w:rPr>
        <w:t>ий</w:t>
      </w:r>
      <w:r w:rsidRPr="00E22913">
        <w:rPr>
          <w:rFonts w:ascii="Times New Roman" w:hAnsi="Times New Roman" w:cs="Times New Roman"/>
          <w:sz w:val="24"/>
          <w:szCs w:val="24"/>
        </w:rPr>
        <w:t xml:space="preserve"> компонент професійної діяльності викладача. </w:t>
      </w:r>
      <w:r w:rsidR="00601E7C" w:rsidRPr="008E5CCF">
        <w:rPr>
          <w:rFonts w:ascii="Times New Roman" w:hAnsi="Times New Roman" w:cs="Times New Roman"/>
          <w:sz w:val="24"/>
          <w:szCs w:val="24"/>
        </w:rPr>
        <w:t>(</w:t>
      </w:r>
      <w:r w:rsidR="008E5CCF" w:rsidRPr="008E5CCF">
        <w:rPr>
          <w:rFonts w:ascii="Times New Roman" w:hAnsi="Times New Roman" w:cs="Times New Roman"/>
          <w:sz w:val="24"/>
          <w:szCs w:val="24"/>
        </w:rPr>
        <w:t>Гусинс</w:t>
      </w:r>
      <w:r w:rsidR="008E5CCF">
        <w:rPr>
          <w:rFonts w:ascii="Times New Roman" w:hAnsi="Times New Roman" w:cs="Times New Roman"/>
          <w:sz w:val="24"/>
          <w:szCs w:val="24"/>
        </w:rPr>
        <w:t>ький Е.М</w:t>
      </w:r>
      <w:r w:rsidR="008E5CCF" w:rsidRPr="008E5CCF">
        <w:rPr>
          <w:sz w:val="24"/>
          <w:szCs w:val="24"/>
        </w:rPr>
        <w:t>.</w:t>
      </w:r>
      <w:r w:rsidR="00601E7C" w:rsidRPr="008E5CCF">
        <w:rPr>
          <w:rFonts w:ascii="Times New Roman" w:hAnsi="Times New Roman" w:cs="Times New Roman"/>
          <w:sz w:val="24"/>
          <w:szCs w:val="24"/>
        </w:rPr>
        <w:t>)</w:t>
      </w:r>
    </w:p>
    <w:p w:rsidR="000D68DD" w:rsidRPr="00E22913" w:rsidRDefault="000D68DD" w:rsidP="000D68DD">
      <w:pPr>
        <w:shd w:val="clear" w:color="auto" w:fill="FFFFFF"/>
        <w:ind w:left="14" w:right="5"/>
        <w:rPr>
          <w:rFonts w:ascii="Times New Roman" w:hAnsi="Times New Roman" w:cs="Times New Roman"/>
          <w:sz w:val="24"/>
          <w:szCs w:val="24"/>
        </w:rPr>
      </w:pPr>
      <w:r w:rsidRPr="00E22913">
        <w:rPr>
          <w:rFonts w:ascii="Times New Roman" w:hAnsi="Times New Roman" w:cs="Times New Roman"/>
          <w:sz w:val="24"/>
          <w:szCs w:val="24"/>
        </w:rPr>
        <w:t xml:space="preserve">Педагогічна прогностика – </w:t>
      </w:r>
      <w:r w:rsidR="005F71E3">
        <w:rPr>
          <w:rFonts w:ascii="Times New Roman" w:hAnsi="Times New Roman" w:cs="Times New Roman"/>
          <w:sz w:val="24"/>
          <w:szCs w:val="24"/>
        </w:rPr>
        <w:t>галуз</w:t>
      </w:r>
      <w:r w:rsidRPr="00E22913">
        <w:rPr>
          <w:rFonts w:ascii="Times New Roman" w:hAnsi="Times New Roman" w:cs="Times New Roman"/>
          <w:sz w:val="24"/>
          <w:szCs w:val="24"/>
        </w:rPr>
        <w:t xml:space="preserve">ь науково-педагогічних знань </w:t>
      </w:r>
      <w:r w:rsidR="005F71E3">
        <w:rPr>
          <w:rFonts w:ascii="Times New Roman" w:hAnsi="Times New Roman" w:cs="Times New Roman"/>
          <w:sz w:val="24"/>
          <w:szCs w:val="24"/>
        </w:rPr>
        <w:t>у</w:t>
      </w:r>
      <w:r w:rsidRPr="00E22913">
        <w:rPr>
          <w:rFonts w:ascii="Times New Roman" w:hAnsi="Times New Roman" w:cs="Times New Roman"/>
          <w:sz w:val="24"/>
          <w:szCs w:val="24"/>
        </w:rPr>
        <w:t xml:space="preserve"> яких розглядаються принципи, закономірності, методи прогнозування педагогічних явищ і процесів.</w:t>
      </w:r>
    </w:p>
    <w:p w:rsidR="000D68DD" w:rsidRPr="00E22913" w:rsidRDefault="00601E7C" w:rsidP="000D68DD">
      <w:pPr>
        <w:shd w:val="clear" w:color="auto" w:fill="FFFFFF"/>
        <w:ind w:left="5" w:right="19"/>
        <w:rPr>
          <w:rFonts w:ascii="Times New Roman" w:hAnsi="Times New Roman" w:cs="Times New Roman"/>
          <w:sz w:val="24"/>
          <w:szCs w:val="24"/>
        </w:rPr>
      </w:pPr>
      <w:r w:rsidRPr="00E22913">
        <w:rPr>
          <w:rFonts w:ascii="Times New Roman" w:hAnsi="Times New Roman" w:cs="Times New Roman"/>
          <w:sz w:val="24"/>
          <w:szCs w:val="24"/>
        </w:rPr>
        <w:t>З</w:t>
      </w:r>
      <w:r w:rsidR="000D68DD" w:rsidRPr="00E22913">
        <w:rPr>
          <w:rFonts w:ascii="Times New Roman" w:hAnsi="Times New Roman" w:cs="Times New Roman"/>
          <w:sz w:val="24"/>
          <w:szCs w:val="24"/>
        </w:rPr>
        <w:t>а критерієм наявності мети</w:t>
      </w:r>
      <w:r w:rsidRPr="00E22913">
        <w:rPr>
          <w:rFonts w:ascii="Times New Roman" w:hAnsi="Times New Roman" w:cs="Times New Roman"/>
          <w:sz w:val="24"/>
          <w:szCs w:val="24"/>
        </w:rPr>
        <w:t xml:space="preserve"> розрізняють два типи прогнозів</w:t>
      </w:r>
      <w:r w:rsidR="000D68DD" w:rsidRPr="00E22913">
        <w:rPr>
          <w:rFonts w:ascii="Times New Roman" w:hAnsi="Times New Roman" w:cs="Times New Roman"/>
          <w:sz w:val="24"/>
          <w:szCs w:val="24"/>
        </w:rPr>
        <w:t>: пошуковий і нормативний.</w:t>
      </w:r>
    </w:p>
    <w:p w:rsidR="000D68DD" w:rsidRPr="00E22913" w:rsidRDefault="000D68DD" w:rsidP="000D68DD">
      <w:pPr>
        <w:shd w:val="clear" w:color="auto" w:fill="FFFFFF"/>
        <w:spacing w:before="10"/>
        <w:ind w:left="10" w:right="29"/>
        <w:rPr>
          <w:rFonts w:ascii="Times New Roman" w:hAnsi="Times New Roman" w:cs="Times New Roman"/>
          <w:sz w:val="24"/>
          <w:szCs w:val="24"/>
        </w:rPr>
      </w:pPr>
      <w:r w:rsidRPr="00E22913">
        <w:rPr>
          <w:rFonts w:ascii="Times New Roman" w:hAnsi="Times New Roman" w:cs="Times New Roman"/>
          <w:sz w:val="24"/>
          <w:szCs w:val="24"/>
        </w:rPr>
        <w:lastRenderedPageBreak/>
        <w:t>Пошуковий прогноз, умовно продовжуючи в майбутнє тенденції розвитку досліджуваного явища, визначає його можливі стани в майбутньому. Подібні прогнози відповідають на питання: що</w:t>
      </w:r>
      <w:r w:rsidR="005F71E3">
        <w:rPr>
          <w:rFonts w:ascii="Times New Roman" w:hAnsi="Times New Roman" w:cs="Times New Roman"/>
          <w:sz w:val="24"/>
          <w:szCs w:val="24"/>
        </w:rPr>
        <w:t xml:space="preserve"> є</w:t>
      </w:r>
      <w:r w:rsidRPr="00E22913">
        <w:rPr>
          <w:rFonts w:ascii="Times New Roman" w:hAnsi="Times New Roman" w:cs="Times New Roman"/>
          <w:sz w:val="24"/>
          <w:szCs w:val="24"/>
        </w:rPr>
        <w:t xml:space="preserve"> можлив</w:t>
      </w:r>
      <w:r w:rsidR="005F71E3">
        <w:rPr>
          <w:rFonts w:ascii="Times New Roman" w:hAnsi="Times New Roman" w:cs="Times New Roman"/>
          <w:sz w:val="24"/>
          <w:szCs w:val="24"/>
        </w:rPr>
        <w:t>им</w:t>
      </w:r>
      <w:r w:rsidRPr="00E22913">
        <w:rPr>
          <w:rFonts w:ascii="Times New Roman" w:hAnsi="Times New Roman" w:cs="Times New Roman"/>
          <w:sz w:val="24"/>
          <w:szCs w:val="24"/>
        </w:rPr>
        <w:t>?</w:t>
      </w:r>
      <w:r w:rsidRPr="00E22913">
        <w:rPr>
          <w:rFonts w:ascii="Times New Roman" w:hAnsi="Times New Roman" w:cs="Times New Roman"/>
          <w:sz w:val="24"/>
          <w:szCs w:val="24"/>
        </w:rPr>
        <w:softHyphen/>
      </w:r>
    </w:p>
    <w:p w:rsidR="000D68DD" w:rsidRPr="00E22913" w:rsidRDefault="000D68DD" w:rsidP="000D68DD">
      <w:pPr>
        <w:shd w:val="clear" w:color="auto" w:fill="FFFFFF"/>
        <w:ind w:right="38"/>
        <w:rPr>
          <w:rFonts w:ascii="Times New Roman" w:hAnsi="Times New Roman" w:cs="Times New Roman"/>
          <w:iCs/>
          <w:sz w:val="24"/>
          <w:szCs w:val="24"/>
        </w:rPr>
      </w:pPr>
      <w:r w:rsidRPr="00E22913">
        <w:rPr>
          <w:rFonts w:ascii="Times New Roman" w:hAnsi="Times New Roman" w:cs="Times New Roman"/>
          <w:sz w:val="24"/>
          <w:szCs w:val="24"/>
        </w:rPr>
        <w:t xml:space="preserve">Нормативний прогноз будується в зворотному порядку: від заданого стану до спостережуваних тенденцій і використовується в основному для визначення шляхів і термінів досягнення можливих станів явища, прийнятих </w:t>
      </w:r>
      <w:r w:rsidR="005F71E3">
        <w:rPr>
          <w:rFonts w:ascii="Times New Roman" w:hAnsi="Times New Roman" w:cs="Times New Roman"/>
          <w:sz w:val="24"/>
          <w:szCs w:val="24"/>
        </w:rPr>
        <w:t>за</w:t>
      </w:r>
      <w:r w:rsidRPr="00E22913">
        <w:rPr>
          <w:rFonts w:ascii="Times New Roman" w:hAnsi="Times New Roman" w:cs="Times New Roman"/>
          <w:sz w:val="24"/>
          <w:szCs w:val="24"/>
        </w:rPr>
        <w:t xml:space="preserve"> мет</w:t>
      </w:r>
      <w:r w:rsidR="005F71E3">
        <w:rPr>
          <w:rFonts w:ascii="Times New Roman" w:hAnsi="Times New Roman" w:cs="Times New Roman"/>
          <w:sz w:val="24"/>
          <w:szCs w:val="24"/>
        </w:rPr>
        <w:t>у</w:t>
      </w:r>
      <w:r w:rsidRPr="00E22913">
        <w:rPr>
          <w:rFonts w:ascii="Times New Roman" w:hAnsi="Times New Roman" w:cs="Times New Roman"/>
          <w:sz w:val="24"/>
          <w:szCs w:val="24"/>
        </w:rPr>
        <w:t xml:space="preserve">. Подібні прогнози відповідають на питання: що </w:t>
      </w:r>
      <w:r w:rsidR="005F71E3">
        <w:rPr>
          <w:rFonts w:ascii="Times New Roman" w:hAnsi="Times New Roman" w:cs="Times New Roman"/>
          <w:sz w:val="24"/>
          <w:szCs w:val="24"/>
        </w:rPr>
        <w:t xml:space="preserve">є </w:t>
      </w:r>
      <w:r w:rsidRPr="00E22913">
        <w:rPr>
          <w:rFonts w:ascii="Times New Roman" w:hAnsi="Times New Roman" w:cs="Times New Roman"/>
          <w:sz w:val="24"/>
          <w:szCs w:val="24"/>
        </w:rPr>
        <w:t>бажан</w:t>
      </w:r>
      <w:r w:rsidR="005F71E3">
        <w:rPr>
          <w:rFonts w:ascii="Times New Roman" w:hAnsi="Times New Roman" w:cs="Times New Roman"/>
          <w:sz w:val="24"/>
          <w:szCs w:val="24"/>
        </w:rPr>
        <w:t>им</w:t>
      </w:r>
      <w:r w:rsidRPr="00E22913">
        <w:rPr>
          <w:rFonts w:ascii="Times New Roman" w:hAnsi="Times New Roman" w:cs="Times New Roman"/>
          <w:sz w:val="24"/>
          <w:szCs w:val="24"/>
        </w:rPr>
        <w:t xml:space="preserve">? </w:t>
      </w:r>
      <w:r w:rsidRPr="00E22913">
        <w:rPr>
          <w:rFonts w:ascii="Times New Roman" w:hAnsi="Times New Roman" w:cs="Times New Roman"/>
          <w:iCs/>
          <w:sz w:val="24"/>
          <w:szCs w:val="24"/>
        </w:rPr>
        <w:t xml:space="preserve">За </w:t>
      </w:r>
      <w:r w:rsidRPr="00E22913">
        <w:rPr>
          <w:rFonts w:ascii="Times New Roman" w:hAnsi="Times New Roman" w:cs="Times New Roman"/>
          <w:sz w:val="24"/>
          <w:szCs w:val="24"/>
        </w:rPr>
        <w:t>проміжком часу, на який розрахований прогноз, ви</w:t>
      </w:r>
      <w:r w:rsidR="005F71E3">
        <w:rPr>
          <w:rFonts w:ascii="Times New Roman" w:hAnsi="Times New Roman" w:cs="Times New Roman"/>
          <w:sz w:val="24"/>
          <w:szCs w:val="24"/>
        </w:rPr>
        <w:t>окремлю</w:t>
      </w:r>
      <w:r w:rsidRPr="00E22913">
        <w:rPr>
          <w:rFonts w:ascii="Times New Roman" w:hAnsi="Times New Roman" w:cs="Times New Roman"/>
          <w:sz w:val="24"/>
          <w:szCs w:val="24"/>
        </w:rPr>
        <w:t>ють оперативні та перспективні прогнози.</w:t>
      </w:r>
    </w:p>
    <w:p w:rsidR="000D68DD" w:rsidRPr="00E22913" w:rsidRDefault="000D68DD" w:rsidP="000D68DD">
      <w:pPr>
        <w:shd w:val="clear" w:color="auto" w:fill="FFFFFF"/>
        <w:spacing w:before="10"/>
        <w:ind w:right="34"/>
        <w:rPr>
          <w:rFonts w:ascii="Times New Roman" w:hAnsi="Times New Roman" w:cs="Times New Roman"/>
          <w:sz w:val="24"/>
          <w:szCs w:val="24"/>
        </w:rPr>
      </w:pPr>
      <w:r w:rsidRPr="00E22913">
        <w:rPr>
          <w:rFonts w:ascii="Times New Roman" w:hAnsi="Times New Roman" w:cs="Times New Roman"/>
          <w:sz w:val="24"/>
          <w:szCs w:val="24"/>
        </w:rPr>
        <w:t xml:space="preserve">Оперативні прогнози будуються </w:t>
      </w:r>
      <w:r w:rsidR="005F71E3">
        <w:rPr>
          <w:rFonts w:ascii="Times New Roman" w:hAnsi="Times New Roman" w:cs="Times New Roman"/>
          <w:sz w:val="24"/>
          <w:szCs w:val="24"/>
        </w:rPr>
        <w:t>у</w:t>
      </w:r>
      <w:r w:rsidRPr="00E22913">
        <w:rPr>
          <w:rFonts w:ascii="Times New Roman" w:hAnsi="Times New Roman" w:cs="Times New Roman"/>
          <w:sz w:val="24"/>
          <w:szCs w:val="24"/>
        </w:rPr>
        <w:t xml:space="preserve"> відношенні дуже коротких часових інтервалів і проявляються в безпосередній взаємодії з учнями, </w:t>
      </w:r>
      <w:r w:rsidR="005F71E3">
        <w:rPr>
          <w:rFonts w:ascii="Times New Roman" w:hAnsi="Times New Roman" w:cs="Times New Roman"/>
          <w:sz w:val="24"/>
          <w:szCs w:val="24"/>
        </w:rPr>
        <w:t>у</w:t>
      </w:r>
      <w:r w:rsidRPr="00E22913">
        <w:rPr>
          <w:rFonts w:ascii="Times New Roman" w:hAnsi="Times New Roman" w:cs="Times New Roman"/>
          <w:sz w:val="24"/>
          <w:szCs w:val="24"/>
        </w:rPr>
        <w:t xml:space="preserve"> контактах з ними. </w:t>
      </w:r>
    </w:p>
    <w:p w:rsidR="00A002A3" w:rsidRPr="00E22913" w:rsidRDefault="000D68DD" w:rsidP="000D68DD">
      <w:pPr>
        <w:rPr>
          <w:rFonts w:ascii="Times New Roman" w:hAnsi="Times New Roman" w:cs="Times New Roman"/>
          <w:sz w:val="24"/>
          <w:szCs w:val="24"/>
        </w:rPr>
      </w:pPr>
      <w:r w:rsidRPr="00E22913">
        <w:rPr>
          <w:rFonts w:ascii="Times New Roman" w:hAnsi="Times New Roman" w:cs="Times New Roman"/>
          <w:sz w:val="24"/>
          <w:szCs w:val="24"/>
        </w:rPr>
        <w:t xml:space="preserve">Перспективні прогнози: перспективні плани розвитку колективу, самоосвіти викладача; гіпотези, про рівень розвитку окремих  лікарів та групи до кінця року, до закінчення </w:t>
      </w:r>
      <w:r w:rsidR="007716D3" w:rsidRPr="00E22913">
        <w:rPr>
          <w:rFonts w:ascii="Times New Roman" w:hAnsi="Times New Roman" w:cs="Times New Roman"/>
          <w:sz w:val="24"/>
          <w:szCs w:val="24"/>
        </w:rPr>
        <w:t xml:space="preserve">шкільного навчання </w:t>
      </w:r>
      <w:r w:rsidR="007716D3">
        <w:rPr>
          <w:rFonts w:ascii="Times New Roman" w:hAnsi="Times New Roman" w:cs="Times New Roman"/>
          <w:sz w:val="24"/>
          <w:szCs w:val="24"/>
        </w:rPr>
        <w:t xml:space="preserve">на </w:t>
      </w:r>
      <w:r w:rsidRPr="00E22913">
        <w:rPr>
          <w:rFonts w:ascii="Times New Roman" w:hAnsi="Times New Roman" w:cs="Times New Roman"/>
          <w:sz w:val="24"/>
          <w:szCs w:val="24"/>
        </w:rPr>
        <w:t xml:space="preserve">певному щаблі; гіпотези про можливості професійного самовизначення і професійного становлення учнів. Перспективні прогнози можуть бути короткостроковими, середньостроковими, довгостроковими і </w:t>
      </w:r>
      <w:proofErr w:type="spellStart"/>
      <w:r w:rsidRPr="00E22913">
        <w:rPr>
          <w:rFonts w:ascii="Times New Roman" w:hAnsi="Times New Roman" w:cs="Times New Roman"/>
          <w:sz w:val="24"/>
          <w:szCs w:val="24"/>
        </w:rPr>
        <w:t>наддовгостроковими</w:t>
      </w:r>
      <w:proofErr w:type="spellEnd"/>
      <w:r w:rsidRPr="00E22913">
        <w:rPr>
          <w:rFonts w:ascii="Times New Roman" w:hAnsi="Times New Roman" w:cs="Times New Roman"/>
          <w:sz w:val="24"/>
          <w:szCs w:val="24"/>
        </w:rPr>
        <w:softHyphen/>
      </w:r>
      <w:r w:rsidR="00601E7C" w:rsidRPr="00E22913">
        <w:rPr>
          <w:rFonts w:ascii="Times New Roman" w:hAnsi="Times New Roman" w:cs="Times New Roman"/>
          <w:sz w:val="24"/>
          <w:szCs w:val="24"/>
        </w:rPr>
        <w:t xml:space="preserve"> </w:t>
      </w:r>
      <w:r w:rsidR="00601E7C" w:rsidRPr="008E5CCF">
        <w:rPr>
          <w:rFonts w:ascii="Times New Roman" w:hAnsi="Times New Roman" w:cs="Times New Roman"/>
          <w:sz w:val="24"/>
          <w:szCs w:val="24"/>
        </w:rPr>
        <w:t>(</w:t>
      </w:r>
      <w:proofErr w:type="spellStart"/>
      <w:r w:rsidR="008E5CCF">
        <w:rPr>
          <w:rFonts w:ascii="Times New Roman" w:hAnsi="Times New Roman" w:cs="Times New Roman"/>
          <w:sz w:val="24"/>
          <w:szCs w:val="24"/>
        </w:rPr>
        <w:t>Бабосов</w:t>
      </w:r>
      <w:proofErr w:type="spellEnd"/>
      <w:r w:rsidR="008E5CCF">
        <w:rPr>
          <w:rFonts w:ascii="Times New Roman" w:hAnsi="Times New Roman" w:cs="Times New Roman"/>
          <w:sz w:val="24"/>
          <w:szCs w:val="24"/>
        </w:rPr>
        <w:t xml:space="preserve"> Є. М.</w:t>
      </w:r>
      <w:r w:rsidR="00601E7C" w:rsidRPr="008E5CCF">
        <w:rPr>
          <w:rFonts w:ascii="Times New Roman" w:hAnsi="Times New Roman" w:cs="Times New Roman"/>
          <w:sz w:val="24"/>
          <w:szCs w:val="24"/>
        </w:rPr>
        <w:t>)</w:t>
      </w:r>
      <w:r w:rsidR="007716D3">
        <w:rPr>
          <w:rFonts w:ascii="Times New Roman" w:hAnsi="Times New Roman" w:cs="Times New Roman"/>
          <w:sz w:val="24"/>
          <w:szCs w:val="24"/>
        </w:rPr>
        <w:t>.</w:t>
      </w:r>
    </w:p>
    <w:p w:rsidR="00601E7C" w:rsidRPr="00E22913" w:rsidRDefault="00601E7C" w:rsidP="00601E7C">
      <w:pPr>
        <w:shd w:val="clear" w:color="auto" w:fill="FFFFFF"/>
        <w:ind w:left="5"/>
        <w:rPr>
          <w:rFonts w:ascii="Times New Roman" w:hAnsi="Times New Roman" w:cs="Times New Roman"/>
          <w:sz w:val="24"/>
          <w:szCs w:val="24"/>
        </w:rPr>
      </w:pPr>
      <w:r w:rsidRPr="00E22913">
        <w:rPr>
          <w:rFonts w:ascii="Times New Roman" w:hAnsi="Times New Roman" w:cs="Times New Roman"/>
          <w:sz w:val="24"/>
          <w:szCs w:val="24"/>
        </w:rPr>
        <w:t>У передбаченні, яке здійснює викладач, практично неможливо с</w:t>
      </w:r>
      <w:r w:rsidR="007716D3">
        <w:rPr>
          <w:rFonts w:ascii="Times New Roman" w:hAnsi="Times New Roman" w:cs="Times New Roman"/>
          <w:sz w:val="24"/>
          <w:szCs w:val="24"/>
        </w:rPr>
        <w:t>увор</w:t>
      </w:r>
      <w:r w:rsidRPr="00E22913">
        <w:rPr>
          <w:rFonts w:ascii="Times New Roman" w:hAnsi="Times New Roman" w:cs="Times New Roman"/>
          <w:sz w:val="24"/>
          <w:szCs w:val="24"/>
        </w:rPr>
        <w:t>о диференціювати прогнозування, цілепокладання і педагогічне проектування, що включає оформлення задуму заняття, підбір засобів і методів. Для педагога це цілісний процес. Але і в цьому цілісному процесі все ж можна ви</w:t>
      </w:r>
      <w:r w:rsidR="007716D3">
        <w:rPr>
          <w:rFonts w:ascii="Times New Roman" w:hAnsi="Times New Roman" w:cs="Times New Roman"/>
          <w:sz w:val="24"/>
          <w:szCs w:val="24"/>
        </w:rPr>
        <w:t>окреми</w:t>
      </w:r>
      <w:r w:rsidRPr="00E22913">
        <w:rPr>
          <w:rFonts w:ascii="Times New Roman" w:hAnsi="Times New Roman" w:cs="Times New Roman"/>
          <w:sz w:val="24"/>
          <w:szCs w:val="24"/>
        </w:rPr>
        <w:t>ти три види педагогічного передбачення, що розрізняються між собою широтою охоплення прогнозованого майбутнього, часовим інтервалом прогнозованого попередження:</w:t>
      </w:r>
    </w:p>
    <w:p w:rsidR="00601E7C" w:rsidRPr="00E22913" w:rsidRDefault="00601E7C" w:rsidP="00601E7C">
      <w:pPr>
        <w:widowControl w:val="0"/>
        <w:numPr>
          <w:ilvl w:val="0"/>
          <w:numId w:val="1"/>
        </w:numPr>
        <w:shd w:val="clear" w:color="auto" w:fill="FFFFFF"/>
        <w:tabs>
          <w:tab w:val="left" w:pos="869"/>
        </w:tabs>
        <w:suppressAutoHyphens/>
        <w:ind w:left="557" w:firstLine="0"/>
        <w:jc w:val="left"/>
        <w:rPr>
          <w:rFonts w:ascii="Times New Roman" w:hAnsi="Times New Roman" w:cs="Times New Roman"/>
          <w:sz w:val="24"/>
          <w:szCs w:val="24"/>
        </w:rPr>
      </w:pPr>
      <w:r w:rsidRPr="00E22913">
        <w:rPr>
          <w:rFonts w:ascii="Times New Roman" w:hAnsi="Times New Roman" w:cs="Times New Roman"/>
          <w:sz w:val="24"/>
          <w:szCs w:val="24"/>
        </w:rPr>
        <w:t>змістовно-цільове (стратегічне);</w:t>
      </w:r>
    </w:p>
    <w:p w:rsidR="00601E7C" w:rsidRPr="00E22913" w:rsidRDefault="00601E7C" w:rsidP="00601E7C">
      <w:pPr>
        <w:widowControl w:val="0"/>
        <w:numPr>
          <w:ilvl w:val="0"/>
          <w:numId w:val="1"/>
        </w:numPr>
        <w:shd w:val="clear" w:color="auto" w:fill="FFFFFF"/>
        <w:tabs>
          <w:tab w:val="left" w:pos="869"/>
        </w:tabs>
        <w:suppressAutoHyphens/>
        <w:spacing w:before="5"/>
        <w:ind w:left="557" w:firstLine="0"/>
        <w:jc w:val="left"/>
        <w:rPr>
          <w:rFonts w:ascii="Times New Roman" w:hAnsi="Times New Roman" w:cs="Times New Roman"/>
          <w:sz w:val="24"/>
          <w:szCs w:val="24"/>
        </w:rPr>
      </w:pPr>
      <w:r w:rsidRPr="00E22913">
        <w:rPr>
          <w:rFonts w:ascii="Times New Roman" w:hAnsi="Times New Roman" w:cs="Times New Roman"/>
          <w:sz w:val="24"/>
          <w:szCs w:val="24"/>
        </w:rPr>
        <w:t>організаційно-методичне (тактичне);</w:t>
      </w:r>
    </w:p>
    <w:p w:rsidR="00601E7C" w:rsidRPr="00E22913" w:rsidRDefault="00601E7C" w:rsidP="00601E7C">
      <w:pPr>
        <w:widowControl w:val="0"/>
        <w:numPr>
          <w:ilvl w:val="0"/>
          <w:numId w:val="1"/>
        </w:numPr>
        <w:shd w:val="clear" w:color="auto" w:fill="FFFFFF"/>
        <w:tabs>
          <w:tab w:val="left" w:pos="869"/>
        </w:tabs>
        <w:suppressAutoHyphens/>
        <w:ind w:left="557" w:firstLine="0"/>
        <w:jc w:val="left"/>
        <w:rPr>
          <w:rFonts w:ascii="Times New Roman" w:hAnsi="Times New Roman" w:cs="Times New Roman"/>
          <w:sz w:val="24"/>
          <w:szCs w:val="24"/>
        </w:rPr>
      </w:pPr>
      <w:r w:rsidRPr="00E22913">
        <w:rPr>
          <w:rFonts w:ascii="Times New Roman" w:hAnsi="Times New Roman" w:cs="Times New Roman"/>
          <w:sz w:val="24"/>
          <w:szCs w:val="24"/>
        </w:rPr>
        <w:t>ситуативне (оперативне).</w:t>
      </w:r>
    </w:p>
    <w:p w:rsidR="00601E7C" w:rsidRPr="00E22913" w:rsidRDefault="00601E7C" w:rsidP="00601E7C">
      <w:pPr>
        <w:shd w:val="clear" w:color="auto" w:fill="FFFFFF"/>
        <w:ind w:left="10" w:right="19"/>
        <w:rPr>
          <w:rFonts w:ascii="Times New Roman" w:hAnsi="Times New Roman" w:cs="Times New Roman"/>
          <w:sz w:val="24"/>
          <w:szCs w:val="24"/>
        </w:rPr>
      </w:pPr>
      <w:r w:rsidRPr="00E22913">
        <w:rPr>
          <w:rFonts w:ascii="Times New Roman" w:hAnsi="Times New Roman" w:cs="Times New Roman"/>
          <w:sz w:val="24"/>
          <w:szCs w:val="24"/>
        </w:rPr>
        <w:t xml:space="preserve">У тому випадку, коли викладач спочатку розробляє план або кардинально перебудовує базову модель заняття, він здійснює змістовно-цільове (стратегічне) передбачення, безпосередньо залежить від досвіду педагога, рівня його професійної майстерності. </w:t>
      </w:r>
    </w:p>
    <w:p w:rsidR="00601E7C" w:rsidRPr="00E22913" w:rsidRDefault="00601E7C" w:rsidP="00601E7C">
      <w:pPr>
        <w:shd w:val="clear" w:color="auto" w:fill="FFFFFF"/>
        <w:ind w:left="10" w:right="10"/>
        <w:rPr>
          <w:rFonts w:ascii="Times New Roman" w:hAnsi="Times New Roman" w:cs="Times New Roman"/>
          <w:sz w:val="24"/>
          <w:szCs w:val="24"/>
        </w:rPr>
      </w:pPr>
      <w:r w:rsidRPr="00E22913">
        <w:rPr>
          <w:rFonts w:ascii="Times New Roman" w:hAnsi="Times New Roman" w:cs="Times New Roman"/>
          <w:sz w:val="24"/>
          <w:szCs w:val="24"/>
        </w:rPr>
        <w:t xml:space="preserve">Під організаційно-методичним (тактичним) передбаченням розуміється такий його вид, коли педагог </w:t>
      </w:r>
      <w:r w:rsidR="009F2F16">
        <w:rPr>
          <w:rFonts w:ascii="Times New Roman" w:hAnsi="Times New Roman" w:cs="Times New Roman"/>
          <w:sz w:val="24"/>
          <w:szCs w:val="24"/>
        </w:rPr>
        <w:t>начебто</w:t>
      </w:r>
      <w:r w:rsidRPr="00E22913">
        <w:rPr>
          <w:rFonts w:ascii="Times New Roman" w:hAnsi="Times New Roman" w:cs="Times New Roman"/>
          <w:sz w:val="24"/>
          <w:szCs w:val="24"/>
        </w:rPr>
        <w:t xml:space="preserve"> «приміряє» до цієї групи базову модель заняття, розмірковує над тим, які методи і засоби оптимальні для реалізації загального задуму в цьому конкретному випадку</w:t>
      </w:r>
      <w:r w:rsidR="00976D91">
        <w:rPr>
          <w:rFonts w:ascii="Times New Roman" w:hAnsi="Times New Roman" w:cs="Times New Roman"/>
          <w:sz w:val="24"/>
          <w:szCs w:val="24"/>
        </w:rPr>
        <w:t xml:space="preserve"> (Чегодає</w:t>
      </w:r>
      <w:r w:rsidR="00976D91" w:rsidRPr="00B6652A">
        <w:rPr>
          <w:rFonts w:ascii="Times New Roman" w:hAnsi="Times New Roman" w:cs="Times New Roman"/>
          <w:sz w:val="24"/>
          <w:szCs w:val="24"/>
        </w:rPr>
        <w:t>в Н.М.</w:t>
      </w:r>
      <w:r w:rsidR="00976D91">
        <w:rPr>
          <w:rFonts w:ascii="Times New Roman" w:hAnsi="Times New Roman" w:cs="Times New Roman"/>
          <w:sz w:val="24"/>
          <w:szCs w:val="24"/>
        </w:rPr>
        <w:t>)</w:t>
      </w:r>
      <w:r w:rsidR="009F2F16">
        <w:rPr>
          <w:rFonts w:ascii="Times New Roman" w:hAnsi="Times New Roman" w:cs="Times New Roman"/>
          <w:sz w:val="24"/>
          <w:szCs w:val="24"/>
        </w:rPr>
        <w:t>.</w:t>
      </w:r>
    </w:p>
    <w:p w:rsidR="00601E7C" w:rsidRPr="00E22913" w:rsidRDefault="00601E7C" w:rsidP="00601E7C">
      <w:pPr>
        <w:shd w:val="clear" w:color="auto" w:fill="FFFFFF"/>
        <w:ind w:right="24"/>
        <w:rPr>
          <w:rFonts w:ascii="Times New Roman" w:hAnsi="Times New Roman" w:cs="Times New Roman"/>
          <w:sz w:val="24"/>
          <w:szCs w:val="24"/>
        </w:rPr>
      </w:pPr>
      <w:r w:rsidRPr="00E22913">
        <w:rPr>
          <w:rFonts w:ascii="Times New Roman" w:hAnsi="Times New Roman" w:cs="Times New Roman"/>
          <w:sz w:val="24"/>
          <w:szCs w:val="24"/>
        </w:rPr>
        <w:lastRenderedPageBreak/>
        <w:t xml:space="preserve">Тут головними факторами, на які орієнтується педагог, є можливості конкретних груп студентів і час, необхідний і достатній для проведення окремих елементів заняття. </w:t>
      </w:r>
    </w:p>
    <w:p w:rsidR="00601E7C" w:rsidRPr="00E22913" w:rsidRDefault="00601E7C" w:rsidP="00601E7C">
      <w:pPr>
        <w:rPr>
          <w:rFonts w:ascii="Times New Roman" w:hAnsi="Times New Roman" w:cs="Times New Roman"/>
          <w:sz w:val="24"/>
          <w:szCs w:val="24"/>
        </w:rPr>
      </w:pPr>
      <w:r w:rsidRPr="00E22913">
        <w:rPr>
          <w:rFonts w:ascii="Times New Roman" w:hAnsi="Times New Roman" w:cs="Times New Roman"/>
          <w:sz w:val="24"/>
          <w:szCs w:val="24"/>
        </w:rPr>
        <w:t xml:space="preserve">Незважаючи на підготовку і досвід педагога непередбачені ситуації все ж трапляються, досить часто, і викладачеві необхідно моментально перебудовуватися, миттєво оцінювати ситуацію і оптимально виходити з неї. У цих випадках він спирається на оперативне передбачення, в основі якого лежить швидкий вибір </w:t>
      </w:r>
      <w:r w:rsidR="009F2F16">
        <w:rPr>
          <w:rFonts w:ascii="Times New Roman" w:hAnsi="Times New Roman" w:cs="Times New Roman"/>
          <w:sz w:val="24"/>
          <w:szCs w:val="24"/>
        </w:rPr>
        <w:t>і</w:t>
      </w:r>
      <w:r w:rsidRPr="00E22913">
        <w:rPr>
          <w:rFonts w:ascii="Times New Roman" w:hAnsi="Times New Roman" w:cs="Times New Roman"/>
          <w:sz w:val="24"/>
          <w:szCs w:val="24"/>
        </w:rPr>
        <w:t xml:space="preserve">з заздалегідь продуманих (потенційно можливих), логічно або інтуїтивно обґрунтованих варіантів. </w:t>
      </w:r>
    </w:p>
    <w:p w:rsidR="00DA6D22" w:rsidRPr="00E22913" w:rsidRDefault="00DA6D22" w:rsidP="00DA6D22">
      <w:pPr>
        <w:shd w:val="clear" w:color="auto" w:fill="FFFFFF"/>
        <w:ind w:left="5"/>
        <w:rPr>
          <w:rFonts w:ascii="Times New Roman" w:hAnsi="Times New Roman" w:cs="Times New Roman"/>
          <w:sz w:val="24"/>
          <w:szCs w:val="24"/>
        </w:rPr>
      </w:pPr>
      <w:r w:rsidRPr="00E22913">
        <w:rPr>
          <w:rFonts w:ascii="Times New Roman" w:hAnsi="Times New Roman" w:cs="Times New Roman"/>
          <w:sz w:val="24"/>
          <w:szCs w:val="24"/>
        </w:rPr>
        <w:t>Отже, будь-яке передбачення, будь-яка перспективна мета здійснюється поступово. Тому професійна майстерність педагога і виражається в системі повсякденних «</w:t>
      </w:r>
      <w:proofErr w:type="spellStart"/>
      <w:r w:rsidRPr="00E22913">
        <w:rPr>
          <w:rFonts w:ascii="Times New Roman" w:hAnsi="Times New Roman" w:cs="Times New Roman"/>
          <w:sz w:val="24"/>
          <w:szCs w:val="24"/>
        </w:rPr>
        <w:t>мікропрогнозів</w:t>
      </w:r>
      <w:proofErr w:type="spellEnd"/>
      <w:r w:rsidRPr="00E22913">
        <w:rPr>
          <w:rFonts w:ascii="Times New Roman" w:hAnsi="Times New Roman" w:cs="Times New Roman"/>
          <w:sz w:val="24"/>
          <w:szCs w:val="24"/>
        </w:rPr>
        <w:t>». Під такими «</w:t>
      </w:r>
      <w:proofErr w:type="spellStart"/>
      <w:r w:rsidRPr="00E22913">
        <w:rPr>
          <w:rFonts w:ascii="Times New Roman" w:hAnsi="Times New Roman" w:cs="Times New Roman"/>
          <w:sz w:val="24"/>
          <w:szCs w:val="24"/>
        </w:rPr>
        <w:t>мікропрогнозами</w:t>
      </w:r>
      <w:proofErr w:type="spellEnd"/>
      <w:r w:rsidRPr="00E22913">
        <w:rPr>
          <w:rFonts w:ascii="Times New Roman" w:hAnsi="Times New Roman" w:cs="Times New Roman"/>
          <w:sz w:val="24"/>
          <w:szCs w:val="24"/>
        </w:rPr>
        <w:t xml:space="preserve">» В.І. </w:t>
      </w:r>
      <w:proofErr w:type="spellStart"/>
      <w:r w:rsidRPr="00E22913">
        <w:rPr>
          <w:rFonts w:ascii="Times New Roman" w:hAnsi="Times New Roman" w:cs="Times New Roman"/>
          <w:sz w:val="24"/>
          <w:szCs w:val="24"/>
        </w:rPr>
        <w:t>Загвязинс</w:t>
      </w:r>
      <w:r w:rsidR="00B6652A">
        <w:rPr>
          <w:rFonts w:ascii="Times New Roman" w:hAnsi="Times New Roman" w:cs="Times New Roman"/>
          <w:sz w:val="24"/>
          <w:szCs w:val="24"/>
        </w:rPr>
        <w:t>ь</w:t>
      </w:r>
      <w:r w:rsidRPr="00E22913">
        <w:rPr>
          <w:rFonts w:ascii="Times New Roman" w:hAnsi="Times New Roman" w:cs="Times New Roman"/>
          <w:sz w:val="24"/>
          <w:szCs w:val="24"/>
        </w:rPr>
        <w:t>кий</w:t>
      </w:r>
      <w:proofErr w:type="spellEnd"/>
      <w:r w:rsidRPr="00E22913">
        <w:rPr>
          <w:rFonts w:ascii="Times New Roman" w:hAnsi="Times New Roman" w:cs="Times New Roman"/>
          <w:sz w:val="24"/>
          <w:szCs w:val="24"/>
        </w:rPr>
        <w:t xml:space="preserve"> розуміє передбачення на завтрашній день, на майбутнє заняття, а також вміння точно ставити педагогічні діагнози і на їх основі висувати, уточнювати </w:t>
      </w:r>
      <w:r w:rsidR="009F2F16">
        <w:rPr>
          <w:rFonts w:ascii="Times New Roman" w:hAnsi="Times New Roman" w:cs="Times New Roman"/>
          <w:sz w:val="24"/>
          <w:szCs w:val="24"/>
        </w:rPr>
        <w:t>й</w:t>
      </w:r>
      <w:r w:rsidRPr="00E22913">
        <w:rPr>
          <w:rFonts w:ascii="Times New Roman" w:hAnsi="Times New Roman" w:cs="Times New Roman"/>
          <w:sz w:val="24"/>
          <w:szCs w:val="24"/>
        </w:rPr>
        <w:t xml:space="preserve"> кор</w:t>
      </w:r>
      <w:r w:rsidR="009F2F16">
        <w:rPr>
          <w:rFonts w:ascii="Times New Roman" w:hAnsi="Times New Roman" w:cs="Times New Roman"/>
          <w:sz w:val="24"/>
          <w:szCs w:val="24"/>
        </w:rPr>
        <w:t>игув</w:t>
      </w:r>
      <w:r w:rsidRPr="00E22913">
        <w:rPr>
          <w:rFonts w:ascii="Times New Roman" w:hAnsi="Times New Roman" w:cs="Times New Roman"/>
          <w:sz w:val="24"/>
          <w:szCs w:val="24"/>
        </w:rPr>
        <w:t xml:space="preserve">ати педагогічні завдання, передбачати результати своїх дій і діяльності  студентів, планувати і створювати необхідні ситуації, оперативно </w:t>
      </w:r>
      <w:r w:rsidR="009F2F16">
        <w:rPr>
          <w:rFonts w:ascii="Times New Roman" w:hAnsi="Times New Roman" w:cs="Times New Roman"/>
          <w:sz w:val="24"/>
          <w:szCs w:val="24"/>
        </w:rPr>
        <w:t>й</w:t>
      </w:r>
      <w:r w:rsidRPr="00E22913">
        <w:rPr>
          <w:rFonts w:ascii="Times New Roman" w:hAnsi="Times New Roman" w:cs="Times New Roman"/>
          <w:sz w:val="24"/>
          <w:szCs w:val="24"/>
        </w:rPr>
        <w:t xml:space="preserve"> точно приймати рішення при постійній зміні умов</w:t>
      </w:r>
      <w:r w:rsidR="00B6652A">
        <w:rPr>
          <w:rFonts w:ascii="Times New Roman" w:hAnsi="Times New Roman" w:cs="Times New Roman"/>
          <w:sz w:val="24"/>
          <w:szCs w:val="24"/>
        </w:rPr>
        <w:t xml:space="preserve"> (В. І. </w:t>
      </w:r>
      <w:proofErr w:type="spellStart"/>
      <w:r w:rsidR="00B6652A">
        <w:rPr>
          <w:rFonts w:ascii="Times New Roman" w:hAnsi="Times New Roman" w:cs="Times New Roman"/>
          <w:sz w:val="24"/>
          <w:szCs w:val="24"/>
        </w:rPr>
        <w:t>Загвязинський</w:t>
      </w:r>
      <w:proofErr w:type="spellEnd"/>
      <w:r w:rsidR="00B6652A">
        <w:rPr>
          <w:rFonts w:ascii="Times New Roman" w:hAnsi="Times New Roman" w:cs="Times New Roman"/>
          <w:sz w:val="24"/>
          <w:szCs w:val="24"/>
        </w:rPr>
        <w:t>)</w:t>
      </w:r>
      <w:r w:rsidR="009F2F16">
        <w:rPr>
          <w:rFonts w:ascii="Times New Roman" w:hAnsi="Times New Roman" w:cs="Times New Roman"/>
          <w:sz w:val="24"/>
          <w:szCs w:val="24"/>
        </w:rPr>
        <w:t>.</w:t>
      </w:r>
    </w:p>
    <w:p w:rsidR="00DA6D22" w:rsidRPr="00E22913" w:rsidRDefault="00DA6D22" w:rsidP="00DA6D22">
      <w:pPr>
        <w:rPr>
          <w:rFonts w:ascii="Times New Roman" w:hAnsi="Times New Roman" w:cs="Times New Roman"/>
          <w:sz w:val="24"/>
          <w:szCs w:val="24"/>
        </w:rPr>
      </w:pPr>
      <w:r w:rsidRPr="00E22913">
        <w:rPr>
          <w:rFonts w:ascii="Times New Roman" w:hAnsi="Times New Roman" w:cs="Times New Roman"/>
          <w:sz w:val="24"/>
          <w:szCs w:val="24"/>
        </w:rPr>
        <w:t xml:space="preserve">Незважаючи на високу соціальну значущість педагогічної прогностичної діяльності, сьогодні близько 80% працівників вищої медичної школи майже не мають уявлення про методи та прийоми педагогічного прогнозування. Однак проблема криється не тільки у відсутності у викладачів навичок прогнозування, а й </w:t>
      </w:r>
      <w:r w:rsidR="009F2F16">
        <w:rPr>
          <w:rFonts w:ascii="Times New Roman" w:hAnsi="Times New Roman" w:cs="Times New Roman"/>
          <w:sz w:val="24"/>
          <w:szCs w:val="24"/>
        </w:rPr>
        <w:t>у</w:t>
      </w:r>
      <w:r w:rsidRPr="00E22913">
        <w:rPr>
          <w:rFonts w:ascii="Times New Roman" w:hAnsi="Times New Roman" w:cs="Times New Roman"/>
          <w:sz w:val="24"/>
          <w:szCs w:val="24"/>
        </w:rPr>
        <w:t xml:space="preserve"> нерозвиненості прогностичного підходу в сучасній освіті в цілому. </w:t>
      </w:r>
    </w:p>
    <w:p w:rsidR="00DA6D22" w:rsidRPr="00E22913" w:rsidRDefault="00E22913" w:rsidP="00DA6D22">
      <w:pPr>
        <w:rPr>
          <w:rFonts w:ascii="Times New Roman" w:hAnsi="Times New Roman" w:cs="Times New Roman"/>
          <w:sz w:val="24"/>
          <w:szCs w:val="24"/>
        </w:rPr>
      </w:pPr>
      <w:r w:rsidRPr="00E22913">
        <w:rPr>
          <w:rFonts w:ascii="Times New Roman" w:hAnsi="Times New Roman" w:cs="Times New Roman"/>
          <w:sz w:val="24"/>
          <w:szCs w:val="24"/>
        </w:rPr>
        <w:t xml:space="preserve">Не </w:t>
      </w:r>
      <w:r w:rsidR="009F2F16">
        <w:rPr>
          <w:rFonts w:ascii="Times New Roman" w:hAnsi="Times New Roman" w:cs="Times New Roman"/>
          <w:sz w:val="24"/>
          <w:szCs w:val="24"/>
        </w:rPr>
        <w:t>при</w:t>
      </w:r>
      <w:r w:rsidRPr="00E22913">
        <w:rPr>
          <w:rFonts w:ascii="Times New Roman" w:hAnsi="Times New Roman" w:cs="Times New Roman"/>
          <w:sz w:val="24"/>
          <w:szCs w:val="24"/>
        </w:rPr>
        <w:t xml:space="preserve">меншуючи </w:t>
      </w:r>
      <w:r w:rsidR="009F2F16">
        <w:rPr>
          <w:rFonts w:ascii="Times New Roman" w:hAnsi="Times New Roman" w:cs="Times New Roman"/>
          <w:sz w:val="24"/>
          <w:szCs w:val="24"/>
        </w:rPr>
        <w:t>переваг</w:t>
      </w:r>
      <w:r w:rsidRPr="00E22913">
        <w:rPr>
          <w:rFonts w:ascii="Times New Roman" w:hAnsi="Times New Roman" w:cs="Times New Roman"/>
          <w:sz w:val="24"/>
          <w:szCs w:val="24"/>
        </w:rPr>
        <w:t xml:space="preserve"> зазначених робіт, ми вважаємо, що процес прогнозування представлений для викладача або вузько, або занадто широко і </w:t>
      </w:r>
      <w:r w:rsidR="009F2F16">
        <w:rPr>
          <w:rFonts w:ascii="Times New Roman" w:hAnsi="Times New Roman" w:cs="Times New Roman"/>
          <w:sz w:val="24"/>
          <w:szCs w:val="24"/>
        </w:rPr>
        <w:t>потребу</w:t>
      </w:r>
      <w:r w:rsidRPr="00E22913">
        <w:rPr>
          <w:rFonts w:ascii="Times New Roman" w:hAnsi="Times New Roman" w:cs="Times New Roman"/>
          <w:sz w:val="24"/>
          <w:szCs w:val="24"/>
        </w:rPr>
        <w:t xml:space="preserve">є конкретизації. </w:t>
      </w:r>
    </w:p>
    <w:p w:rsidR="00E22913" w:rsidRPr="00E22913" w:rsidRDefault="00E22913" w:rsidP="00E22913">
      <w:pPr>
        <w:rPr>
          <w:rFonts w:ascii="Times New Roman" w:hAnsi="Times New Roman" w:cs="Times New Roman"/>
          <w:sz w:val="24"/>
          <w:szCs w:val="24"/>
        </w:rPr>
      </w:pPr>
      <w:r w:rsidRPr="00E22913">
        <w:rPr>
          <w:rFonts w:ascii="Times New Roman" w:hAnsi="Times New Roman" w:cs="Times New Roman"/>
          <w:sz w:val="24"/>
          <w:szCs w:val="24"/>
        </w:rPr>
        <w:t>Під педагогічним прогнозуванням ми розуміємо процес отримання інформації, що випереджає об'єкт пізнання та базується на науково-обґрунтованих положеннях і методах.  Як об'єкти визначають групу, студента, знання, відносини тощо</w:t>
      </w:r>
      <w:r w:rsidR="00B6652A">
        <w:rPr>
          <w:rFonts w:ascii="Times New Roman" w:hAnsi="Times New Roman" w:cs="Times New Roman"/>
          <w:sz w:val="24"/>
          <w:szCs w:val="24"/>
        </w:rPr>
        <w:t xml:space="preserve"> (</w:t>
      </w:r>
      <w:proofErr w:type="spellStart"/>
      <w:r w:rsidR="00976D91">
        <w:rPr>
          <w:rFonts w:ascii="Times New Roman" w:hAnsi="Times New Roman" w:cs="Times New Roman"/>
          <w:sz w:val="24"/>
          <w:szCs w:val="24"/>
        </w:rPr>
        <w:t>Коджаспі</w:t>
      </w:r>
      <w:r w:rsidR="00B6652A" w:rsidRPr="00B6652A">
        <w:rPr>
          <w:rFonts w:ascii="Times New Roman" w:hAnsi="Times New Roman" w:cs="Times New Roman"/>
          <w:sz w:val="24"/>
          <w:szCs w:val="24"/>
        </w:rPr>
        <w:t>рова</w:t>
      </w:r>
      <w:proofErr w:type="spellEnd"/>
      <w:r w:rsidR="00B6652A" w:rsidRPr="00B6652A">
        <w:rPr>
          <w:rFonts w:ascii="Times New Roman" w:hAnsi="Times New Roman" w:cs="Times New Roman"/>
          <w:sz w:val="24"/>
          <w:szCs w:val="24"/>
        </w:rPr>
        <w:t> Г.М.</w:t>
      </w:r>
      <w:r w:rsidR="00B6652A">
        <w:rPr>
          <w:rFonts w:ascii="Times New Roman" w:hAnsi="Times New Roman" w:cs="Times New Roman"/>
          <w:sz w:val="24"/>
          <w:szCs w:val="24"/>
        </w:rPr>
        <w:t>)</w:t>
      </w:r>
      <w:r w:rsidR="009F2F16">
        <w:rPr>
          <w:rFonts w:ascii="Times New Roman" w:hAnsi="Times New Roman" w:cs="Times New Roman"/>
          <w:sz w:val="24"/>
          <w:szCs w:val="24"/>
        </w:rPr>
        <w:t>.</w:t>
      </w:r>
    </w:p>
    <w:p w:rsidR="00E22913" w:rsidRPr="00E22913" w:rsidRDefault="00E22913" w:rsidP="00E22913">
      <w:pPr>
        <w:rPr>
          <w:rFonts w:ascii="Times New Roman" w:hAnsi="Times New Roman" w:cs="Times New Roman"/>
          <w:sz w:val="24"/>
          <w:szCs w:val="24"/>
        </w:rPr>
      </w:pPr>
      <w:r w:rsidRPr="00E22913">
        <w:rPr>
          <w:rFonts w:ascii="Times New Roman" w:hAnsi="Times New Roman" w:cs="Times New Roman"/>
          <w:sz w:val="24"/>
          <w:szCs w:val="24"/>
        </w:rPr>
        <w:t>Виокремлюють такі різновиди методів прогнозування як моделювання, висування гіпотез, екстраполяція, уявний експеримент та інші.</w:t>
      </w:r>
    </w:p>
    <w:p w:rsidR="00E22913" w:rsidRPr="00E22913" w:rsidRDefault="00E22913" w:rsidP="00E22913">
      <w:pPr>
        <w:rPr>
          <w:rFonts w:ascii="Times New Roman" w:hAnsi="Times New Roman" w:cs="Times New Roman"/>
          <w:sz w:val="24"/>
          <w:szCs w:val="24"/>
        </w:rPr>
      </w:pPr>
      <w:r w:rsidRPr="00E22913">
        <w:rPr>
          <w:rFonts w:ascii="Times New Roman" w:hAnsi="Times New Roman" w:cs="Times New Roman"/>
          <w:sz w:val="24"/>
          <w:szCs w:val="24"/>
        </w:rPr>
        <w:t xml:space="preserve"> Також прийнято розрізняти постійні види прогнозування (нормативне </w:t>
      </w:r>
      <w:r w:rsidR="009F2F16">
        <w:rPr>
          <w:rFonts w:ascii="Times New Roman" w:hAnsi="Times New Roman" w:cs="Times New Roman"/>
          <w:sz w:val="24"/>
          <w:szCs w:val="24"/>
        </w:rPr>
        <w:t>й</w:t>
      </w:r>
      <w:r w:rsidRPr="00E22913">
        <w:rPr>
          <w:rFonts w:ascii="Times New Roman" w:hAnsi="Times New Roman" w:cs="Times New Roman"/>
          <w:sz w:val="24"/>
          <w:szCs w:val="24"/>
        </w:rPr>
        <w:t xml:space="preserve"> пошукове та часові (стратегічне, тактичне та оперативне).  Пошукове прогнозування спрямоване на окреслення майбутніх рис об'єкта, спираючись на логіку його розвитку й </w:t>
      </w:r>
      <w:r w:rsidRPr="00E22913">
        <w:rPr>
          <w:rFonts w:ascii="Times New Roman" w:hAnsi="Times New Roman" w:cs="Times New Roman"/>
          <w:sz w:val="24"/>
          <w:szCs w:val="24"/>
        </w:rPr>
        <w:lastRenderedPageBreak/>
        <w:t xml:space="preserve">впливу оточуючого середовища.  Нормативне прогнозування пов'язане з досягненням заданого стану оптимальними засобами, спираючись на заданість об'єкта до перетворення.  При конструюванні педагогічного процесу не можливо обійтись без використання елементів нормативного та пошукового прогнозування. </w:t>
      </w:r>
    </w:p>
    <w:p w:rsidR="00E22913" w:rsidRPr="00E22913" w:rsidRDefault="00E22913" w:rsidP="00E22913">
      <w:pPr>
        <w:rPr>
          <w:rFonts w:ascii="Times New Roman" w:hAnsi="Times New Roman" w:cs="Times New Roman"/>
          <w:sz w:val="24"/>
          <w:szCs w:val="24"/>
        </w:rPr>
      </w:pPr>
      <w:r w:rsidRPr="00E22913">
        <w:rPr>
          <w:rFonts w:ascii="Times New Roman" w:hAnsi="Times New Roman" w:cs="Times New Roman"/>
          <w:sz w:val="24"/>
          <w:szCs w:val="24"/>
        </w:rPr>
        <w:t xml:space="preserve"> Своєю чергою</w:t>
      </w:r>
      <w:r w:rsidR="0058110A">
        <w:rPr>
          <w:rFonts w:ascii="Times New Roman" w:hAnsi="Times New Roman" w:cs="Times New Roman"/>
          <w:sz w:val="24"/>
          <w:szCs w:val="24"/>
        </w:rPr>
        <w:t>,</w:t>
      </w:r>
      <w:r w:rsidRPr="00E22913">
        <w:rPr>
          <w:rFonts w:ascii="Times New Roman" w:hAnsi="Times New Roman" w:cs="Times New Roman"/>
          <w:sz w:val="24"/>
          <w:szCs w:val="24"/>
        </w:rPr>
        <w:t xml:space="preserve"> гіпотеза, що стосується оптимальності способів вирішення педагогічного завдання є нічим іншим, як шляхами досягнення результату, що прогнозується та здійснюється педагогом через мислення.</w:t>
      </w:r>
    </w:p>
    <w:p w:rsidR="00E22913" w:rsidRPr="00E22913" w:rsidRDefault="00E22913" w:rsidP="00E22913">
      <w:pPr>
        <w:rPr>
          <w:rFonts w:ascii="Times New Roman" w:hAnsi="Times New Roman" w:cs="Times New Roman"/>
          <w:sz w:val="24"/>
          <w:szCs w:val="24"/>
        </w:rPr>
      </w:pPr>
      <w:r w:rsidRPr="00E22913">
        <w:rPr>
          <w:rFonts w:ascii="Times New Roman" w:hAnsi="Times New Roman" w:cs="Times New Roman"/>
          <w:sz w:val="24"/>
          <w:szCs w:val="24"/>
        </w:rPr>
        <w:t xml:space="preserve"> Прогнозування в діяльності викладача будь-якого вишу в цілому і медичного зокрема дозволяє передбачати результати педагогічної діяльності через таку рису характеру, як  цілепокладання.  Мета педагогічної діяльності являє собою модель результату робіт, що ще не виконані та представляється у свідомості як проект якісних і кількісних  змін педагогічного процесу або його окремих компонентів прогнозування.</w:t>
      </w:r>
    </w:p>
    <w:p w:rsidR="00E22913" w:rsidRPr="00E22913" w:rsidRDefault="00E22913" w:rsidP="00E22913">
      <w:pPr>
        <w:rPr>
          <w:rFonts w:ascii="Times New Roman" w:hAnsi="Times New Roman" w:cs="Times New Roman"/>
          <w:sz w:val="24"/>
          <w:szCs w:val="24"/>
        </w:rPr>
      </w:pPr>
      <w:r w:rsidRPr="00E22913">
        <w:rPr>
          <w:rFonts w:ascii="Times New Roman" w:hAnsi="Times New Roman" w:cs="Times New Roman"/>
          <w:sz w:val="24"/>
          <w:szCs w:val="24"/>
        </w:rPr>
        <w:t xml:space="preserve"> Педагогічне прогнозування через те, що воно пов'язане з цілепокладанням має на меті конкретизувати педагогічні цілі та трансформувати їх </w:t>
      </w:r>
      <w:r w:rsidR="0058110A">
        <w:rPr>
          <w:rFonts w:ascii="Times New Roman" w:hAnsi="Times New Roman" w:cs="Times New Roman"/>
          <w:sz w:val="24"/>
          <w:szCs w:val="24"/>
        </w:rPr>
        <w:t>у</w:t>
      </w:r>
      <w:r w:rsidRPr="00E22913">
        <w:rPr>
          <w:rFonts w:ascii="Times New Roman" w:hAnsi="Times New Roman" w:cs="Times New Roman"/>
          <w:sz w:val="24"/>
          <w:szCs w:val="24"/>
        </w:rPr>
        <w:t xml:space="preserve"> систему педагогічних завдань.  При цьому педагогічне завдання матеріалізується за допомогою втілення в певний навчальний матеріал, у якому враховується підготовленість студентів та зона їх найближчого розвитку.  </w:t>
      </w:r>
    </w:p>
    <w:p w:rsidR="00E22913" w:rsidRPr="00E22913" w:rsidRDefault="00E22913" w:rsidP="00E22913">
      <w:pPr>
        <w:rPr>
          <w:rFonts w:ascii="Times New Roman" w:hAnsi="Times New Roman" w:cs="Times New Roman"/>
          <w:sz w:val="24"/>
          <w:szCs w:val="24"/>
        </w:rPr>
      </w:pPr>
      <w:r w:rsidRPr="00E22913">
        <w:rPr>
          <w:rFonts w:ascii="Times New Roman" w:hAnsi="Times New Roman" w:cs="Times New Roman"/>
          <w:sz w:val="24"/>
          <w:szCs w:val="24"/>
        </w:rPr>
        <w:t xml:space="preserve">Отже, можна зробити висновок, що кваліфіковано проведені педагогом прогнозування </w:t>
      </w:r>
      <w:r w:rsidR="0058110A">
        <w:rPr>
          <w:rFonts w:ascii="Times New Roman" w:hAnsi="Times New Roman" w:cs="Times New Roman"/>
          <w:sz w:val="24"/>
          <w:szCs w:val="24"/>
        </w:rPr>
        <w:t>й</w:t>
      </w:r>
      <w:r w:rsidRPr="00E22913">
        <w:rPr>
          <w:rFonts w:ascii="Times New Roman" w:hAnsi="Times New Roman" w:cs="Times New Roman"/>
          <w:sz w:val="24"/>
          <w:szCs w:val="24"/>
        </w:rPr>
        <w:t xml:space="preserve"> цілепокладання являють собою базу педагогічного проектування освітнього процесу закладу вищої медичної освіти.  </w:t>
      </w:r>
    </w:p>
    <w:p w:rsidR="00DA6D22" w:rsidRDefault="00E41AF4" w:rsidP="007819D6">
      <w:pPr>
        <w:jc w:val="center"/>
        <w:rPr>
          <w:rFonts w:ascii="Times New Roman" w:hAnsi="Times New Roman" w:cs="Times New Roman"/>
          <w:sz w:val="24"/>
          <w:szCs w:val="24"/>
        </w:rPr>
      </w:pPr>
      <w:r>
        <w:rPr>
          <w:rFonts w:ascii="Times New Roman" w:hAnsi="Times New Roman" w:cs="Times New Roman"/>
          <w:b/>
          <w:sz w:val="24"/>
          <w:szCs w:val="24"/>
        </w:rPr>
        <w:t>Використана л</w:t>
      </w:r>
      <w:r w:rsidR="00E22913" w:rsidRPr="00E22913">
        <w:rPr>
          <w:rFonts w:ascii="Times New Roman" w:hAnsi="Times New Roman" w:cs="Times New Roman"/>
          <w:b/>
          <w:sz w:val="24"/>
          <w:szCs w:val="24"/>
        </w:rPr>
        <w:t>ітература</w:t>
      </w:r>
    </w:p>
    <w:p w:rsidR="00E22913" w:rsidRPr="00E41AF4" w:rsidRDefault="00E22913" w:rsidP="00E41AF4">
      <w:pPr>
        <w:widowControl w:val="0"/>
        <w:suppressAutoHyphens/>
        <w:ind w:left="709" w:hanging="709"/>
        <w:rPr>
          <w:rFonts w:ascii="Times New Roman" w:hAnsi="Times New Roman" w:cs="Times New Roman"/>
          <w:sz w:val="24"/>
          <w:szCs w:val="24"/>
        </w:rPr>
      </w:pPr>
      <w:proofErr w:type="spellStart"/>
      <w:r w:rsidRPr="00E41AF4">
        <w:rPr>
          <w:rFonts w:ascii="Times New Roman" w:hAnsi="Times New Roman" w:cs="Times New Roman"/>
          <w:sz w:val="24"/>
          <w:szCs w:val="24"/>
        </w:rPr>
        <w:t>Баб</w:t>
      </w:r>
      <w:r w:rsidR="0036340C" w:rsidRPr="00E41AF4">
        <w:rPr>
          <w:rFonts w:ascii="Times New Roman" w:hAnsi="Times New Roman" w:cs="Times New Roman"/>
          <w:sz w:val="24"/>
          <w:szCs w:val="24"/>
        </w:rPr>
        <w:t>осов</w:t>
      </w:r>
      <w:proofErr w:type="spellEnd"/>
      <w:r w:rsidR="0036340C" w:rsidRPr="00E41AF4">
        <w:rPr>
          <w:rFonts w:ascii="Times New Roman" w:hAnsi="Times New Roman" w:cs="Times New Roman"/>
          <w:sz w:val="24"/>
          <w:szCs w:val="24"/>
        </w:rPr>
        <w:t> Е.</w:t>
      </w:r>
      <w:r w:rsidR="00E41AF4">
        <w:rPr>
          <w:rFonts w:ascii="Times New Roman" w:hAnsi="Times New Roman" w:cs="Times New Roman"/>
          <w:sz w:val="24"/>
          <w:szCs w:val="24"/>
        </w:rPr>
        <w:t xml:space="preserve"> </w:t>
      </w:r>
      <w:r w:rsidR="0036340C" w:rsidRPr="00E41AF4">
        <w:rPr>
          <w:rFonts w:ascii="Times New Roman" w:hAnsi="Times New Roman" w:cs="Times New Roman"/>
          <w:sz w:val="24"/>
          <w:szCs w:val="24"/>
        </w:rPr>
        <w:t xml:space="preserve">М. </w:t>
      </w:r>
      <w:r w:rsidR="00E41AF4">
        <w:rPr>
          <w:rFonts w:ascii="Times New Roman" w:hAnsi="Times New Roman" w:cs="Times New Roman"/>
          <w:sz w:val="24"/>
          <w:szCs w:val="24"/>
        </w:rPr>
        <w:t xml:space="preserve">(2000): </w:t>
      </w:r>
      <w:proofErr w:type="spellStart"/>
      <w:r w:rsidR="0036340C" w:rsidRPr="00E41AF4">
        <w:rPr>
          <w:rFonts w:ascii="Times New Roman" w:hAnsi="Times New Roman" w:cs="Times New Roman"/>
          <w:i/>
          <w:sz w:val="24"/>
          <w:szCs w:val="24"/>
        </w:rPr>
        <w:t>Социология</w:t>
      </w:r>
      <w:proofErr w:type="spellEnd"/>
      <w:r w:rsidR="0036340C" w:rsidRPr="00E41AF4">
        <w:rPr>
          <w:rFonts w:ascii="Times New Roman" w:hAnsi="Times New Roman" w:cs="Times New Roman"/>
          <w:i/>
          <w:sz w:val="24"/>
          <w:szCs w:val="24"/>
        </w:rPr>
        <w:t xml:space="preserve"> </w:t>
      </w:r>
      <w:proofErr w:type="spellStart"/>
      <w:r w:rsidR="0036340C" w:rsidRPr="00E41AF4">
        <w:rPr>
          <w:rFonts w:ascii="Times New Roman" w:hAnsi="Times New Roman" w:cs="Times New Roman"/>
          <w:i/>
          <w:sz w:val="24"/>
          <w:szCs w:val="24"/>
        </w:rPr>
        <w:t>управления</w:t>
      </w:r>
      <w:proofErr w:type="spellEnd"/>
      <w:r w:rsidR="00E41AF4">
        <w:rPr>
          <w:rFonts w:ascii="Times New Roman" w:hAnsi="Times New Roman" w:cs="Times New Roman"/>
          <w:i/>
          <w:sz w:val="24"/>
          <w:szCs w:val="24"/>
        </w:rPr>
        <w:t>.</w:t>
      </w:r>
      <w:r w:rsidRPr="00E41AF4">
        <w:rPr>
          <w:rFonts w:ascii="Times New Roman" w:hAnsi="Times New Roman" w:cs="Times New Roman"/>
          <w:sz w:val="24"/>
          <w:szCs w:val="24"/>
        </w:rPr>
        <w:t xml:space="preserve"> У</w:t>
      </w:r>
      <w:r w:rsidR="0036340C" w:rsidRPr="00E41AF4">
        <w:rPr>
          <w:rFonts w:ascii="Times New Roman" w:hAnsi="Times New Roman" w:cs="Times New Roman"/>
          <w:sz w:val="24"/>
          <w:szCs w:val="24"/>
        </w:rPr>
        <w:t xml:space="preserve">ч. </w:t>
      </w:r>
      <w:proofErr w:type="spellStart"/>
      <w:r w:rsidR="0036340C" w:rsidRPr="00E41AF4">
        <w:rPr>
          <w:rFonts w:ascii="Times New Roman" w:hAnsi="Times New Roman" w:cs="Times New Roman"/>
          <w:sz w:val="24"/>
          <w:szCs w:val="24"/>
        </w:rPr>
        <w:t>пособие</w:t>
      </w:r>
      <w:proofErr w:type="spellEnd"/>
      <w:r w:rsidR="0036340C" w:rsidRPr="00E41AF4">
        <w:rPr>
          <w:rFonts w:ascii="Times New Roman" w:hAnsi="Times New Roman" w:cs="Times New Roman"/>
          <w:sz w:val="24"/>
          <w:szCs w:val="24"/>
        </w:rPr>
        <w:t xml:space="preserve"> для </w:t>
      </w:r>
      <w:proofErr w:type="spellStart"/>
      <w:r w:rsidR="0036340C" w:rsidRPr="00E41AF4">
        <w:rPr>
          <w:rFonts w:ascii="Times New Roman" w:hAnsi="Times New Roman" w:cs="Times New Roman"/>
          <w:sz w:val="24"/>
          <w:szCs w:val="24"/>
        </w:rPr>
        <w:t>студентов</w:t>
      </w:r>
      <w:proofErr w:type="spellEnd"/>
      <w:r w:rsidR="0036340C" w:rsidRPr="00E41AF4">
        <w:rPr>
          <w:rFonts w:ascii="Times New Roman" w:hAnsi="Times New Roman" w:cs="Times New Roman"/>
          <w:sz w:val="24"/>
          <w:szCs w:val="24"/>
        </w:rPr>
        <w:t> </w:t>
      </w:r>
      <w:proofErr w:type="spellStart"/>
      <w:r w:rsidR="0036340C" w:rsidRPr="00E41AF4">
        <w:rPr>
          <w:rFonts w:ascii="Times New Roman" w:hAnsi="Times New Roman" w:cs="Times New Roman"/>
          <w:sz w:val="24"/>
          <w:szCs w:val="24"/>
        </w:rPr>
        <w:t>вузов</w:t>
      </w:r>
      <w:proofErr w:type="spellEnd"/>
      <w:r w:rsidR="00E41AF4">
        <w:rPr>
          <w:rFonts w:ascii="Times New Roman" w:hAnsi="Times New Roman" w:cs="Times New Roman"/>
          <w:sz w:val="24"/>
          <w:szCs w:val="24"/>
          <w:lang w:val="ru-RU"/>
        </w:rPr>
        <w:t xml:space="preserve">. </w:t>
      </w:r>
      <w:proofErr w:type="spellStart"/>
      <w:r w:rsidR="00E41AF4">
        <w:rPr>
          <w:rFonts w:ascii="Times New Roman" w:hAnsi="Times New Roman" w:cs="Times New Roman"/>
          <w:sz w:val="24"/>
          <w:szCs w:val="24"/>
        </w:rPr>
        <w:t>Тетрасистема</w:t>
      </w:r>
      <w:proofErr w:type="spellEnd"/>
      <w:r w:rsidR="00E41AF4">
        <w:rPr>
          <w:rFonts w:ascii="Times New Roman" w:hAnsi="Times New Roman" w:cs="Times New Roman"/>
          <w:sz w:val="24"/>
          <w:szCs w:val="24"/>
        </w:rPr>
        <w:t xml:space="preserve">, </w:t>
      </w:r>
      <w:r w:rsidR="00E41AF4" w:rsidRPr="00E41AF4">
        <w:rPr>
          <w:rFonts w:ascii="Times New Roman" w:hAnsi="Times New Roman" w:cs="Times New Roman"/>
          <w:sz w:val="24"/>
          <w:szCs w:val="24"/>
        </w:rPr>
        <w:t>М</w:t>
      </w:r>
      <w:proofErr w:type="spellStart"/>
      <w:r w:rsidR="00E41AF4" w:rsidRPr="00E41AF4">
        <w:rPr>
          <w:rFonts w:ascii="Times New Roman" w:hAnsi="Times New Roman" w:cs="Times New Roman"/>
          <w:sz w:val="24"/>
          <w:szCs w:val="24"/>
          <w:lang w:val="ru-RU"/>
        </w:rPr>
        <w:t>осква</w:t>
      </w:r>
      <w:proofErr w:type="spellEnd"/>
      <w:r w:rsidR="00E41AF4">
        <w:rPr>
          <w:rFonts w:ascii="Times New Roman" w:hAnsi="Times New Roman" w:cs="Times New Roman"/>
          <w:sz w:val="24"/>
          <w:szCs w:val="24"/>
        </w:rPr>
        <w:t>:</w:t>
      </w:r>
      <w:r w:rsidRPr="00E41AF4">
        <w:rPr>
          <w:rFonts w:ascii="Times New Roman" w:hAnsi="Times New Roman" w:cs="Times New Roman"/>
          <w:sz w:val="24"/>
          <w:szCs w:val="24"/>
        </w:rPr>
        <w:t>.</w:t>
      </w:r>
    </w:p>
    <w:p w:rsidR="00673A0E" w:rsidRPr="00E41AF4" w:rsidRDefault="00673A0E" w:rsidP="00E41AF4">
      <w:pPr>
        <w:shd w:val="clear" w:color="auto" w:fill="FFFFFF"/>
        <w:ind w:left="709" w:hanging="709"/>
        <w:rPr>
          <w:rFonts w:ascii="Times New Roman" w:eastAsia="Times New Roman" w:hAnsi="Times New Roman" w:cs="Times New Roman"/>
          <w:color w:val="222222"/>
          <w:spacing w:val="-6"/>
          <w:sz w:val="24"/>
          <w:szCs w:val="24"/>
          <w:lang w:val="ru-RU" w:eastAsia="ru-RU"/>
        </w:rPr>
      </w:pPr>
      <w:r w:rsidRPr="00E41AF4">
        <w:rPr>
          <w:rFonts w:ascii="Times New Roman" w:eastAsia="Times New Roman" w:hAnsi="Times New Roman" w:cs="Times New Roman"/>
          <w:iCs/>
          <w:color w:val="222222"/>
          <w:spacing w:val="-6"/>
          <w:sz w:val="24"/>
          <w:szCs w:val="24"/>
          <w:lang w:val="ru-RU" w:eastAsia="ru-RU"/>
        </w:rPr>
        <w:t xml:space="preserve">Бауэр А., </w:t>
      </w:r>
      <w:proofErr w:type="spellStart"/>
      <w:r w:rsidRPr="00E41AF4">
        <w:rPr>
          <w:rFonts w:ascii="Times New Roman" w:eastAsia="Times New Roman" w:hAnsi="Times New Roman" w:cs="Times New Roman"/>
          <w:iCs/>
          <w:color w:val="222222"/>
          <w:spacing w:val="-6"/>
          <w:sz w:val="24"/>
          <w:szCs w:val="24"/>
          <w:lang w:val="ru-RU" w:eastAsia="ru-RU"/>
        </w:rPr>
        <w:t>Эйхгорн</w:t>
      </w:r>
      <w:proofErr w:type="spellEnd"/>
      <w:r w:rsidRPr="00E41AF4">
        <w:rPr>
          <w:rFonts w:ascii="Times New Roman" w:eastAsia="Times New Roman" w:hAnsi="Times New Roman" w:cs="Times New Roman"/>
          <w:iCs/>
          <w:color w:val="222222"/>
          <w:spacing w:val="-6"/>
          <w:sz w:val="24"/>
          <w:szCs w:val="24"/>
          <w:lang w:val="ru-RU" w:eastAsia="ru-RU"/>
        </w:rPr>
        <w:t xml:space="preserve"> В., </w:t>
      </w:r>
      <w:proofErr w:type="spellStart"/>
      <w:r w:rsidRPr="00E41AF4">
        <w:rPr>
          <w:rFonts w:ascii="Times New Roman" w:eastAsia="Times New Roman" w:hAnsi="Times New Roman" w:cs="Times New Roman"/>
          <w:iCs/>
          <w:color w:val="222222"/>
          <w:spacing w:val="-6"/>
          <w:sz w:val="24"/>
          <w:szCs w:val="24"/>
          <w:lang w:val="ru-RU" w:eastAsia="ru-RU"/>
        </w:rPr>
        <w:t>Кребер</w:t>
      </w:r>
      <w:proofErr w:type="spellEnd"/>
      <w:r w:rsidRPr="00E41AF4">
        <w:rPr>
          <w:rFonts w:ascii="Times New Roman" w:eastAsia="Times New Roman" w:hAnsi="Times New Roman" w:cs="Times New Roman"/>
          <w:iCs/>
          <w:color w:val="222222"/>
          <w:spacing w:val="-6"/>
          <w:sz w:val="24"/>
          <w:szCs w:val="24"/>
          <w:lang w:val="ru-RU" w:eastAsia="ru-RU"/>
        </w:rPr>
        <w:t xml:space="preserve"> Г.</w:t>
      </w:r>
      <w:r w:rsidRPr="00E41AF4">
        <w:rPr>
          <w:rFonts w:ascii="Times New Roman" w:eastAsia="Times New Roman" w:hAnsi="Times New Roman" w:cs="Times New Roman"/>
          <w:color w:val="222222"/>
          <w:spacing w:val="-6"/>
          <w:sz w:val="24"/>
          <w:szCs w:val="24"/>
          <w:lang w:val="ru-RU" w:eastAsia="ru-RU"/>
        </w:rPr>
        <w:t> и др.</w:t>
      </w:r>
      <w:r w:rsidR="00E41AF4" w:rsidRPr="00E41AF4">
        <w:rPr>
          <w:rFonts w:ascii="Times New Roman" w:eastAsia="Times New Roman" w:hAnsi="Times New Roman" w:cs="Times New Roman"/>
          <w:color w:val="222222"/>
          <w:spacing w:val="-6"/>
          <w:sz w:val="24"/>
          <w:szCs w:val="24"/>
          <w:lang w:val="ru-RU" w:eastAsia="ru-RU"/>
        </w:rPr>
        <w:t xml:space="preserve"> (1971): </w:t>
      </w:r>
      <w:r w:rsidRPr="00E41AF4">
        <w:rPr>
          <w:rFonts w:ascii="Times New Roman" w:eastAsia="Times New Roman" w:hAnsi="Times New Roman" w:cs="Times New Roman"/>
          <w:color w:val="222222"/>
          <w:spacing w:val="-6"/>
          <w:sz w:val="24"/>
          <w:szCs w:val="24"/>
          <w:lang w:val="ru-RU" w:eastAsia="ru-RU"/>
        </w:rPr>
        <w:t xml:space="preserve"> </w:t>
      </w:r>
      <w:r w:rsidRPr="00E41AF4">
        <w:rPr>
          <w:rFonts w:ascii="Times New Roman" w:eastAsia="Times New Roman" w:hAnsi="Times New Roman" w:cs="Times New Roman"/>
          <w:i/>
          <w:color w:val="222222"/>
          <w:spacing w:val="-6"/>
          <w:sz w:val="24"/>
          <w:szCs w:val="24"/>
          <w:lang w:val="ru-RU" w:eastAsia="ru-RU"/>
        </w:rPr>
        <w:t>Философия и прогностика: мировоззренческие и методология, проблемы общественно</w:t>
      </w:r>
      <w:r w:rsidR="0036340C" w:rsidRPr="00E41AF4">
        <w:rPr>
          <w:rFonts w:ascii="Times New Roman" w:eastAsia="Times New Roman" w:hAnsi="Times New Roman" w:cs="Times New Roman"/>
          <w:i/>
          <w:color w:val="222222"/>
          <w:spacing w:val="-6"/>
          <w:sz w:val="24"/>
          <w:szCs w:val="24"/>
          <w:lang w:val="ru-RU" w:eastAsia="ru-RU"/>
        </w:rPr>
        <w:t>го прогнозирования.</w:t>
      </w:r>
      <w:r w:rsidR="00E41AF4" w:rsidRPr="00E41AF4">
        <w:rPr>
          <w:rFonts w:ascii="Times New Roman" w:eastAsia="Times New Roman" w:hAnsi="Times New Roman" w:cs="Times New Roman"/>
          <w:color w:val="222222"/>
          <w:spacing w:val="-6"/>
          <w:sz w:val="24"/>
          <w:szCs w:val="24"/>
          <w:lang w:val="ru-RU" w:eastAsia="ru-RU"/>
        </w:rPr>
        <w:t xml:space="preserve"> Москва.</w:t>
      </w:r>
    </w:p>
    <w:p w:rsidR="00E41AF4" w:rsidRDefault="008E5CCF" w:rsidP="00E41AF4">
      <w:pPr>
        <w:widowControl w:val="0"/>
        <w:suppressAutoHyphens/>
        <w:ind w:left="709" w:hanging="709"/>
        <w:rPr>
          <w:rFonts w:ascii="Times New Roman" w:hAnsi="Times New Roman" w:cs="Times New Roman"/>
          <w:sz w:val="24"/>
          <w:szCs w:val="24"/>
        </w:rPr>
      </w:pPr>
      <w:proofErr w:type="spellStart"/>
      <w:r w:rsidRPr="00E41AF4">
        <w:rPr>
          <w:rFonts w:ascii="Times New Roman" w:hAnsi="Times New Roman" w:cs="Times New Roman"/>
          <w:sz w:val="24"/>
          <w:szCs w:val="24"/>
        </w:rPr>
        <w:t>Гусинский</w:t>
      </w:r>
      <w:proofErr w:type="spellEnd"/>
      <w:r w:rsidRPr="00E41AF4">
        <w:rPr>
          <w:rFonts w:ascii="Times New Roman" w:hAnsi="Times New Roman" w:cs="Times New Roman"/>
          <w:sz w:val="24"/>
          <w:szCs w:val="24"/>
        </w:rPr>
        <w:t> Э.</w:t>
      </w:r>
      <w:r w:rsidR="00E41AF4">
        <w:rPr>
          <w:rFonts w:ascii="Times New Roman" w:hAnsi="Times New Roman" w:cs="Times New Roman"/>
          <w:sz w:val="24"/>
          <w:szCs w:val="24"/>
        </w:rPr>
        <w:t> </w:t>
      </w:r>
      <w:r w:rsidRPr="00E41AF4">
        <w:rPr>
          <w:rFonts w:ascii="Times New Roman" w:hAnsi="Times New Roman" w:cs="Times New Roman"/>
          <w:sz w:val="24"/>
          <w:szCs w:val="24"/>
        </w:rPr>
        <w:t xml:space="preserve">Н., </w:t>
      </w:r>
      <w:proofErr w:type="spellStart"/>
      <w:r w:rsidRPr="00E41AF4">
        <w:rPr>
          <w:rFonts w:ascii="Times New Roman" w:hAnsi="Times New Roman" w:cs="Times New Roman"/>
          <w:sz w:val="24"/>
          <w:szCs w:val="24"/>
        </w:rPr>
        <w:t>Турчанинова</w:t>
      </w:r>
      <w:proofErr w:type="spellEnd"/>
      <w:r w:rsidRPr="00E41AF4">
        <w:rPr>
          <w:rFonts w:ascii="Times New Roman" w:hAnsi="Times New Roman" w:cs="Times New Roman"/>
          <w:sz w:val="24"/>
          <w:szCs w:val="24"/>
        </w:rPr>
        <w:t xml:space="preserve"> Ю.</w:t>
      </w:r>
      <w:r w:rsidR="00E41AF4">
        <w:rPr>
          <w:rFonts w:ascii="Times New Roman" w:hAnsi="Times New Roman" w:cs="Times New Roman"/>
          <w:sz w:val="24"/>
          <w:szCs w:val="24"/>
        </w:rPr>
        <w:t> </w:t>
      </w:r>
      <w:r w:rsidRPr="00E41AF4">
        <w:rPr>
          <w:rFonts w:ascii="Times New Roman" w:hAnsi="Times New Roman" w:cs="Times New Roman"/>
          <w:sz w:val="24"/>
          <w:szCs w:val="24"/>
        </w:rPr>
        <w:t>И.</w:t>
      </w:r>
      <w:r w:rsidR="00E41AF4">
        <w:rPr>
          <w:rFonts w:ascii="Times New Roman" w:hAnsi="Times New Roman" w:cs="Times New Roman"/>
          <w:sz w:val="24"/>
          <w:szCs w:val="24"/>
        </w:rPr>
        <w:t>(2000):</w:t>
      </w:r>
      <w:r w:rsidRPr="00E41AF4">
        <w:rPr>
          <w:rFonts w:ascii="Times New Roman" w:hAnsi="Times New Roman" w:cs="Times New Roman"/>
          <w:sz w:val="24"/>
          <w:szCs w:val="24"/>
        </w:rPr>
        <w:t xml:space="preserve"> </w:t>
      </w:r>
      <w:proofErr w:type="spellStart"/>
      <w:r w:rsidRPr="00E41AF4">
        <w:rPr>
          <w:rFonts w:ascii="Times New Roman" w:hAnsi="Times New Roman" w:cs="Times New Roman"/>
          <w:i/>
          <w:sz w:val="24"/>
          <w:szCs w:val="24"/>
        </w:rPr>
        <w:t>Введение</w:t>
      </w:r>
      <w:proofErr w:type="spellEnd"/>
      <w:r w:rsidRPr="00E41AF4">
        <w:rPr>
          <w:rFonts w:ascii="Times New Roman" w:hAnsi="Times New Roman" w:cs="Times New Roman"/>
          <w:i/>
          <w:sz w:val="24"/>
          <w:szCs w:val="24"/>
        </w:rPr>
        <w:t xml:space="preserve"> в </w:t>
      </w:r>
      <w:proofErr w:type="spellStart"/>
      <w:r w:rsidRPr="00E41AF4">
        <w:rPr>
          <w:rFonts w:ascii="Times New Roman" w:hAnsi="Times New Roman" w:cs="Times New Roman"/>
          <w:i/>
          <w:sz w:val="24"/>
          <w:szCs w:val="24"/>
        </w:rPr>
        <w:t>философию</w:t>
      </w:r>
      <w:proofErr w:type="spellEnd"/>
      <w:r w:rsidRPr="00E41AF4">
        <w:rPr>
          <w:rFonts w:ascii="Times New Roman" w:hAnsi="Times New Roman" w:cs="Times New Roman"/>
          <w:i/>
          <w:sz w:val="24"/>
          <w:szCs w:val="24"/>
        </w:rPr>
        <w:t xml:space="preserve"> </w:t>
      </w:r>
      <w:proofErr w:type="spellStart"/>
      <w:r w:rsidR="0036340C" w:rsidRPr="00E41AF4">
        <w:rPr>
          <w:rFonts w:ascii="Times New Roman" w:hAnsi="Times New Roman" w:cs="Times New Roman"/>
          <w:i/>
          <w:sz w:val="24"/>
          <w:szCs w:val="24"/>
        </w:rPr>
        <w:t>образования</w:t>
      </w:r>
      <w:proofErr w:type="spellEnd"/>
      <w:r w:rsidR="0036340C" w:rsidRPr="00E41AF4">
        <w:rPr>
          <w:rFonts w:ascii="Times New Roman" w:hAnsi="Times New Roman" w:cs="Times New Roman"/>
          <w:i/>
          <w:sz w:val="24"/>
          <w:szCs w:val="24"/>
        </w:rPr>
        <w:t>.</w:t>
      </w:r>
      <w:r w:rsidR="0036340C" w:rsidRPr="00E41AF4">
        <w:rPr>
          <w:rFonts w:ascii="Times New Roman" w:hAnsi="Times New Roman" w:cs="Times New Roman"/>
          <w:sz w:val="24"/>
          <w:szCs w:val="24"/>
        </w:rPr>
        <w:t xml:space="preserve"> </w:t>
      </w:r>
      <w:proofErr w:type="spellStart"/>
      <w:r w:rsidR="0036340C" w:rsidRPr="00E41AF4">
        <w:rPr>
          <w:rFonts w:ascii="Times New Roman" w:hAnsi="Times New Roman" w:cs="Times New Roman"/>
          <w:sz w:val="24"/>
          <w:szCs w:val="24"/>
        </w:rPr>
        <w:t>Учебное</w:t>
      </w:r>
      <w:proofErr w:type="spellEnd"/>
      <w:r w:rsidR="0036340C" w:rsidRPr="00E41AF4">
        <w:rPr>
          <w:rFonts w:ascii="Times New Roman" w:hAnsi="Times New Roman" w:cs="Times New Roman"/>
          <w:sz w:val="24"/>
          <w:szCs w:val="24"/>
        </w:rPr>
        <w:t xml:space="preserve"> </w:t>
      </w:r>
      <w:proofErr w:type="spellStart"/>
      <w:r w:rsidR="0036340C" w:rsidRPr="00E41AF4">
        <w:rPr>
          <w:rFonts w:ascii="Times New Roman" w:hAnsi="Times New Roman" w:cs="Times New Roman"/>
          <w:sz w:val="24"/>
          <w:szCs w:val="24"/>
        </w:rPr>
        <w:t>пособие</w:t>
      </w:r>
      <w:proofErr w:type="spellEnd"/>
      <w:r w:rsidR="0036340C" w:rsidRPr="00E41AF4">
        <w:rPr>
          <w:rFonts w:ascii="Times New Roman" w:hAnsi="Times New Roman" w:cs="Times New Roman"/>
          <w:sz w:val="24"/>
          <w:szCs w:val="24"/>
        </w:rPr>
        <w:t xml:space="preserve">. Логос, </w:t>
      </w:r>
      <w:r w:rsidR="00E41AF4" w:rsidRPr="00E41AF4">
        <w:rPr>
          <w:rFonts w:ascii="Times New Roman" w:hAnsi="Times New Roman" w:cs="Times New Roman"/>
          <w:sz w:val="24"/>
          <w:szCs w:val="24"/>
        </w:rPr>
        <w:t>М</w:t>
      </w:r>
      <w:proofErr w:type="spellStart"/>
      <w:r w:rsidR="00E41AF4" w:rsidRPr="00E41AF4">
        <w:rPr>
          <w:rFonts w:ascii="Times New Roman" w:hAnsi="Times New Roman" w:cs="Times New Roman"/>
          <w:sz w:val="24"/>
          <w:szCs w:val="24"/>
          <w:lang w:val="ru-RU"/>
        </w:rPr>
        <w:t>осква</w:t>
      </w:r>
      <w:proofErr w:type="spellEnd"/>
      <w:r w:rsidR="00E41AF4">
        <w:rPr>
          <w:rFonts w:ascii="Times New Roman" w:hAnsi="Times New Roman" w:cs="Times New Roman"/>
          <w:sz w:val="24"/>
          <w:szCs w:val="24"/>
        </w:rPr>
        <w:t>.</w:t>
      </w:r>
    </w:p>
    <w:p w:rsidR="00B6652A" w:rsidRPr="00E41AF4" w:rsidRDefault="00E22913" w:rsidP="00E41AF4">
      <w:pPr>
        <w:widowControl w:val="0"/>
        <w:suppressAutoHyphens/>
        <w:ind w:left="709" w:hanging="709"/>
        <w:rPr>
          <w:rFonts w:ascii="Times New Roman" w:hAnsi="Times New Roman" w:cs="Times New Roman"/>
          <w:sz w:val="24"/>
          <w:szCs w:val="24"/>
        </w:rPr>
      </w:pPr>
      <w:proofErr w:type="spellStart"/>
      <w:r w:rsidRPr="00E41AF4">
        <w:rPr>
          <w:rFonts w:ascii="Times New Roman" w:hAnsi="Times New Roman" w:cs="Times New Roman"/>
          <w:sz w:val="24"/>
          <w:szCs w:val="24"/>
        </w:rPr>
        <w:t>Загвязинский</w:t>
      </w:r>
      <w:proofErr w:type="spellEnd"/>
      <w:r w:rsidRPr="00E41AF4">
        <w:rPr>
          <w:rFonts w:ascii="Times New Roman" w:hAnsi="Times New Roman" w:cs="Times New Roman"/>
          <w:sz w:val="24"/>
          <w:szCs w:val="24"/>
        </w:rPr>
        <w:t> В.</w:t>
      </w:r>
      <w:r w:rsidR="00E41AF4">
        <w:rPr>
          <w:rFonts w:ascii="Times New Roman" w:hAnsi="Times New Roman" w:cs="Times New Roman"/>
          <w:sz w:val="24"/>
          <w:szCs w:val="24"/>
        </w:rPr>
        <w:t> </w:t>
      </w:r>
      <w:r w:rsidRPr="00E41AF4">
        <w:rPr>
          <w:rFonts w:ascii="Times New Roman" w:hAnsi="Times New Roman" w:cs="Times New Roman"/>
          <w:sz w:val="24"/>
          <w:szCs w:val="24"/>
        </w:rPr>
        <w:t>И.</w:t>
      </w:r>
      <w:r w:rsidR="00E41AF4">
        <w:rPr>
          <w:rFonts w:ascii="Times New Roman" w:hAnsi="Times New Roman" w:cs="Times New Roman"/>
          <w:sz w:val="24"/>
          <w:szCs w:val="24"/>
        </w:rPr>
        <w:t xml:space="preserve"> (1999):</w:t>
      </w:r>
      <w:r w:rsidRPr="00E41AF4">
        <w:rPr>
          <w:rFonts w:ascii="Times New Roman" w:hAnsi="Times New Roman" w:cs="Times New Roman"/>
          <w:sz w:val="24"/>
          <w:szCs w:val="24"/>
        </w:rPr>
        <w:t xml:space="preserve"> </w:t>
      </w:r>
      <w:proofErr w:type="spellStart"/>
      <w:r w:rsidRPr="00E41AF4">
        <w:rPr>
          <w:rFonts w:ascii="Times New Roman" w:hAnsi="Times New Roman" w:cs="Times New Roman"/>
          <w:sz w:val="24"/>
          <w:szCs w:val="24"/>
        </w:rPr>
        <w:t>Проектирование</w:t>
      </w:r>
      <w:proofErr w:type="spellEnd"/>
      <w:r w:rsidRPr="00E41AF4">
        <w:rPr>
          <w:rFonts w:ascii="Times New Roman" w:hAnsi="Times New Roman" w:cs="Times New Roman"/>
          <w:sz w:val="24"/>
          <w:szCs w:val="24"/>
        </w:rPr>
        <w:t xml:space="preserve"> </w:t>
      </w:r>
      <w:proofErr w:type="spellStart"/>
      <w:r w:rsidRPr="00E41AF4">
        <w:rPr>
          <w:rFonts w:ascii="Times New Roman" w:hAnsi="Times New Roman" w:cs="Times New Roman"/>
          <w:sz w:val="24"/>
          <w:szCs w:val="24"/>
        </w:rPr>
        <w:t>региональных</w:t>
      </w:r>
      <w:proofErr w:type="spellEnd"/>
      <w:r w:rsidRPr="00E41AF4">
        <w:rPr>
          <w:rFonts w:ascii="Times New Roman" w:hAnsi="Times New Roman" w:cs="Times New Roman"/>
          <w:sz w:val="24"/>
          <w:szCs w:val="24"/>
        </w:rPr>
        <w:t xml:space="preserve"> </w:t>
      </w:r>
      <w:proofErr w:type="spellStart"/>
      <w:r w:rsidRPr="00E41AF4">
        <w:rPr>
          <w:rFonts w:ascii="Times New Roman" w:hAnsi="Times New Roman" w:cs="Times New Roman"/>
          <w:sz w:val="24"/>
          <w:szCs w:val="24"/>
        </w:rPr>
        <w:t>образовательны</w:t>
      </w:r>
      <w:r w:rsidR="00E41AF4">
        <w:rPr>
          <w:rFonts w:ascii="Times New Roman" w:hAnsi="Times New Roman" w:cs="Times New Roman"/>
          <w:sz w:val="24"/>
          <w:szCs w:val="24"/>
        </w:rPr>
        <w:t>х</w:t>
      </w:r>
      <w:proofErr w:type="spellEnd"/>
      <w:r w:rsidR="00E41AF4">
        <w:rPr>
          <w:rFonts w:ascii="Times New Roman" w:hAnsi="Times New Roman" w:cs="Times New Roman"/>
          <w:sz w:val="24"/>
          <w:szCs w:val="24"/>
        </w:rPr>
        <w:t xml:space="preserve"> систем. </w:t>
      </w:r>
      <w:proofErr w:type="spellStart"/>
      <w:r w:rsidR="0036340C" w:rsidRPr="00E41AF4">
        <w:rPr>
          <w:rFonts w:ascii="Times New Roman" w:hAnsi="Times New Roman" w:cs="Times New Roman"/>
          <w:i/>
          <w:sz w:val="24"/>
          <w:szCs w:val="24"/>
        </w:rPr>
        <w:t>Педагогика</w:t>
      </w:r>
      <w:proofErr w:type="spellEnd"/>
      <w:r w:rsidR="0036340C" w:rsidRPr="00E41AF4">
        <w:rPr>
          <w:rFonts w:ascii="Times New Roman" w:hAnsi="Times New Roman" w:cs="Times New Roman"/>
          <w:i/>
          <w:sz w:val="24"/>
          <w:szCs w:val="24"/>
        </w:rPr>
        <w:t>.</w:t>
      </w:r>
      <w:r w:rsidR="00E41AF4">
        <w:rPr>
          <w:rFonts w:ascii="Times New Roman" w:hAnsi="Times New Roman" w:cs="Times New Roman"/>
          <w:i/>
          <w:sz w:val="24"/>
          <w:szCs w:val="24"/>
        </w:rPr>
        <w:t xml:space="preserve"> </w:t>
      </w:r>
      <w:r w:rsidR="0036340C" w:rsidRPr="00E41AF4">
        <w:rPr>
          <w:rFonts w:ascii="Times New Roman" w:hAnsi="Times New Roman" w:cs="Times New Roman"/>
          <w:sz w:val="24"/>
          <w:szCs w:val="24"/>
        </w:rPr>
        <w:t>№</w:t>
      </w:r>
      <w:r w:rsidR="00E41AF4">
        <w:rPr>
          <w:rFonts w:ascii="Times New Roman" w:hAnsi="Times New Roman" w:cs="Times New Roman"/>
          <w:sz w:val="24"/>
          <w:szCs w:val="24"/>
        </w:rPr>
        <w:t> </w:t>
      </w:r>
      <w:r w:rsidR="0036340C" w:rsidRPr="00E41AF4">
        <w:rPr>
          <w:rFonts w:ascii="Times New Roman" w:hAnsi="Times New Roman" w:cs="Times New Roman"/>
          <w:sz w:val="24"/>
          <w:szCs w:val="24"/>
        </w:rPr>
        <w:t xml:space="preserve">5. </w:t>
      </w:r>
      <w:r w:rsidRPr="00E41AF4">
        <w:rPr>
          <w:rFonts w:ascii="Times New Roman" w:hAnsi="Times New Roman" w:cs="Times New Roman"/>
          <w:sz w:val="24"/>
          <w:szCs w:val="24"/>
        </w:rPr>
        <w:t>С. 8 – 13.</w:t>
      </w:r>
    </w:p>
    <w:p w:rsidR="00B6652A" w:rsidRPr="00E41AF4" w:rsidRDefault="00B6652A" w:rsidP="00E41AF4">
      <w:pPr>
        <w:widowControl w:val="0"/>
        <w:suppressAutoHyphens/>
        <w:ind w:left="709" w:hanging="709"/>
        <w:rPr>
          <w:rFonts w:ascii="Times New Roman" w:hAnsi="Times New Roman" w:cs="Times New Roman"/>
          <w:sz w:val="24"/>
          <w:szCs w:val="24"/>
        </w:rPr>
      </w:pPr>
      <w:proofErr w:type="spellStart"/>
      <w:r w:rsidRPr="00E41AF4">
        <w:rPr>
          <w:rFonts w:ascii="Times New Roman" w:hAnsi="Times New Roman" w:cs="Times New Roman"/>
          <w:sz w:val="24"/>
          <w:szCs w:val="24"/>
        </w:rPr>
        <w:t>Коджаспирова</w:t>
      </w:r>
      <w:proofErr w:type="spellEnd"/>
      <w:r w:rsidRPr="00E41AF4">
        <w:rPr>
          <w:rFonts w:ascii="Times New Roman" w:hAnsi="Times New Roman" w:cs="Times New Roman"/>
          <w:sz w:val="24"/>
          <w:szCs w:val="24"/>
        </w:rPr>
        <w:t> Г.</w:t>
      </w:r>
      <w:r w:rsidR="00CB35A6">
        <w:rPr>
          <w:rFonts w:ascii="Times New Roman" w:hAnsi="Times New Roman" w:cs="Times New Roman"/>
          <w:sz w:val="24"/>
          <w:szCs w:val="24"/>
        </w:rPr>
        <w:t> </w:t>
      </w:r>
      <w:r w:rsidRPr="00E41AF4">
        <w:rPr>
          <w:rFonts w:ascii="Times New Roman" w:hAnsi="Times New Roman" w:cs="Times New Roman"/>
          <w:sz w:val="24"/>
          <w:szCs w:val="24"/>
        </w:rPr>
        <w:t xml:space="preserve">М., </w:t>
      </w:r>
      <w:proofErr w:type="spellStart"/>
      <w:r w:rsidRPr="00E41AF4">
        <w:rPr>
          <w:rFonts w:ascii="Times New Roman" w:hAnsi="Times New Roman" w:cs="Times New Roman"/>
          <w:sz w:val="24"/>
          <w:szCs w:val="24"/>
        </w:rPr>
        <w:t>Коджаспиров</w:t>
      </w:r>
      <w:proofErr w:type="spellEnd"/>
      <w:r w:rsidR="0036340C" w:rsidRPr="00E41AF4">
        <w:rPr>
          <w:rFonts w:ascii="Times New Roman" w:hAnsi="Times New Roman" w:cs="Times New Roman"/>
          <w:sz w:val="24"/>
          <w:szCs w:val="24"/>
        </w:rPr>
        <w:t xml:space="preserve"> А.</w:t>
      </w:r>
      <w:r w:rsidR="00CB35A6">
        <w:rPr>
          <w:rFonts w:ascii="Times New Roman" w:hAnsi="Times New Roman" w:cs="Times New Roman"/>
          <w:sz w:val="24"/>
          <w:szCs w:val="24"/>
        </w:rPr>
        <w:t> </w:t>
      </w:r>
      <w:r w:rsidR="0036340C" w:rsidRPr="00E41AF4">
        <w:rPr>
          <w:rFonts w:ascii="Times New Roman" w:hAnsi="Times New Roman" w:cs="Times New Roman"/>
          <w:sz w:val="24"/>
          <w:szCs w:val="24"/>
        </w:rPr>
        <w:t xml:space="preserve">Ю. </w:t>
      </w:r>
      <w:r w:rsidR="00CB35A6">
        <w:rPr>
          <w:rFonts w:ascii="Times New Roman" w:hAnsi="Times New Roman" w:cs="Times New Roman"/>
          <w:sz w:val="24"/>
          <w:szCs w:val="24"/>
        </w:rPr>
        <w:t xml:space="preserve">(2000): </w:t>
      </w:r>
      <w:proofErr w:type="spellStart"/>
      <w:r w:rsidR="0036340C" w:rsidRPr="00E41AF4">
        <w:rPr>
          <w:rFonts w:ascii="Times New Roman" w:hAnsi="Times New Roman" w:cs="Times New Roman"/>
          <w:i/>
          <w:sz w:val="24"/>
          <w:szCs w:val="24"/>
        </w:rPr>
        <w:t>Педагогический</w:t>
      </w:r>
      <w:proofErr w:type="spellEnd"/>
      <w:r w:rsidR="0036340C" w:rsidRPr="00E41AF4">
        <w:rPr>
          <w:rFonts w:ascii="Times New Roman" w:hAnsi="Times New Roman" w:cs="Times New Roman"/>
          <w:i/>
          <w:sz w:val="24"/>
          <w:szCs w:val="24"/>
        </w:rPr>
        <w:t xml:space="preserve"> </w:t>
      </w:r>
      <w:proofErr w:type="spellStart"/>
      <w:r w:rsidR="0036340C" w:rsidRPr="00E41AF4">
        <w:rPr>
          <w:rFonts w:ascii="Times New Roman" w:hAnsi="Times New Roman" w:cs="Times New Roman"/>
          <w:i/>
          <w:sz w:val="24"/>
          <w:szCs w:val="24"/>
        </w:rPr>
        <w:t>словарь</w:t>
      </w:r>
      <w:proofErr w:type="spellEnd"/>
      <w:r w:rsidR="0036340C" w:rsidRPr="00E41AF4">
        <w:rPr>
          <w:rFonts w:ascii="Times New Roman" w:hAnsi="Times New Roman" w:cs="Times New Roman"/>
          <w:i/>
          <w:sz w:val="24"/>
          <w:szCs w:val="24"/>
        </w:rPr>
        <w:t>.</w:t>
      </w:r>
      <w:r w:rsidR="0036340C" w:rsidRPr="00E41AF4">
        <w:rPr>
          <w:rFonts w:ascii="Times New Roman" w:hAnsi="Times New Roman" w:cs="Times New Roman"/>
          <w:sz w:val="24"/>
          <w:szCs w:val="24"/>
        </w:rPr>
        <w:t xml:space="preserve"> </w:t>
      </w:r>
      <w:proofErr w:type="spellStart"/>
      <w:r w:rsidR="0036340C" w:rsidRPr="00E41AF4">
        <w:rPr>
          <w:rFonts w:ascii="Times New Roman" w:hAnsi="Times New Roman" w:cs="Times New Roman"/>
          <w:sz w:val="24"/>
          <w:szCs w:val="24"/>
        </w:rPr>
        <w:t>Академия</w:t>
      </w:r>
      <w:proofErr w:type="spellEnd"/>
      <w:r w:rsidR="0036340C" w:rsidRPr="00E41AF4">
        <w:rPr>
          <w:rFonts w:ascii="Times New Roman" w:hAnsi="Times New Roman" w:cs="Times New Roman"/>
          <w:sz w:val="24"/>
          <w:szCs w:val="24"/>
        </w:rPr>
        <w:t>,</w:t>
      </w:r>
      <w:r w:rsidR="00CB35A6">
        <w:rPr>
          <w:rFonts w:ascii="Times New Roman" w:hAnsi="Times New Roman" w:cs="Times New Roman"/>
          <w:sz w:val="24"/>
          <w:szCs w:val="24"/>
        </w:rPr>
        <w:t xml:space="preserve"> </w:t>
      </w:r>
      <w:r w:rsidR="00CB35A6" w:rsidRPr="00E41AF4">
        <w:rPr>
          <w:rFonts w:ascii="Times New Roman" w:hAnsi="Times New Roman" w:cs="Times New Roman"/>
          <w:sz w:val="24"/>
          <w:szCs w:val="24"/>
        </w:rPr>
        <w:t>М</w:t>
      </w:r>
      <w:proofErr w:type="spellStart"/>
      <w:r w:rsidR="00CB35A6" w:rsidRPr="00E41AF4">
        <w:rPr>
          <w:rFonts w:ascii="Times New Roman" w:hAnsi="Times New Roman" w:cs="Times New Roman"/>
          <w:sz w:val="24"/>
          <w:szCs w:val="24"/>
          <w:lang w:val="ru-RU"/>
        </w:rPr>
        <w:t>осква</w:t>
      </w:r>
      <w:proofErr w:type="spellEnd"/>
      <w:r w:rsidRPr="00E41AF4">
        <w:rPr>
          <w:rFonts w:ascii="Times New Roman" w:hAnsi="Times New Roman" w:cs="Times New Roman"/>
          <w:sz w:val="24"/>
          <w:szCs w:val="24"/>
        </w:rPr>
        <w:t>.</w:t>
      </w:r>
    </w:p>
    <w:p w:rsidR="00B6652A" w:rsidRPr="00CB35A6" w:rsidRDefault="00B6652A" w:rsidP="00E41AF4">
      <w:pPr>
        <w:widowControl w:val="0"/>
        <w:suppressAutoHyphens/>
        <w:ind w:left="709" w:hanging="709"/>
        <w:rPr>
          <w:rFonts w:ascii="Times New Roman" w:hAnsi="Times New Roman" w:cs="Times New Roman"/>
          <w:spacing w:val="-4"/>
          <w:sz w:val="24"/>
          <w:szCs w:val="24"/>
        </w:rPr>
      </w:pPr>
      <w:proofErr w:type="spellStart"/>
      <w:r w:rsidRPr="00CB35A6">
        <w:rPr>
          <w:rFonts w:ascii="Times New Roman" w:hAnsi="Times New Roman" w:cs="Times New Roman"/>
          <w:spacing w:val="-4"/>
          <w:sz w:val="24"/>
          <w:szCs w:val="24"/>
        </w:rPr>
        <w:t>Чегодаев</w:t>
      </w:r>
      <w:proofErr w:type="spellEnd"/>
      <w:r w:rsidRPr="00CB35A6">
        <w:rPr>
          <w:rFonts w:ascii="Times New Roman" w:hAnsi="Times New Roman" w:cs="Times New Roman"/>
          <w:spacing w:val="-4"/>
          <w:sz w:val="24"/>
          <w:szCs w:val="24"/>
        </w:rPr>
        <w:t> Н.</w:t>
      </w:r>
      <w:r w:rsidR="00CB35A6" w:rsidRPr="00CB35A6">
        <w:rPr>
          <w:rFonts w:ascii="Times New Roman" w:hAnsi="Times New Roman" w:cs="Times New Roman"/>
          <w:spacing w:val="-4"/>
          <w:sz w:val="24"/>
          <w:szCs w:val="24"/>
        </w:rPr>
        <w:t> </w:t>
      </w:r>
      <w:r w:rsidRPr="00CB35A6">
        <w:rPr>
          <w:rFonts w:ascii="Times New Roman" w:hAnsi="Times New Roman" w:cs="Times New Roman"/>
          <w:spacing w:val="-4"/>
          <w:sz w:val="24"/>
          <w:szCs w:val="24"/>
        </w:rPr>
        <w:t>М.</w:t>
      </w:r>
      <w:r w:rsidR="00CB35A6" w:rsidRPr="00CB35A6">
        <w:rPr>
          <w:rFonts w:ascii="Times New Roman" w:hAnsi="Times New Roman" w:cs="Times New Roman"/>
          <w:spacing w:val="-4"/>
          <w:sz w:val="24"/>
          <w:szCs w:val="24"/>
        </w:rPr>
        <w:t xml:space="preserve"> (1997): </w:t>
      </w:r>
      <w:proofErr w:type="spellStart"/>
      <w:r w:rsidRPr="00CB35A6">
        <w:rPr>
          <w:rFonts w:ascii="Times New Roman" w:hAnsi="Times New Roman" w:cs="Times New Roman"/>
          <w:i/>
          <w:spacing w:val="-4"/>
          <w:sz w:val="24"/>
          <w:szCs w:val="24"/>
        </w:rPr>
        <w:t>Теоретические</w:t>
      </w:r>
      <w:proofErr w:type="spellEnd"/>
      <w:r w:rsidRPr="00CB35A6">
        <w:rPr>
          <w:rFonts w:ascii="Times New Roman" w:hAnsi="Times New Roman" w:cs="Times New Roman"/>
          <w:i/>
          <w:spacing w:val="-4"/>
          <w:sz w:val="24"/>
          <w:szCs w:val="24"/>
        </w:rPr>
        <w:t xml:space="preserve"> и </w:t>
      </w:r>
      <w:proofErr w:type="spellStart"/>
      <w:r w:rsidRPr="00CB35A6">
        <w:rPr>
          <w:rFonts w:ascii="Times New Roman" w:hAnsi="Times New Roman" w:cs="Times New Roman"/>
          <w:i/>
          <w:spacing w:val="-4"/>
          <w:sz w:val="24"/>
          <w:szCs w:val="24"/>
        </w:rPr>
        <w:t>организационные</w:t>
      </w:r>
      <w:proofErr w:type="spellEnd"/>
      <w:r w:rsidRPr="00CB35A6">
        <w:rPr>
          <w:rFonts w:ascii="Times New Roman" w:hAnsi="Times New Roman" w:cs="Times New Roman"/>
          <w:i/>
          <w:spacing w:val="-4"/>
          <w:sz w:val="24"/>
          <w:szCs w:val="24"/>
        </w:rPr>
        <w:t xml:space="preserve"> </w:t>
      </w:r>
      <w:proofErr w:type="spellStart"/>
      <w:r w:rsidRPr="00CB35A6">
        <w:rPr>
          <w:rFonts w:ascii="Times New Roman" w:hAnsi="Times New Roman" w:cs="Times New Roman"/>
          <w:i/>
          <w:spacing w:val="-4"/>
          <w:sz w:val="24"/>
          <w:szCs w:val="24"/>
        </w:rPr>
        <w:t>основы</w:t>
      </w:r>
      <w:proofErr w:type="spellEnd"/>
      <w:r w:rsidRPr="00CB35A6">
        <w:rPr>
          <w:rFonts w:ascii="Times New Roman" w:hAnsi="Times New Roman" w:cs="Times New Roman"/>
          <w:i/>
          <w:spacing w:val="-4"/>
          <w:sz w:val="24"/>
          <w:szCs w:val="24"/>
        </w:rPr>
        <w:t xml:space="preserve"> </w:t>
      </w:r>
      <w:proofErr w:type="spellStart"/>
      <w:r w:rsidRPr="00CB35A6">
        <w:rPr>
          <w:rFonts w:ascii="Times New Roman" w:hAnsi="Times New Roman" w:cs="Times New Roman"/>
          <w:i/>
          <w:spacing w:val="-4"/>
          <w:sz w:val="24"/>
          <w:szCs w:val="24"/>
        </w:rPr>
        <w:t>инновационных</w:t>
      </w:r>
      <w:proofErr w:type="spellEnd"/>
      <w:r w:rsidRPr="00CB35A6">
        <w:rPr>
          <w:rFonts w:ascii="Times New Roman" w:hAnsi="Times New Roman" w:cs="Times New Roman"/>
          <w:i/>
          <w:spacing w:val="-4"/>
          <w:sz w:val="24"/>
          <w:szCs w:val="24"/>
        </w:rPr>
        <w:t xml:space="preserve"> </w:t>
      </w:r>
      <w:proofErr w:type="spellStart"/>
      <w:r w:rsidRPr="00CB35A6">
        <w:rPr>
          <w:rFonts w:ascii="Times New Roman" w:hAnsi="Times New Roman" w:cs="Times New Roman"/>
          <w:i/>
          <w:spacing w:val="-4"/>
          <w:sz w:val="24"/>
          <w:szCs w:val="24"/>
        </w:rPr>
        <w:t>процессов</w:t>
      </w:r>
      <w:proofErr w:type="spellEnd"/>
      <w:r w:rsidRPr="00CB35A6">
        <w:rPr>
          <w:rFonts w:ascii="Times New Roman" w:hAnsi="Times New Roman" w:cs="Times New Roman"/>
          <w:i/>
          <w:spacing w:val="-4"/>
          <w:sz w:val="24"/>
          <w:szCs w:val="24"/>
        </w:rPr>
        <w:t xml:space="preserve"> в </w:t>
      </w:r>
      <w:proofErr w:type="spellStart"/>
      <w:r w:rsidRPr="00CB35A6">
        <w:rPr>
          <w:rFonts w:ascii="Times New Roman" w:hAnsi="Times New Roman" w:cs="Times New Roman"/>
          <w:i/>
          <w:spacing w:val="-4"/>
          <w:sz w:val="24"/>
          <w:szCs w:val="24"/>
        </w:rPr>
        <w:t>системе</w:t>
      </w:r>
      <w:proofErr w:type="spellEnd"/>
      <w:r w:rsidRPr="00CB35A6">
        <w:rPr>
          <w:rFonts w:ascii="Times New Roman" w:hAnsi="Times New Roman" w:cs="Times New Roman"/>
          <w:i/>
          <w:spacing w:val="-4"/>
          <w:sz w:val="24"/>
          <w:szCs w:val="24"/>
        </w:rPr>
        <w:t xml:space="preserve"> </w:t>
      </w:r>
      <w:proofErr w:type="spellStart"/>
      <w:r w:rsidRPr="00CB35A6">
        <w:rPr>
          <w:rFonts w:ascii="Times New Roman" w:hAnsi="Times New Roman" w:cs="Times New Roman"/>
          <w:i/>
          <w:spacing w:val="-4"/>
          <w:sz w:val="24"/>
          <w:szCs w:val="24"/>
        </w:rPr>
        <w:t>последипломного</w:t>
      </w:r>
      <w:proofErr w:type="spellEnd"/>
      <w:r w:rsidRPr="00CB35A6">
        <w:rPr>
          <w:rFonts w:ascii="Times New Roman" w:hAnsi="Times New Roman" w:cs="Times New Roman"/>
          <w:i/>
          <w:spacing w:val="-4"/>
          <w:sz w:val="24"/>
          <w:szCs w:val="24"/>
        </w:rPr>
        <w:t xml:space="preserve"> </w:t>
      </w:r>
      <w:proofErr w:type="spellStart"/>
      <w:r w:rsidRPr="00CB35A6">
        <w:rPr>
          <w:rFonts w:ascii="Times New Roman" w:hAnsi="Times New Roman" w:cs="Times New Roman"/>
          <w:i/>
          <w:spacing w:val="-4"/>
          <w:sz w:val="24"/>
          <w:szCs w:val="24"/>
        </w:rPr>
        <w:t>образования</w:t>
      </w:r>
      <w:proofErr w:type="spellEnd"/>
      <w:r w:rsidRPr="00CB35A6">
        <w:rPr>
          <w:rFonts w:ascii="Times New Roman" w:hAnsi="Times New Roman" w:cs="Times New Roman"/>
          <w:i/>
          <w:spacing w:val="-4"/>
          <w:sz w:val="24"/>
          <w:szCs w:val="24"/>
        </w:rPr>
        <w:t xml:space="preserve"> </w:t>
      </w:r>
      <w:proofErr w:type="spellStart"/>
      <w:r w:rsidRPr="00CB35A6">
        <w:rPr>
          <w:rFonts w:ascii="Times New Roman" w:hAnsi="Times New Roman" w:cs="Times New Roman"/>
          <w:i/>
          <w:spacing w:val="-4"/>
          <w:sz w:val="24"/>
          <w:szCs w:val="24"/>
        </w:rPr>
        <w:t>педагогических</w:t>
      </w:r>
      <w:proofErr w:type="spellEnd"/>
      <w:r w:rsidRPr="00CB35A6">
        <w:rPr>
          <w:rFonts w:ascii="Times New Roman" w:hAnsi="Times New Roman" w:cs="Times New Roman"/>
          <w:i/>
          <w:spacing w:val="-4"/>
          <w:sz w:val="24"/>
          <w:szCs w:val="24"/>
        </w:rPr>
        <w:t xml:space="preserve"> </w:t>
      </w:r>
      <w:proofErr w:type="spellStart"/>
      <w:r w:rsidRPr="00CB35A6">
        <w:rPr>
          <w:rFonts w:ascii="Times New Roman" w:hAnsi="Times New Roman" w:cs="Times New Roman"/>
          <w:i/>
          <w:spacing w:val="-4"/>
          <w:sz w:val="24"/>
          <w:szCs w:val="24"/>
        </w:rPr>
        <w:t>кадров</w:t>
      </w:r>
      <w:proofErr w:type="spellEnd"/>
      <w:r w:rsidRPr="00CB35A6">
        <w:rPr>
          <w:rFonts w:ascii="Times New Roman" w:hAnsi="Times New Roman" w:cs="Times New Roman"/>
          <w:spacing w:val="-4"/>
          <w:sz w:val="24"/>
          <w:szCs w:val="24"/>
        </w:rPr>
        <w:t xml:space="preserve">. </w:t>
      </w:r>
      <w:r w:rsidR="0036340C" w:rsidRPr="00CB35A6">
        <w:rPr>
          <w:rFonts w:ascii="Times New Roman" w:hAnsi="Times New Roman" w:cs="Times New Roman"/>
          <w:spacing w:val="-4"/>
          <w:sz w:val="24"/>
          <w:szCs w:val="24"/>
          <w:lang w:val="ru-RU"/>
        </w:rPr>
        <w:t>а</w:t>
      </w:r>
      <w:proofErr w:type="spellStart"/>
      <w:r w:rsidR="0036340C" w:rsidRPr="00CB35A6">
        <w:rPr>
          <w:rFonts w:ascii="Times New Roman" w:hAnsi="Times New Roman" w:cs="Times New Roman"/>
          <w:spacing w:val="-4"/>
          <w:sz w:val="24"/>
          <w:szCs w:val="24"/>
        </w:rPr>
        <w:t>втореф</w:t>
      </w:r>
      <w:proofErr w:type="spellEnd"/>
      <w:r w:rsidR="0036340C" w:rsidRPr="00CB35A6">
        <w:rPr>
          <w:rFonts w:ascii="Times New Roman" w:hAnsi="Times New Roman" w:cs="Times New Roman"/>
          <w:spacing w:val="-4"/>
          <w:sz w:val="24"/>
          <w:szCs w:val="24"/>
        </w:rPr>
        <w:t xml:space="preserve">. </w:t>
      </w:r>
      <w:proofErr w:type="spellStart"/>
      <w:r w:rsidR="0036340C" w:rsidRPr="00CB35A6">
        <w:rPr>
          <w:rFonts w:ascii="Times New Roman" w:hAnsi="Times New Roman" w:cs="Times New Roman"/>
          <w:spacing w:val="-4"/>
          <w:sz w:val="24"/>
          <w:szCs w:val="24"/>
        </w:rPr>
        <w:t>дис</w:t>
      </w:r>
      <w:proofErr w:type="spellEnd"/>
      <w:r w:rsidRPr="00CB35A6">
        <w:rPr>
          <w:rFonts w:ascii="Times New Roman" w:hAnsi="Times New Roman" w:cs="Times New Roman"/>
          <w:spacing w:val="-4"/>
          <w:sz w:val="24"/>
          <w:szCs w:val="24"/>
        </w:rPr>
        <w:t>.</w:t>
      </w:r>
      <w:r w:rsidR="0036340C" w:rsidRPr="00CB35A6">
        <w:rPr>
          <w:rFonts w:ascii="Times New Roman" w:hAnsi="Times New Roman" w:cs="Times New Roman"/>
          <w:spacing w:val="-4"/>
          <w:sz w:val="24"/>
          <w:szCs w:val="24"/>
          <w:lang w:val="ru-RU"/>
        </w:rPr>
        <w:t xml:space="preserve"> на соискание научной степени </w:t>
      </w:r>
      <w:proofErr w:type="spellStart"/>
      <w:r w:rsidR="0036340C" w:rsidRPr="00CB35A6">
        <w:rPr>
          <w:rFonts w:ascii="Times New Roman" w:hAnsi="Times New Roman" w:cs="Times New Roman"/>
          <w:spacing w:val="-4"/>
          <w:sz w:val="24"/>
          <w:szCs w:val="24"/>
        </w:rPr>
        <w:t>докт</w:t>
      </w:r>
      <w:proofErr w:type="spellEnd"/>
      <w:r w:rsidR="0036340C" w:rsidRPr="00CB35A6">
        <w:rPr>
          <w:rFonts w:ascii="Times New Roman" w:hAnsi="Times New Roman" w:cs="Times New Roman"/>
          <w:spacing w:val="-4"/>
          <w:sz w:val="24"/>
          <w:szCs w:val="24"/>
          <w:lang w:val="ru-RU"/>
        </w:rPr>
        <w:t>ора</w:t>
      </w:r>
      <w:r w:rsidRPr="00CB35A6">
        <w:rPr>
          <w:rFonts w:ascii="Times New Roman" w:hAnsi="Times New Roman" w:cs="Times New Roman"/>
          <w:spacing w:val="-4"/>
          <w:sz w:val="24"/>
          <w:szCs w:val="24"/>
        </w:rPr>
        <w:t xml:space="preserve"> пед. наук</w:t>
      </w:r>
      <w:proofErr w:type="gramStart"/>
      <w:r w:rsidR="00CB35A6" w:rsidRPr="00CB35A6">
        <w:rPr>
          <w:rFonts w:ascii="Times New Roman" w:hAnsi="Times New Roman" w:cs="Times New Roman"/>
          <w:spacing w:val="-4"/>
          <w:sz w:val="24"/>
          <w:szCs w:val="24"/>
        </w:rPr>
        <w:t>.,</w:t>
      </w:r>
      <w:r w:rsidRPr="00CB35A6">
        <w:rPr>
          <w:rFonts w:ascii="Times New Roman" w:hAnsi="Times New Roman" w:cs="Times New Roman"/>
          <w:spacing w:val="-4"/>
          <w:sz w:val="24"/>
          <w:szCs w:val="24"/>
        </w:rPr>
        <w:t xml:space="preserve"> </w:t>
      </w:r>
      <w:proofErr w:type="gramEnd"/>
      <w:r w:rsidRPr="00CB35A6">
        <w:rPr>
          <w:rFonts w:ascii="Times New Roman" w:hAnsi="Times New Roman" w:cs="Times New Roman"/>
          <w:spacing w:val="-4"/>
          <w:sz w:val="24"/>
          <w:szCs w:val="24"/>
        </w:rPr>
        <w:t>С</w:t>
      </w:r>
      <w:proofErr w:type="spellStart"/>
      <w:r w:rsidR="0036340C" w:rsidRPr="00CB35A6">
        <w:rPr>
          <w:rFonts w:ascii="Times New Roman" w:hAnsi="Times New Roman" w:cs="Times New Roman"/>
          <w:spacing w:val="-4"/>
          <w:sz w:val="24"/>
          <w:szCs w:val="24"/>
          <w:lang w:val="ru-RU"/>
        </w:rPr>
        <w:t>анкт</w:t>
      </w:r>
      <w:proofErr w:type="spellEnd"/>
      <w:r w:rsidRPr="00CB35A6">
        <w:rPr>
          <w:rFonts w:ascii="Times New Roman" w:hAnsi="Times New Roman" w:cs="Times New Roman"/>
          <w:spacing w:val="-4"/>
          <w:sz w:val="24"/>
          <w:szCs w:val="24"/>
        </w:rPr>
        <w:t>-П</w:t>
      </w:r>
      <w:proofErr w:type="spellStart"/>
      <w:r w:rsidR="0036340C" w:rsidRPr="00CB35A6">
        <w:rPr>
          <w:rFonts w:ascii="Times New Roman" w:hAnsi="Times New Roman" w:cs="Times New Roman"/>
          <w:spacing w:val="-4"/>
          <w:sz w:val="24"/>
          <w:szCs w:val="24"/>
          <w:lang w:val="ru-RU"/>
        </w:rPr>
        <w:t>етербург</w:t>
      </w:r>
      <w:proofErr w:type="spellEnd"/>
      <w:r w:rsidR="00CB35A6" w:rsidRPr="00CB35A6">
        <w:rPr>
          <w:rFonts w:ascii="Times New Roman" w:hAnsi="Times New Roman" w:cs="Times New Roman"/>
          <w:spacing w:val="-4"/>
          <w:sz w:val="24"/>
          <w:szCs w:val="24"/>
        </w:rPr>
        <w:t>.</w:t>
      </w:r>
    </w:p>
    <w:sectPr w:rsidR="00B6652A" w:rsidRPr="00CB35A6" w:rsidSect="00A06C6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decimal"/>
      <w:lvlText w:val="%1)"/>
      <w:lvlJc w:val="left"/>
      <w:pPr>
        <w:tabs>
          <w:tab w:val="num" w:pos="0"/>
        </w:tabs>
        <w:ind w:left="720" w:hanging="36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6B6C5E"/>
    <w:multiLevelType w:val="hybridMultilevel"/>
    <w:tmpl w:val="8A6E00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890704"/>
    <w:multiLevelType w:val="multilevel"/>
    <w:tmpl w:val="8A8E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60"/>
    <w:rsid w:val="000B4594"/>
    <w:rsid w:val="000D68DD"/>
    <w:rsid w:val="001A628A"/>
    <w:rsid w:val="001D42BC"/>
    <w:rsid w:val="00262F2A"/>
    <w:rsid w:val="0036340C"/>
    <w:rsid w:val="00444535"/>
    <w:rsid w:val="00456864"/>
    <w:rsid w:val="0058110A"/>
    <w:rsid w:val="005F71E3"/>
    <w:rsid w:val="00601E7C"/>
    <w:rsid w:val="00673A0E"/>
    <w:rsid w:val="007716D3"/>
    <w:rsid w:val="007819D6"/>
    <w:rsid w:val="008E5CCF"/>
    <w:rsid w:val="008F58F7"/>
    <w:rsid w:val="00976D91"/>
    <w:rsid w:val="00994594"/>
    <w:rsid w:val="009F2F16"/>
    <w:rsid w:val="00A002A3"/>
    <w:rsid w:val="00A06C60"/>
    <w:rsid w:val="00B60E89"/>
    <w:rsid w:val="00B6652A"/>
    <w:rsid w:val="00C47776"/>
    <w:rsid w:val="00C535F1"/>
    <w:rsid w:val="00CB35A6"/>
    <w:rsid w:val="00D64827"/>
    <w:rsid w:val="00D94162"/>
    <w:rsid w:val="00DA6D22"/>
    <w:rsid w:val="00E22913"/>
    <w:rsid w:val="00E41AF4"/>
    <w:rsid w:val="00EA0350"/>
    <w:rsid w:val="00EC4006"/>
    <w:rsid w:val="00F606F2"/>
    <w:rsid w:val="00FF4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60"/>
    <w:pPr>
      <w:spacing w:after="0" w:line="360" w:lineRule="auto"/>
      <w:ind w:firstLine="709"/>
      <w:jc w:val="both"/>
    </w:pPr>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2A3"/>
    <w:rPr>
      <w:color w:val="0000FF" w:themeColor="hyperlink"/>
      <w:u w:val="single"/>
    </w:rPr>
  </w:style>
  <w:style w:type="character" w:customStyle="1" w:styleId="apple-converted-space">
    <w:name w:val="apple-converted-space"/>
    <w:basedOn w:val="a0"/>
    <w:rsid w:val="00673A0E"/>
  </w:style>
  <w:style w:type="paragraph" w:styleId="a4">
    <w:name w:val="List Paragraph"/>
    <w:basedOn w:val="a"/>
    <w:uiPriority w:val="34"/>
    <w:qFormat/>
    <w:rsid w:val="008E5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60"/>
    <w:pPr>
      <w:spacing w:after="0" w:line="360" w:lineRule="auto"/>
      <w:ind w:firstLine="709"/>
      <w:jc w:val="both"/>
    </w:pPr>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2A3"/>
    <w:rPr>
      <w:color w:val="0000FF" w:themeColor="hyperlink"/>
      <w:u w:val="single"/>
    </w:rPr>
  </w:style>
  <w:style w:type="character" w:customStyle="1" w:styleId="apple-converted-space">
    <w:name w:val="apple-converted-space"/>
    <w:basedOn w:val="a0"/>
    <w:rsid w:val="00673A0E"/>
  </w:style>
  <w:style w:type="paragraph" w:styleId="a4">
    <w:name w:val="List Paragraph"/>
    <w:basedOn w:val="a"/>
    <w:uiPriority w:val="34"/>
    <w:qFormat/>
    <w:rsid w:val="008E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87593">
      <w:bodyDiv w:val="1"/>
      <w:marLeft w:val="0"/>
      <w:marRight w:val="0"/>
      <w:marTop w:val="0"/>
      <w:marBottom w:val="0"/>
      <w:divBdr>
        <w:top w:val="none" w:sz="0" w:space="0" w:color="auto"/>
        <w:left w:val="none" w:sz="0" w:space="0" w:color="auto"/>
        <w:bottom w:val="none" w:sz="0" w:space="0" w:color="auto"/>
        <w:right w:val="none" w:sz="0" w:space="0" w:color="auto"/>
      </w:divBdr>
    </w:div>
    <w:div w:id="17846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esual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E7EF-B231-4236-811A-31B1C029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Geisha</dc:creator>
  <cp:keywords/>
  <dc:description/>
  <cp:lastModifiedBy>User</cp:lastModifiedBy>
  <cp:revision>19</cp:revision>
  <dcterms:created xsi:type="dcterms:W3CDTF">2019-02-05T07:39:00Z</dcterms:created>
  <dcterms:modified xsi:type="dcterms:W3CDTF">2019-04-25T08:55:00Z</dcterms:modified>
</cp:coreProperties>
</file>