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МІСТЕРСТВО  ОХОРОНИ ЗДОРОВ᾿Я УКРАЇНИ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ДЕПАРТАМЕНТ ОХОРОНИ ЗДОРОВ᾿Я ХАРКІВСЬКОЇ ОБЛАСНОЇ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ДЕПАРТАМЕНТ НАУКИ І ОСВІТИ ХОРКІВСЬКОЇ ОБЛАСНОЇ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ДЕПАРТАМЕНТ ОХОРОНИ ЗДОРОВ᾿Я ХАРКІВСЬКОЇ МІСЬКОЇ РАДИ 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A17DF" w:rsidRPr="008F17FD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17FD">
        <w:rPr>
          <w:rFonts w:ascii="Times New Roman" w:hAnsi="Times New Roman"/>
          <w:b/>
          <w:sz w:val="28"/>
          <w:szCs w:val="28"/>
          <w:lang w:val="uk-UA"/>
        </w:rPr>
        <w:t xml:space="preserve">ГЕНДЕР. ЕКОЛОГІЯ ЗДОРОВ᾿Я </w:t>
      </w:r>
    </w:p>
    <w:p w:rsidR="009A17DF" w:rsidRPr="008F17FD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17FD">
        <w:rPr>
          <w:rFonts w:ascii="Times New Roman" w:hAnsi="Times New Roman"/>
          <w:b/>
          <w:sz w:val="28"/>
          <w:szCs w:val="28"/>
          <w:lang w:val="uk-UA"/>
        </w:rPr>
        <w:t xml:space="preserve">Матеріали 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17FD">
        <w:rPr>
          <w:rFonts w:ascii="Times New Roman" w:hAnsi="Times New Roman"/>
          <w:b/>
          <w:sz w:val="28"/>
          <w:szCs w:val="28"/>
          <w:lang w:val="uk-UA"/>
        </w:rPr>
        <w:t xml:space="preserve">VІ Міжнародної </w:t>
      </w:r>
      <w:r>
        <w:rPr>
          <w:rFonts w:ascii="Times New Roman" w:hAnsi="Times New Roman"/>
          <w:b/>
          <w:sz w:val="28"/>
          <w:szCs w:val="28"/>
          <w:lang w:val="uk-UA"/>
        </w:rPr>
        <w:t>науково-практичної конференції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(Харків, 18-19 квітня 2019 року)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Харків</w:t>
      </w:r>
    </w:p>
    <w:p w:rsidR="009A17DF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ХНМУ</w:t>
      </w:r>
    </w:p>
    <w:p w:rsidR="009A17DF" w:rsidRPr="008F17FD" w:rsidRDefault="009A17DF" w:rsidP="009A17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2019</w:t>
      </w:r>
    </w:p>
    <w:p w:rsidR="009A17DF" w:rsidRPr="008F17FD" w:rsidRDefault="009A17DF" w:rsidP="009A17DF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Pr="008F17FD">
        <w:rPr>
          <w:rFonts w:ascii="Times New Roman" w:hAnsi="Times New Roman"/>
          <w:b/>
          <w:sz w:val="28"/>
          <w:szCs w:val="28"/>
          <w:lang w:val="uk-UA"/>
        </w:rPr>
        <w:lastRenderedPageBreak/>
        <w:t>ББЛ 60.542.21</w:t>
      </w:r>
    </w:p>
    <w:p w:rsidR="009A17DF" w:rsidRPr="008F17FD" w:rsidRDefault="009A17DF" w:rsidP="009A17DF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F17FD">
        <w:rPr>
          <w:rFonts w:ascii="Times New Roman" w:hAnsi="Times New Roman"/>
          <w:b/>
          <w:sz w:val="28"/>
          <w:szCs w:val="28"/>
          <w:lang w:val="uk-UA"/>
        </w:rPr>
        <w:t>УДК 314.334.43</w:t>
      </w:r>
    </w:p>
    <w:p w:rsidR="009A17DF" w:rsidRDefault="009A17DF" w:rsidP="009A17DF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F17FD">
        <w:rPr>
          <w:rFonts w:ascii="Times New Roman" w:hAnsi="Times New Roman"/>
          <w:b/>
          <w:sz w:val="28"/>
          <w:szCs w:val="28"/>
          <w:lang w:val="uk-UA"/>
        </w:rPr>
        <w:t>Г 34</w:t>
      </w:r>
    </w:p>
    <w:p w:rsidR="009A17DF" w:rsidRDefault="009A17DF" w:rsidP="009A17DF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Друкується за рішенням вченої ради</w:t>
      </w:r>
    </w:p>
    <w:p w:rsidR="009A17DF" w:rsidRDefault="009A17DF" w:rsidP="009A17DF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Харківського національного</w:t>
      </w:r>
    </w:p>
    <w:p w:rsidR="009A17DF" w:rsidRDefault="009A17DF" w:rsidP="009A17DF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медичного університету</w:t>
      </w:r>
    </w:p>
    <w:p w:rsidR="009A17DF" w:rsidRDefault="009A17DF" w:rsidP="009A17DF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протокол № 4 від 18 квітня 2019 р.</w:t>
      </w:r>
    </w:p>
    <w:p w:rsidR="009A17DF" w:rsidRDefault="009A17DF" w:rsidP="009A17DF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7DF" w:rsidRDefault="009A17DF" w:rsidP="009A17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17DF" w:rsidRPr="003A71CB" w:rsidRDefault="009A17DF" w:rsidP="009A17D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A71CB">
        <w:rPr>
          <w:rFonts w:ascii="Times New Roman" w:hAnsi="Times New Roman"/>
          <w:b/>
          <w:sz w:val="28"/>
          <w:szCs w:val="28"/>
          <w:lang w:val="uk-UA"/>
        </w:rPr>
        <w:t>Гендер</w:t>
      </w:r>
      <w:proofErr w:type="spellEnd"/>
      <w:r w:rsidRPr="003A71CB">
        <w:rPr>
          <w:rFonts w:ascii="Times New Roman" w:hAnsi="Times New Roman"/>
          <w:b/>
          <w:sz w:val="28"/>
          <w:szCs w:val="28"/>
          <w:lang w:val="uk-UA"/>
        </w:rPr>
        <w:t xml:space="preserve">. Екологія. </w:t>
      </w:r>
      <w:proofErr w:type="spellStart"/>
      <w:r w:rsidRPr="003A71CB">
        <w:rPr>
          <w:rFonts w:ascii="Times New Roman" w:hAnsi="Times New Roman"/>
          <w:b/>
          <w:sz w:val="28"/>
          <w:szCs w:val="28"/>
          <w:lang w:val="uk-UA"/>
        </w:rPr>
        <w:t>Здоров᾿я</w:t>
      </w:r>
      <w:proofErr w:type="spellEnd"/>
      <w:r w:rsidRPr="003A71CB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матеріали </w:t>
      </w:r>
      <w:r w:rsidRPr="003A71CB">
        <w:rPr>
          <w:rFonts w:ascii="Times New Roman" w:hAnsi="Times New Roman"/>
          <w:sz w:val="28"/>
          <w:szCs w:val="28"/>
          <w:lang w:val="uk-UA"/>
        </w:rPr>
        <w:t xml:space="preserve">VІ Міжнародної </w:t>
      </w:r>
      <w:r>
        <w:rPr>
          <w:rFonts w:ascii="Times New Roman" w:hAnsi="Times New Roman"/>
          <w:sz w:val="28"/>
          <w:szCs w:val="28"/>
          <w:lang w:val="uk-UA"/>
        </w:rPr>
        <w:t xml:space="preserve">науково-практичної конференції </w:t>
      </w:r>
      <w:r w:rsidRPr="003A71CB">
        <w:rPr>
          <w:rFonts w:ascii="Times New Roman" w:hAnsi="Times New Roman"/>
          <w:sz w:val="28"/>
          <w:szCs w:val="28"/>
          <w:lang w:val="uk-UA"/>
        </w:rPr>
        <w:t>(Харків, 18-19 квітня 2019 року)</w:t>
      </w:r>
      <w:r>
        <w:rPr>
          <w:rFonts w:ascii="Times New Roman" w:hAnsi="Times New Roman"/>
          <w:sz w:val="28"/>
          <w:szCs w:val="28"/>
          <w:lang w:val="uk-UA"/>
        </w:rPr>
        <w:t>. – Харків: ХНМУ, 2019. – 256 с.</w:t>
      </w:r>
    </w:p>
    <w:p w:rsidR="00E75CCD" w:rsidRPr="009A17DF" w:rsidRDefault="009A17DF" w:rsidP="009A17D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F17FD">
        <w:rPr>
          <w:rFonts w:ascii="Times New Roman" w:hAnsi="Times New Roman"/>
          <w:sz w:val="28"/>
          <w:szCs w:val="28"/>
          <w:lang w:val="uk-UA"/>
        </w:rPr>
        <w:br w:type="page"/>
      </w:r>
      <w:proofErr w:type="spellStart"/>
      <w:r w:rsidR="00404BB4" w:rsidRPr="009A17DF">
        <w:rPr>
          <w:rFonts w:ascii="Times New Roman" w:hAnsi="Times New Roman" w:cs="Times New Roman"/>
          <w:sz w:val="28"/>
          <w:szCs w:val="28"/>
          <w:lang w:val="uk-UA"/>
        </w:rPr>
        <w:lastRenderedPageBreak/>
        <w:t>Шаповалова</w:t>
      </w:r>
      <w:proofErr w:type="spellEnd"/>
      <w:r w:rsidR="00404BB4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Я.</w:t>
      </w:r>
      <w:r w:rsidRPr="009A17D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4BB4" w:rsidRPr="009A17DF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A17DF">
        <w:rPr>
          <w:rFonts w:ascii="Times New Roman" w:hAnsi="Times New Roman" w:cs="Times New Roman"/>
          <w:sz w:val="28"/>
          <w:szCs w:val="28"/>
        </w:rPr>
        <w:t xml:space="preserve"> 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>Скорбач Т.</w:t>
      </w:r>
      <w:r w:rsidRPr="009A17D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404BB4" w:rsidRPr="009A17DF" w:rsidRDefault="00270875" w:rsidP="009A17D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7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Феномен </w:t>
      </w:r>
      <w:proofErr w:type="spellStart"/>
      <w:r w:rsidRPr="009A17DF">
        <w:rPr>
          <w:rFonts w:ascii="Times New Roman" w:hAnsi="Times New Roman" w:cs="Times New Roman"/>
          <w:b/>
          <w:sz w:val="28"/>
          <w:szCs w:val="28"/>
          <w:lang w:val="uk-UA"/>
        </w:rPr>
        <w:t>гендеру</w:t>
      </w:r>
      <w:proofErr w:type="spellEnd"/>
      <w:r w:rsidRPr="009A17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українській культурі: проблеми та перспективи</w:t>
      </w:r>
    </w:p>
    <w:p w:rsidR="00B30742" w:rsidRPr="009A17DF" w:rsidRDefault="00722479" w:rsidP="009A1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17DF">
        <w:rPr>
          <w:rFonts w:ascii="Times New Roman" w:hAnsi="Times New Roman" w:cs="Times New Roman"/>
          <w:sz w:val="28"/>
          <w:szCs w:val="28"/>
          <w:lang w:val="uk-UA"/>
        </w:rPr>
        <w:t>Гендер</w:t>
      </w:r>
      <w:proofErr w:type="spellEnd"/>
      <w:r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помилково вважають</w:t>
      </w:r>
      <w:r w:rsidR="00D90B61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певною належністю</w:t>
      </w:r>
      <w:r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людини за статевими ознаками, але мало хто усвідомлює , що це соціальний показник. Гендерної належності людина набуває під впливом соціальних та культурних чинників. Отже, є кардинальні відмінності між поняттями стать та </w:t>
      </w:r>
      <w:proofErr w:type="spellStart"/>
      <w:r w:rsidRPr="009A17DF">
        <w:rPr>
          <w:rFonts w:ascii="Times New Roman" w:hAnsi="Times New Roman" w:cs="Times New Roman"/>
          <w:sz w:val="28"/>
          <w:szCs w:val="28"/>
          <w:lang w:val="uk-UA"/>
        </w:rPr>
        <w:t>гендер</w:t>
      </w:r>
      <w:proofErr w:type="spellEnd"/>
      <w:r w:rsidRPr="009A17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2479" w:rsidRPr="009A17DF" w:rsidRDefault="00722479" w:rsidP="009A1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7DF">
        <w:rPr>
          <w:rFonts w:ascii="Times New Roman" w:hAnsi="Times New Roman" w:cs="Times New Roman"/>
          <w:sz w:val="28"/>
          <w:szCs w:val="28"/>
          <w:lang w:val="uk-UA"/>
        </w:rPr>
        <w:t>На сьогоднішній день в Ук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>раїна є нагальною проблема</w:t>
      </w:r>
      <w:r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гендерної рівності, а також заст</w:t>
      </w:r>
      <w:r w:rsidR="000A2B82" w:rsidRPr="009A17DF">
        <w:rPr>
          <w:rFonts w:ascii="Times New Roman" w:hAnsi="Times New Roman" w:cs="Times New Roman"/>
          <w:sz w:val="28"/>
          <w:szCs w:val="28"/>
          <w:lang w:val="uk-UA"/>
        </w:rPr>
        <w:t>арілі стереот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ипи щодо цієї теми, незважаючи на </w:t>
      </w:r>
      <w:r w:rsidR="000A2B82" w:rsidRPr="009A17D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>снуючі</w:t>
      </w:r>
      <w:r w:rsidR="000A2B82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закони щодо забезпечення  рівних прав та обов’язків  для жінок та чоловіків. По-перше, діє стереотип, щодо посідання керівних посад особами чоловічої статі, але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ця проблема не досить виражена</w:t>
      </w:r>
      <w:r w:rsidR="000A2B82" w:rsidRPr="009A17DF">
        <w:rPr>
          <w:rFonts w:ascii="Times New Roman" w:hAnsi="Times New Roman" w:cs="Times New Roman"/>
          <w:sz w:val="28"/>
          <w:szCs w:val="28"/>
          <w:lang w:val="uk-UA"/>
        </w:rPr>
        <w:t>, адже, за офіційною статистик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>ою, 40% жінок в Україні посідають</w:t>
      </w:r>
      <w:r w:rsidR="000A2B82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керівні посади вищого ступеня. По-друге, не менш поширеним є стереотип про нерівну оплату праці, адже за середніми показниками зарплати 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0A2B82" w:rsidRPr="009A17DF">
        <w:rPr>
          <w:rFonts w:ascii="Times New Roman" w:hAnsi="Times New Roman" w:cs="Times New Roman"/>
          <w:sz w:val="28"/>
          <w:szCs w:val="28"/>
          <w:lang w:val="uk-UA"/>
        </w:rPr>
        <w:t>жіно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>к на 26% нижчі,</w:t>
      </w:r>
      <w:r w:rsidR="000A2B82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ніж у чоловіків.</w:t>
      </w:r>
      <w:r w:rsidR="00364880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А за період історії незалежної України заробітна плата жінок не перевищувала 79% зарплати чоловіків. Також однією з глобальних проблем є стереотип про виконання домашньої робо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>ти лише особами жіночої статі. На цей</w:t>
      </w:r>
      <w:r w:rsidR="00364880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день у жодній з країн світу</w:t>
      </w:r>
      <w:r w:rsidR="00AA3E74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чоловіки не займаються, 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>порівняно</w:t>
      </w:r>
      <w:r w:rsidR="00AA3E74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з жінками,</w:t>
      </w:r>
      <w:r w:rsidR="00364880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неоплачув</w:t>
      </w:r>
      <w:r w:rsidR="00B30742" w:rsidRPr="009A17DF">
        <w:rPr>
          <w:rFonts w:ascii="Times New Roman" w:hAnsi="Times New Roman" w:cs="Times New Roman"/>
          <w:sz w:val="28"/>
          <w:szCs w:val="28"/>
          <w:lang w:val="uk-UA"/>
        </w:rPr>
        <w:t>аною, домашньою роботою.</w:t>
      </w:r>
    </w:p>
    <w:p w:rsidR="009A17DF" w:rsidRPr="009A17DF" w:rsidRDefault="00AB23D4" w:rsidP="009A1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Як відомо, </w:t>
      </w:r>
      <w:r w:rsidR="00FD0B3C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зазначена </w:t>
      </w:r>
      <w:r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проблема – це невирішене питання, </w:t>
      </w:r>
      <w:r w:rsidR="00E33123" w:rsidRPr="009A17DF">
        <w:rPr>
          <w:rFonts w:ascii="Times New Roman" w:hAnsi="Times New Roman" w:cs="Times New Roman"/>
          <w:sz w:val="28"/>
          <w:szCs w:val="28"/>
          <w:lang w:val="uk-UA"/>
        </w:rPr>
        <w:t>і ко</w:t>
      </w:r>
      <w:r w:rsidR="00FD0B3C" w:rsidRPr="009A17DF">
        <w:rPr>
          <w:rFonts w:ascii="Times New Roman" w:hAnsi="Times New Roman" w:cs="Times New Roman"/>
          <w:sz w:val="28"/>
          <w:szCs w:val="28"/>
          <w:lang w:val="uk-UA"/>
        </w:rPr>
        <w:t>жна країна намагається зменшити їх кількість</w:t>
      </w:r>
      <w:r w:rsidR="00E33123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. Україна також прагне виключити проблему гендерної нерівності. </w:t>
      </w:r>
      <w:r w:rsidR="00D445A1" w:rsidRPr="009A17DF">
        <w:rPr>
          <w:rFonts w:ascii="Times New Roman" w:hAnsi="Times New Roman" w:cs="Times New Roman"/>
          <w:sz w:val="28"/>
          <w:szCs w:val="28"/>
          <w:lang w:val="uk-UA"/>
        </w:rPr>
        <w:t>На даний момент можна прослідкувати декілька значних змін у проце</w:t>
      </w:r>
      <w:r w:rsidR="00FD0B3C" w:rsidRPr="009A17DF">
        <w:rPr>
          <w:rFonts w:ascii="Times New Roman" w:hAnsi="Times New Roman" w:cs="Times New Roman"/>
          <w:sz w:val="28"/>
          <w:szCs w:val="28"/>
          <w:lang w:val="uk-UA"/>
        </w:rPr>
        <w:t>сі зменшення дискримінації осіб</w:t>
      </w:r>
      <w:r w:rsidR="00D445A1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певн</w:t>
      </w:r>
      <w:r w:rsidR="00FD0B3C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ої гендерної належності, зокрема </w:t>
      </w:r>
      <w:r w:rsidR="0090184B" w:rsidRPr="009A17DF">
        <w:rPr>
          <w:rFonts w:ascii="Times New Roman" w:hAnsi="Times New Roman" w:cs="Times New Roman"/>
          <w:sz w:val="28"/>
          <w:szCs w:val="28"/>
          <w:lang w:val="uk-UA"/>
        </w:rPr>
        <w:t>прослідковується п</w:t>
      </w:r>
      <w:bookmarkStart w:id="0" w:name="_GoBack"/>
      <w:bookmarkEnd w:id="0"/>
      <w:r w:rsidR="0090184B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озитивна тенденція </w:t>
      </w:r>
      <w:r w:rsidR="000D12EF" w:rsidRPr="009A17DF">
        <w:rPr>
          <w:rFonts w:ascii="Times New Roman" w:hAnsi="Times New Roman" w:cs="Times New Roman"/>
          <w:sz w:val="28"/>
          <w:szCs w:val="28"/>
          <w:lang w:val="uk-UA"/>
        </w:rPr>
        <w:t>щодо збіль</w:t>
      </w:r>
      <w:r w:rsidR="00853234" w:rsidRPr="009A17DF">
        <w:rPr>
          <w:rFonts w:ascii="Times New Roman" w:hAnsi="Times New Roman" w:cs="Times New Roman"/>
          <w:sz w:val="28"/>
          <w:szCs w:val="28"/>
          <w:lang w:val="uk-UA"/>
        </w:rPr>
        <w:t>шення частки жінок у Верховній Р</w:t>
      </w:r>
      <w:r w:rsidR="000D12EF" w:rsidRPr="009A17DF">
        <w:rPr>
          <w:rFonts w:ascii="Times New Roman" w:hAnsi="Times New Roman" w:cs="Times New Roman"/>
          <w:sz w:val="28"/>
          <w:szCs w:val="28"/>
          <w:lang w:val="uk-UA"/>
        </w:rPr>
        <w:t>аді України, зараз це 12,5% (дл</w:t>
      </w:r>
      <w:r w:rsidR="00F0738F">
        <w:rPr>
          <w:rFonts w:ascii="Times New Roman" w:hAnsi="Times New Roman" w:cs="Times New Roman"/>
          <w:sz w:val="28"/>
          <w:szCs w:val="28"/>
          <w:lang w:val="uk-UA"/>
        </w:rPr>
        <w:t>я порівняння, у 2015-9</w:t>
      </w:r>
      <w:r w:rsidR="00F0738F" w:rsidRPr="00F073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12EF" w:rsidRPr="009A17DF">
        <w:rPr>
          <w:rFonts w:ascii="Times New Roman" w:hAnsi="Times New Roman" w:cs="Times New Roman"/>
          <w:sz w:val="28"/>
          <w:szCs w:val="28"/>
          <w:lang w:val="uk-UA"/>
        </w:rPr>
        <w:t>7%, у 2007-7,6</w:t>
      </w:r>
      <w:r w:rsidR="00BA54DD" w:rsidRPr="009A17DF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853234" w:rsidRPr="009A17DF">
        <w:rPr>
          <w:rFonts w:ascii="Times New Roman" w:hAnsi="Times New Roman" w:cs="Times New Roman"/>
          <w:sz w:val="28"/>
          <w:szCs w:val="28"/>
          <w:lang w:val="uk-UA"/>
        </w:rPr>
        <w:t>). Відсоток жінок, що обі</w:t>
      </w:r>
      <w:r w:rsidR="000D12EF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ймають керівні посади збільшується, </w:t>
      </w:r>
      <w:r w:rsidR="00853234" w:rsidRPr="009A17DF">
        <w:rPr>
          <w:rFonts w:ascii="Times New Roman" w:hAnsi="Times New Roman" w:cs="Times New Roman"/>
          <w:sz w:val="28"/>
          <w:szCs w:val="28"/>
          <w:lang w:val="uk-UA"/>
        </w:rPr>
        <w:t>про це свідчить</w:t>
      </w:r>
      <w:r w:rsidR="00860492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не одна офіційна стати</w:t>
      </w:r>
      <w:r w:rsidR="00853234" w:rsidRPr="009A17DF">
        <w:rPr>
          <w:rFonts w:ascii="Times New Roman" w:hAnsi="Times New Roman" w:cs="Times New Roman"/>
          <w:sz w:val="28"/>
          <w:szCs w:val="28"/>
          <w:lang w:val="uk-UA"/>
        </w:rPr>
        <w:t>стика. Також</w:t>
      </w:r>
      <w:r w:rsidR="007F7EBD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є можливість на</w:t>
      </w:r>
      <w:r w:rsidR="00860492" w:rsidRPr="009A17DF">
        <w:rPr>
          <w:rFonts w:ascii="Times New Roman" w:hAnsi="Times New Roman" w:cs="Times New Roman"/>
          <w:sz w:val="28"/>
          <w:szCs w:val="28"/>
          <w:lang w:val="uk-UA"/>
        </w:rPr>
        <w:t>дання</w:t>
      </w:r>
      <w:r w:rsidR="007F7EBD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де</w:t>
      </w:r>
      <w:r w:rsidR="00853234" w:rsidRPr="009A17DF">
        <w:rPr>
          <w:rFonts w:ascii="Times New Roman" w:hAnsi="Times New Roman" w:cs="Times New Roman"/>
          <w:sz w:val="28"/>
          <w:szCs w:val="28"/>
          <w:lang w:val="uk-UA"/>
        </w:rPr>
        <w:t>кретної відпустки чоловікам. Це дозволяє реалізувати жіночі</w:t>
      </w:r>
      <w:r w:rsidR="00860492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853234" w:rsidRPr="009A17DF">
        <w:rPr>
          <w:rFonts w:ascii="Times New Roman" w:hAnsi="Times New Roman" w:cs="Times New Roman"/>
          <w:sz w:val="28"/>
          <w:szCs w:val="28"/>
          <w:lang w:val="uk-UA"/>
        </w:rPr>
        <w:t>есурси та досягти</w:t>
      </w:r>
      <w:r w:rsidR="00860492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жінкою успішної </w:t>
      </w:r>
      <w:r w:rsidR="00853234" w:rsidRPr="009A17DF">
        <w:rPr>
          <w:rFonts w:ascii="Times New Roman" w:hAnsi="Times New Roman" w:cs="Times New Roman"/>
          <w:sz w:val="28"/>
          <w:szCs w:val="28"/>
          <w:lang w:val="uk-UA"/>
        </w:rPr>
        <w:t>кар’єри, а також</w:t>
      </w:r>
      <w:r w:rsidR="007F7EBD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виключити проблему подвій</w:t>
      </w:r>
      <w:r w:rsidR="00853234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ного </w:t>
      </w:r>
      <w:r w:rsidR="00853234" w:rsidRPr="009A17DF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навантаження, в основі якого лежить нерівномірний розподіл</w:t>
      </w:r>
      <w:r w:rsidR="007F7EBD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оплачуваної та неоплачуваної роботи.</w:t>
      </w:r>
    </w:p>
    <w:p w:rsidR="00D90B61" w:rsidRPr="00524C62" w:rsidRDefault="007F7EBD" w:rsidP="009A1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7DF">
        <w:rPr>
          <w:rFonts w:ascii="Times New Roman" w:hAnsi="Times New Roman" w:cs="Times New Roman"/>
          <w:sz w:val="28"/>
          <w:szCs w:val="28"/>
          <w:lang w:val="uk-UA"/>
        </w:rPr>
        <w:t>Таким чином, можна зробити висновки, що проблема гендерної нерівності в Україні існує, так само як і у всьому світі.</w:t>
      </w:r>
      <w:r w:rsidR="00BA54DD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 Але на сьогоднішній день ми прагнемо до великих змін та вдосконалень</w:t>
      </w:r>
      <w:r w:rsidR="00853234" w:rsidRPr="009A17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A332C" w:rsidRPr="00524C62" w:rsidRDefault="00FA332C" w:rsidP="009A1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C62">
        <w:rPr>
          <w:rFonts w:ascii="Times New Roman" w:hAnsi="Times New Roman" w:cs="Times New Roman"/>
          <w:sz w:val="28"/>
          <w:szCs w:val="28"/>
        </w:rPr>
        <w:br w:type="page"/>
      </w:r>
    </w:p>
    <w:p w:rsidR="00FA332C" w:rsidRPr="003A71CB" w:rsidRDefault="00FA332C" w:rsidP="00FA332C">
      <w:pPr>
        <w:shd w:val="clear" w:color="auto" w:fill="FFFFFF"/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A71CB"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>ЗМІСТ</w:t>
      </w:r>
    </w:p>
    <w:tbl>
      <w:tblPr>
        <w:tblStyle w:val="a9"/>
        <w:tblpPr w:leftFromText="180" w:rightFromText="180" w:vertAnchor="text" w:tblpX="70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621"/>
        <w:gridCol w:w="1524"/>
      </w:tblGrid>
      <w:tr w:rsidR="00FA332C" w:rsidTr="00FA332C">
        <w:tc>
          <w:tcPr>
            <w:tcW w:w="7621" w:type="dxa"/>
          </w:tcPr>
          <w:p w:rsidR="00FA332C" w:rsidRPr="003A71CB" w:rsidRDefault="00FA332C" w:rsidP="00FA33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Автор, назва тез</w:t>
            </w:r>
          </w:p>
        </w:tc>
        <w:tc>
          <w:tcPr>
            <w:tcW w:w="1524" w:type="dxa"/>
          </w:tcPr>
          <w:p w:rsidR="00FA332C" w:rsidRPr="003A71CB" w:rsidRDefault="00FA332C" w:rsidP="00FA332C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Стор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FA332C" w:rsidTr="00FA332C">
        <w:tc>
          <w:tcPr>
            <w:tcW w:w="7621" w:type="dxa"/>
          </w:tcPr>
          <w:p w:rsidR="00FA332C" w:rsidRPr="00FA332C" w:rsidRDefault="00FA332C" w:rsidP="00FA332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FA332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Шаповалова</w:t>
            </w:r>
            <w:proofErr w:type="spellEnd"/>
            <w:r w:rsidRPr="00FA332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Я.</w:t>
            </w:r>
            <w:r w:rsidRPr="00FA332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 </w:t>
            </w:r>
            <w:r w:rsidRPr="00FA332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О.,</w:t>
            </w:r>
            <w:r w:rsidRPr="00FA33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A332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Скорбач Т.</w:t>
            </w:r>
            <w:r w:rsidRPr="00FA332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 </w:t>
            </w:r>
            <w:r w:rsidRPr="00FA332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В.</w:t>
            </w:r>
          </w:p>
          <w:p w:rsidR="00FA332C" w:rsidRPr="00FA332C" w:rsidRDefault="00FA332C" w:rsidP="00FA332C">
            <w:pPr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A332C"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>Феномен гендеру в українській культурі: проблеми та перспективи</w:t>
            </w:r>
          </w:p>
        </w:tc>
        <w:tc>
          <w:tcPr>
            <w:tcW w:w="1524" w:type="dxa"/>
          </w:tcPr>
          <w:p w:rsidR="00FA332C" w:rsidRPr="00FA332C" w:rsidRDefault="00FA332C" w:rsidP="00FA332C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77</w:t>
            </w:r>
          </w:p>
        </w:tc>
      </w:tr>
    </w:tbl>
    <w:p w:rsidR="00FA332C" w:rsidRPr="00FA332C" w:rsidRDefault="00FA332C" w:rsidP="009A17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textWrapping" w:clear="all"/>
      </w:r>
    </w:p>
    <w:sectPr w:rsidR="00FA332C" w:rsidRPr="00FA332C" w:rsidSect="00404BB4">
      <w:pgSz w:w="11906" w:h="16838"/>
      <w:pgMar w:top="1134" w:right="1134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803" w:rsidRDefault="00B20803" w:rsidP="00404BB4">
      <w:pPr>
        <w:spacing w:after="0" w:line="240" w:lineRule="auto"/>
      </w:pPr>
      <w:r>
        <w:separator/>
      </w:r>
    </w:p>
  </w:endnote>
  <w:endnote w:type="continuationSeparator" w:id="0">
    <w:p w:rsidR="00B20803" w:rsidRDefault="00B20803" w:rsidP="004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803" w:rsidRDefault="00B20803" w:rsidP="00404BB4">
      <w:pPr>
        <w:spacing w:after="0" w:line="240" w:lineRule="auto"/>
      </w:pPr>
      <w:r>
        <w:separator/>
      </w:r>
    </w:p>
  </w:footnote>
  <w:footnote w:type="continuationSeparator" w:id="0">
    <w:p w:rsidR="00B20803" w:rsidRDefault="00B20803" w:rsidP="00404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B4"/>
    <w:rsid w:val="000A2B82"/>
    <w:rsid w:val="000D12EF"/>
    <w:rsid w:val="000D675A"/>
    <w:rsid w:val="001B1802"/>
    <w:rsid w:val="00270875"/>
    <w:rsid w:val="00364880"/>
    <w:rsid w:val="00404BB4"/>
    <w:rsid w:val="004F7A9B"/>
    <w:rsid w:val="00524C62"/>
    <w:rsid w:val="006563DE"/>
    <w:rsid w:val="00722479"/>
    <w:rsid w:val="007F7EBD"/>
    <w:rsid w:val="00853234"/>
    <w:rsid w:val="00860492"/>
    <w:rsid w:val="008C6AC8"/>
    <w:rsid w:val="0090184B"/>
    <w:rsid w:val="009A17DF"/>
    <w:rsid w:val="00AA3E74"/>
    <w:rsid w:val="00AB23D4"/>
    <w:rsid w:val="00B20803"/>
    <w:rsid w:val="00B30742"/>
    <w:rsid w:val="00BA54DD"/>
    <w:rsid w:val="00D445A1"/>
    <w:rsid w:val="00D90B61"/>
    <w:rsid w:val="00DD3730"/>
    <w:rsid w:val="00E33123"/>
    <w:rsid w:val="00F0738F"/>
    <w:rsid w:val="00FA332C"/>
    <w:rsid w:val="00FD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4BB4"/>
  </w:style>
  <w:style w:type="paragraph" w:styleId="a5">
    <w:name w:val="footer"/>
    <w:basedOn w:val="a"/>
    <w:link w:val="a6"/>
    <w:uiPriority w:val="99"/>
    <w:unhideWhenUsed/>
    <w:rsid w:val="00404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4BB4"/>
  </w:style>
  <w:style w:type="paragraph" w:styleId="a7">
    <w:name w:val="Title"/>
    <w:basedOn w:val="a"/>
    <w:next w:val="a"/>
    <w:link w:val="a8"/>
    <w:uiPriority w:val="10"/>
    <w:qFormat/>
    <w:rsid w:val="002708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2708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9">
    <w:name w:val="Table Grid"/>
    <w:basedOn w:val="a1"/>
    <w:uiPriority w:val="59"/>
    <w:rsid w:val="00FA332C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4BB4"/>
  </w:style>
  <w:style w:type="paragraph" w:styleId="a5">
    <w:name w:val="footer"/>
    <w:basedOn w:val="a"/>
    <w:link w:val="a6"/>
    <w:uiPriority w:val="99"/>
    <w:unhideWhenUsed/>
    <w:rsid w:val="00404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4BB4"/>
  </w:style>
  <w:style w:type="paragraph" w:styleId="a7">
    <w:name w:val="Title"/>
    <w:basedOn w:val="a"/>
    <w:next w:val="a"/>
    <w:link w:val="a8"/>
    <w:uiPriority w:val="10"/>
    <w:qFormat/>
    <w:rsid w:val="002708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2708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9">
    <w:name w:val="Table Grid"/>
    <w:basedOn w:val="a1"/>
    <w:uiPriority w:val="59"/>
    <w:rsid w:val="00FA332C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dcterms:created xsi:type="dcterms:W3CDTF">2019-03-31T11:57:00Z</dcterms:created>
  <dcterms:modified xsi:type="dcterms:W3CDTF">2019-05-20T13:08:00Z</dcterms:modified>
</cp:coreProperties>
</file>