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189" w:rsidRDefault="00FE0170" w:rsidP="00FE0170">
      <w:pPr>
        <w:spacing w:after="0" w:line="360" w:lineRule="auto"/>
        <w:jc w:val="center"/>
        <w:rPr>
          <w:rFonts w:cs="Times New Roman"/>
          <w:i/>
          <w:szCs w:val="28"/>
          <w:lang w:val="uk-UA"/>
        </w:rPr>
      </w:pPr>
      <w:r>
        <w:rPr>
          <w:rFonts w:cs="Times New Roman"/>
          <w:i/>
          <w:szCs w:val="28"/>
          <w:lang w:val="uk-UA"/>
        </w:rPr>
        <w:t>Клінічна медицина</w:t>
      </w:r>
    </w:p>
    <w:p w:rsidR="00FE0170" w:rsidRDefault="00FE0170" w:rsidP="00FE0170">
      <w:pPr>
        <w:spacing w:after="0" w:line="360" w:lineRule="auto"/>
        <w:jc w:val="center"/>
        <w:rPr>
          <w:rFonts w:cs="Times New Roman"/>
          <w:i/>
          <w:szCs w:val="28"/>
          <w:lang w:val="uk-UA"/>
        </w:rPr>
      </w:pPr>
    </w:p>
    <w:p w:rsidR="00FE0170" w:rsidRDefault="00FE0170" w:rsidP="00FE0170">
      <w:pPr>
        <w:spacing w:after="0" w:line="360" w:lineRule="auto"/>
        <w:jc w:val="center"/>
        <w:rPr>
          <w:rFonts w:cs="Times New Roman"/>
          <w:b/>
          <w:szCs w:val="28"/>
          <w:lang w:val="uk-UA"/>
        </w:rPr>
      </w:pPr>
      <w:proofErr w:type="spellStart"/>
      <w:r>
        <w:rPr>
          <w:rFonts w:cs="Times New Roman"/>
          <w:b/>
          <w:szCs w:val="28"/>
          <w:lang w:val="uk-UA"/>
        </w:rPr>
        <w:t>Мусаєв</w:t>
      </w:r>
      <w:proofErr w:type="spellEnd"/>
      <w:r>
        <w:rPr>
          <w:rFonts w:cs="Times New Roman"/>
          <w:b/>
          <w:szCs w:val="28"/>
          <w:lang w:val="uk-UA"/>
        </w:rPr>
        <w:t xml:space="preserve"> А.</w:t>
      </w:r>
    </w:p>
    <w:p w:rsidR="00FE0170" w:rsidRDefault="00FE0170" w:rsidP="00FE0170">
      <w:pPr>
        <w:spacing w:after="0" w:line="360" w:lineRule="auto"/>
        <w:jc w:val="center"/>
        <w:rPr>
          <w:rFonts w:cs="Times New Roman"/>
          <w:i/>
          <w:szCs w:val="28"/>
          <w:lang w:val="uk-UA"/>
        </w:rPr>
      </w:pPr>
      <w:r>
        <w:rPr>
          <w:rFonts w:cs="Times New Roman"/>
          <w:i/>
          <w:szCs w:val="28"/>
          <w:lang w:val="uk-UA"/>
        </w:rPr>
        <w:t>студент,</w:t>
      </w:r>
    </w:p>
    <w:p w:rsidR="00FE0170" w:rsidRDefault="00FE0170" w:rsidP="00FE0170">
      <w:pPr>
        <w:spacing w:after="0" w:line="360" w:lineRule="auto"/>
        <w:jc w:val="center"/>
        <w:rPr>
          <w:rFonts w:cs="Times New Roman"/>
          <w:b/>
          <w:szCs w:val="28"/>
          <w:lang w:val="uk-UA"/>
        </w:rPr>
      </w:pPr>
      <w:proofErr w:type="spellStart"/>
      <w:r>
        <w:rPr>
          <w:rFonts w:cs="Times New Roman"/>
          <w:b/>
          <w:szCs w:val="28"/>
          <w:lang w:val="uk-UA"/>
        </w:rPr>
        <w:t>Візір</w:t>
      </w:r>
      <w:proofErr w:type="spellEnd"/>
      <w:r>
        <w:rPr>
          <w:rFonts w:cs="Times New Roman"/>
          <w:b/>
          <w:szCs w:val="28"/>
          <w:lang w:val="uk-UA"/>
        </w:rPr>
        <w:t xml:space="preserve"> М.О.</w:t>
      </w:r>
    </w:p>
    <w:p w:rsidR="00FE0170" w:rsidRDefault="00FE0170" w:rsidP="00FE0170">
      <w:pPr>
        <w:spacing w:after="0" w:line="360" w:lineRule="auto"/>
        <w:jc w:val="center"/>
        <w:rPr>
          <w:rFonts w:cs="Times New Roman"/>
          <w:i/>
          <w:szCs w:val="28"/>
          <w:lang w:val="uk-UA"/>
        </w:rPr>
      </w:pPr>
      <w:r>
        <w:rPr>
          <w:rFonts w:cs="Times New Roman"/>
          <w:i/>
          <w:szCs w:val="28"/>
          <w:lang w:val="uk-UA"/>
        </w:rPr>
        <w:t xml:space="preserve">кандидат медичних наук, </w:t>
      </w:r>
    </w:p>
    <w:p w:rsidR="00FE0170" w:rsidRDefault="00FE0170" w:rsidP="00FE0170">
      <w:pPr>
        <w:spacing w:after="0" w:line="360" w:lineRule="auto"/>
        <w:jc w:val="center"/>
        <w:rPr>
          <w:rFonts w:cs="Times New Roman"/>
          <w:i/>
          <w:szCs w:val="28"/>
          <w:lang w:val="uk-UA"/>
        </w:rPr>
      </w:pPr>
      <w:r>
        <w:rPr>
          <w:rFonts w:cs="Times New Roman"/>
          <w:i/>
          <w:szCs w:val="28"/>
          <w:lang w:val="uk-UA"/>
        </w:rPr>
        <w:t>асистент кафедри внутрішньої медицини №1</w:t>
      </w:r>
    </w:p>
    <w:p w:rsidR="00FE0170" w:rsidRDefault="00FE0170" w:rsidP="00FE0170">
      <w:pPr>
        <w:spacing w:after="0" w:line="360" w:lineRule="auto"/>
        <w:jc w:val="center"/>
        <w:rPr>
          <w:rFonts w:cs="Times New Roman"/>
          <w:i/>
          <w:szCs w:val="28"/>
          <w:lang w:val="uk-UA"/>
        </w:rPr>
      </w:pPr>
      <w:r>
        <w:rPr>
          <w:rFonts w:cs="Times New Roman"/>
          <w:i/>
          <w:szCs w:val="28"/>
          <w:lang w:val="uk-UA"/>
        </w:rPr>
        <w:t>Харківський національний медичний університет</w:t>
      </w:r>
    </w:p>
    <w:p w:rsidR="00FE0170" w:rsidRPr="00FE0170" w:rsidRDefault="00FE0170" w:rsidP="00FE0170">
      <w:pPr>
        <w:spacing w:after="0" w:line="360" w:lineRule="auto"/>
        <w:ind w:firstLine="709"/>
        <w:jc w:val="center"/>
        <w:rPr>
          <w:rFonts w:cs="Times New Roman"/>
          <w:i/>
          <w:szCs w:val="28"/>
          <w:lang w:val="uk-UA"/>
        </w:rPr>
      </w:pPr>
    </w:p>
    <w:p w:rsidR="00C62189" w:rsidRDefault="00FE0170" w:rsidP="00FE0170">
      <w:pPr>
        <w:spacing w:after="0" w:line="360" w:lineRule="auto"/>
        <w:jc w:val="center"/>
        <w:rPr>
          <w:rFonts w:cs="Times New Roman"/>
          <w:b/>
          <w:szCs w:val="28"/>
          <w:lang w:val="uk-UA"/>
        </w:rPr>
      </w:pPr>
      <w:r w:rsidRPr="00FE0170">
        <w:rPr>
          <w:rFonts w:cs="Times New Roman"/>
          <w:b/>
          <w:szCs w:val="28"/>
          <w:lang w:val="uk-UA"/>
        </w:rPr>
        <w:t>КЛІНІЧНА ЦІННІСТЬ БЕНДОПНОЕ ЯК СИМПТОМУ ХРОНІЧНОЇ СЕРЦЕВОЇ НЕДОСТАТНОСТІ</w:t>
      </w:r>
    </w:p>
    <w:p w:rsidR="00FE0170" w:rsidRPr="00FE0170" w:rsidRDefault="00FE0170" w:rsidP="00FE0170">
      <w:pPr>
        <w:spacing w:after="0" w:line="360" w:lineRule="auto"/>
        <w:jc w:val="center"/>
        <w:rPr>
          <w:rFonts w:cs="Times New Roman"/>
          <w:b/>
          <w:szCs w:val="28"/>
          <w:lang w:val="uk-UA"/>
        </w:rPr>
      </w:pPr>
    </w:p>
    <w:p w:rsidR="007D77C5" w:rsidRPr="008B7F54" w:rsidRDefault="00330CF2" w:rsidP="008B7F54">
      <w:pPr>
        <w:spacing w:after="0" w:line="360" w:lineRule="auto"/>
        <w:ind w:firstLine="709"/>
        <w:jc w:val="both"/>
        <w:rPr>
          <w:rFonts w:cs="Times New Roman"/>
          <w:szCs w:val="28"/>
          <w:lang w:val="uk-UA"/>
        </w:rPr>
      </w:pPr>
      <w:r w:rsidRPr="008B7F54">
        <w:rPr>
          <w:rFonts w:cs="Times New Roman"/>
          <w:szCs w:val="28"/>
          <w:lang w:val="uk-UA"/>
        </w:rPr>
        <w:t>Хронічна серцева недостатність (ХСН) залишається однією з найбільш актуальних проблем охорони здоров’я у всьому світі, зважаючи на її високу поширеність, прогресуючий перебіг, несприятливий прогноз, значний рівень непрацездатності та смертності. Домінуючим</w:t>
      </w:r>
      <w:r w:rsidR="001B6870" w:rsidRPr="008B7F54">
        <w:rPr>
          <w:rFonts w:cs="Times New Roman"/>
          <w:szCs w:val="28"/>
          <w:lang w:val="uk-UA"/>
        </w:rPr>
        <w:t xml:space="preserve"> симптом</w:t>
      </w:r>
      <w:r w:rsidRPr="008B7F54">
        <w:rPr>
          <w:rFonts w:cs="Times New Roman"/>
          <w:szCs w:val="28"/>
          <w:lang w:val="uk-UA"/>
        </w:rPr>
        <w:t>ом</w:t>
      </w:r>
      <w:r w:rsidR="001B6870" w:rsidRPr="008B7F54">
        <w:rPr>
          <w:rFonts w:cs="Times New Roman"/>
          <w:szCs w:val="28"/>
          <w:lang w:val="uk-UA"/>
        </w:rPr>
        <w:t xml:space="preserve"> </w:t>
      </w:r>
      <w:r w:rsidRPr="008B7F54">
        <w:rPr>
          <w:rFonts w:cs="Times New Roman"/>
          <w:szCs w:val="28"/>
          <w:lang w:val="uk-UA"/>
        </w:rPr>
        <w:t>клінічної картини серцевої недостатності є задишка</w:t>
      </w:r>
      <w:r w:rsidR="001B6870" w:rsidRPr="008B7F54">
        <w:rPr>
          <w:rFonts w:cs="Times New Roman"/>
          <w:szCs w:val="28"/>
          <w:lang w:val="uk-UA"/>
        </w:rPr>
        <w:t>,</w:t>
      </w:r>
      <w:r w:rsidRPr="008B7F54">
        <w:rPr>
          <w:rFonts w:cs="Times New Roman"/>
          <w:szCs w:val="28"/>
          <w:lang w:val="uk-UA"/>
        </w:rPr>
        <w:t xml:space="preserve"> саме тому стан хворого оцінюється перш за все</w:t>
      </w:r>
      <w:r w:rsidR="001B6870" w:rsidRPr="008B7F54">
        <w:rPr>
          <w:rFonts w:cs="Times New Roman"/>
          <w:szCs w:val="28"/>
          <w:lang w:val="uk-UA"/>
        </w:rPr>
        <w:t xml:space="preserve"> на основі фізич</w:t>
      </w:r>
      <w:r w:rsidRPr="008B7F54">
        <w:rPr>
          <w:rFonts w:cs="Times New Roman"/>
          <w:szCs w:val="28"/>
          <w:lang w:val="uk-UA"/>
        </w:rPr>
        <w:t xml:space="preserve">ної активності, яка провокує </w:t>
      </w:r>
      <w:r w:rsidR="001B6870" w:rsidRPr="008B7F54">
        <w:rPr>
          <w:rFonts w:cs="Times New Roman"/>
          <w:szCs w:val="28"/>
          <w:lang w:val="uk-UA"/>
        </w:rPr>
        <w:t>початок</w:t>
      </w:r>
      <w:r w:rsidR="007476DA" w:rsidRPr="008B7F54">
        <w:rPr>
          <w:rFonts w:cs="Times New Roman"/>
          <w:szCs w:val="28"/>
          <w:lang w:val="uk-UA"/>
        </w:rPr>
        <w:t xml:space="preserve"> задишки</w:t>
      </w:r>
      <w:r w:rsidR="001B6870" w:rsidRPr="008B7F54">
        <w:rPr>
          <w:rFonts w:cs="Times New Roman"/>
          <w:szCs w:val="28"/>
          <w:lang w:val="uk-UA"/>
        </w:rPr>
        <w:t xml:space="preserve">. </w:t>
      </w:r>
      <w:r w:rsidR="007476DA" w:rsidRPr="008B7F54">
        <w:rPr>
          <w:rFonts w:cs="Times New Roman"/>
          <w:szCs w:val="28"/>
          <w:lang w:val="uk-UA"/>
        </w:rPr>
        <w:t xml:space="preserve">Ще у 1971 р. в рамках </w:t>
      </w:r>
      <w:r w:rsidR="007476DA" w:rsidRPr="008B7F54">
        <w:rPr>
          <w:rFonts w:cs="Times New Roman"/>
          <w:szCs w:val="28"/>
          <w:lang w:val="uk-UA"/>
        </w:rPr>
        <w:t>Фремінгемського дослідження</w:t>
      </w:r>
      <w:r w:rsidR="007476DA" w:rsidRPr="008B7F54">
        <w:rPr>
          <w:rFonts w:cs="Times New Roman"/>
          <w:szCs w:val="28"/>
          <w:lang w:val="uk-UA"/>
        </w:rPr>
        <w:t xml:space="preserve"> для визначення серцевої недостатності використовувались такі критерії, як з</w:t>
      </w:r>
      <w:r w:rsidR="001B6870" w:rsidRPr="008B7F54">
        <w:rPr>
          <w:rFonts w:cs="Times New Roman"/>
          <w:szCs w:val="28"/>
          <w:lang w:val="uk-UA"/>
        </w:rPr>
        <w:t xml:space="preserve">адишка при навантаженні, ортопное </w:t>
      </w:r>
      <w:r w:rsidR="007476DA" w:rsidRPr="008B7F54">
        <w:rPr>
          <w:rFonts w:cs="Times New Roman"/>
          <w:szCs w:val="28"/>
          <w:lang w:val="uk-UA"/>
        </w:rPr>
        <w:t>та пароксизмальна нічна задишка</w:t>
      </w:r>
      <w:r w:rsidR="00001864" w:rsidRPr="008B7F54">
        <w:rPr>
          <w:rFonts w:cs="Times New Roman"/>
          <w:szCs w:val="28"/>
          <w:lang w:val="uk-UA"/>
        </w:rPr>
        <w:t xml:space="preserve"> </w:t>
      </w:r>
      <w:r w:rsidR="00C66E3E">
        <w:rPr>
          <w:rFonts w:cs="Times New Roman"/>
          <w:szCs w:val="28"/>
          <w:lang w:val="uk-UA"/>
        </w:rPr>
        <w:t>[1</w:t>
      </w:r>
      <w:r w:rsidR="00C66E3E" w:rsidRPr="00C66E3E">
        <w:rPr>
          <w:rFonts w:cs="Times New Roman"/>
          <w:szCs w:val="28"/>
          <w:lang w:val="uk-UA"/>
        </w:rPr>
        <w:t>]</w:t>
      </w:r>
      <w:r w:rsidR="001B6870" w:rsidRPr="008B7F54">
        <w:rPr>
          <w:rFonts w:cs="Times New Roman"/>
          <w:szCs w:val="28"/>
          <w:lang w:val="uk-UA"/>
        </w:rPr>
        <w:t xml:space="preserve">, </w:t>
      </w:r>
      <w:r w:rsidR="007476DA" w:rsidRPr="008B7F54">
        <w:rPr>
          <w:rFonts w:cs="Times New Roman"/>
          <w:szCs w:val="28"/>
          <w:lang w:val="uk-UA"/>
        </w:rPr>
        <w:t>що залишається ключовими моментами в практиці лікаря й сьогодні</w:t>
      </w:r>
      <w:r w:rsidR="001B6870" w:rsidRPr="008B7F54">
        <w:rPr>
          <w:rFonts w:cs="Times New Roman"/>
          <w:szCs w:val="28"/>
          <w:lang w:val="uk-UA"/>
        </w:rPr>
        <w:t>.</w:t>
      </w:r>
    </w:p>
    <w:p w:rsidR="00001864" w:rsidRPr="008B7F54" w:rsidRDefault="00DB00C0" w:rsidP="00DA7CA4">
      <w:pPr>
        <w:spacing w:after="0" w:line="360" w:lineRule="auto"/>
        <w:ind w:firstLine="709"/>
        <w:jc w:val="both"/>
        <w:rPr>
          <w:rFonts w:cs="Times New Roman"/>
          <w:szCs w:val="28"/>
          <w:lang w:val="uk-UA"/>
        </w:rPr>
      </w:pPr>
      <w:r w:rsidRPr="008B7F54">
        <w:rPr>
          <w:rFonts w:cs="Times New Roman"/>
          <w:szCs w:val="28"/>
          <w:lang w:val="uk-UA"/>
        </w:rPr>
        <w:t xml:space="preserve">Декілька років тому вчені звернули увагу на те, що </w:t>
      </w:r>
      <w:r w:rsidR="00001864" w:rsidRPr="008B7F54">
        <w:rPr>
          <w:rFonts w:cs="Times New Roman"/>
          <w:szCs w:val="28"/>
          <w:lang w:val="uk-UA"/>
        </w:rPr>
        <w:t xml:space="preserve">багато пацієнтів із </w:t>
      </w:r>
      <w:r w:rsidRPr="008B7F54">
        <w:rPr>
          <w:rFonts w:cs="Times New Roman"/>
          <w:szCs w:val="28"/>
          <w:lang w:val="uk-UA"/>
        </w:rPr>
        <w:t>ХСН</w:t>
      </w:r>
      <w:r w:rsidR="00001864" w:rsidRPr="008B7F54">
        <w:rPr>
          <w:rFonts w:cs="Times New Roman"/>
          <w:szCs w:val="28"/>
          <w:lang w:val="uk-UA"/>
        </w:rPr>
        <w:t xml:space="preserve"> </w:t>
      </w:r>
      <w:r w:rsidRPr="008B7F54">
        <w:rPr>
          <w:rFonts w:cs="Times New Roman"/>
          <w:szCs w:val="28"/>
          <w:lang w:val="uk-UA"/>
        </w:rPr>
        <w:t xml:space="preserve">серед скарг </w:t>
      </w:r>
      <w:r w:rsidR="00001864" w:rsidRPr="008B7F54">
        <w:rPr>
          <w:rFonts w:cs="Times New Roman"/>
          <w:szCs w:val="28"/>
          <w:lang w:val="uk-UA"/>
        </w:rPr>
        <w:t xml:space="preserve">описують </w:t>
      </w:r>
      <w:r w:rsidRPr="008B7F54">
        <w:rPr>
          <w:rFonts w:cs="Times New Roman"/>
          <w:szCs w:val="28"/>
          <w:lang w:val="uk-UA"/>
        </w:rPr>
        <w:t xml:space="preserve">варіант задишки </w:t>
      </w:r>
      <w:r w:rsidR="00001864" w:rsidRPr="008B7F54">
        <w:rPr>
          <w:rFonts w:cs="Times New Roman"/>
          <w:szCs w:val="28"/>
          <w:lang w:val="uk-UA"/>
        </w:rPr>
        <w:t xml:space="preserve">при нахилі вперед, наприклад, при надяганні взуття або шкарпеток. З метою визначення потенційного механізму та клінічного застосування цього симптому </w:t>
      </w:r>
      <w:r w:rsidRPr="008B7F54">
        <w:rPr>
          <w:rFonts w:cs="Times New Roman"/>
          <w:szCs w:val="28"/>
          <w:lang w:val="uk-UA"/>
        </w:rPr>
        <w:t xml:space="preserve">Thibodeau </w:t>
      </w:r>
      <w:r w:rsidRPr="008B7F54">
        <w:rPr>
          <w:rFonts w:cs="Times New Roman"/>
          <w:szCs w:val="28"/>
          <w:lang w:val="en-US"/>
        </w:rPr>
        <w:t>J</w:t>
      </w:r>
      <w:r w:rsidRPr="008B7F54">
        <w:rPr>
          <w:rFonts w:cs="Times New Roman"/>
          <w:szCs w:val="28"/>
          <w:lang w:val="uk-UA"/>
        </w:rPr>
        <w:t>.</w:t>
      </w:r>
      <w:r w:rsidRPr="008B7F54">
        <w:rPr>
          <w:rFonts w:cs="Times New Roman"/>
          <w:szCs w:val="28"/>
          <w:lang w:val="en-US"/>
        </w:rPr>
        <w:t>T</w:t>
      </w:r>
      <w:r w:rsidRPr="008B7F54">
        <w:rPr>
          <w:rFonts w:cs="Times New Roman"/>
          <w:szCs w:val="28"/>
          <w:lang w:val="uk-UA"/>
        </w:rPr>
        <w:t xml:space="preserve">. та співавт. провели </w:t>
      </w:r>
      <w:r w:rsidR="00001864" w:rsidRPr="008B7F54">
        <w:rPr>
          <w:rFonts w:cs="Times New Roman"/>
          <w:szCs w:val="28"/>
          <w:lang w:val="uk-UA"/>
        </w:rPr>
        <w:t>проспективне дослідження для вивчення частот</w:t>
      </w:r>
      <w:r w:rsidRPr="008B7F54">
        <w:rPr>
          <w:rFonts w:cs="Times New Roman"/>
          <w:szCs w:val="28"/>
          <w:lang w:val="uk-UA"/>
        </w:rPr>
        <w:t>и та гемодинамічних корелятів ускладненого</w:t>
      </w:r>
      <w:r w:rsidR="00001864" w:rsidRPr="008B7F54">
        <w:rPr>
          <w:rFonts w:cs="Times New Roman"/>
          <w:szCs w:val="28"/>
          <w:lang w:val="uk-UA"/>
        </w:rPr>
        <w:t xml:space="preserve"> дихання при нахилі вперед, або «бендопное»</w:t>
      </w:r>
      <w:r w:rsidR="00DA7CA4">
        <w:rPr>
          <w:rFonts w:cs="Times New Roman"/>
          <w:szCs w:val="28"/>
          <w:lang w:val="uk-UA"/>
        </w:rPr>
        <w:t xml:space="preserve"> (від англ.</w:t>
      </w:r>
      <w:r w:rsidR="00DA7CA4" w:rsidRPr="00DA7CA4">
        <w:rPr>
          <w:rFonts w:cs="Times New Roman"/>
          <w:szCs w:val="28"/>
          <w:lang w:val="uk-UA"/>
        </w:rPr>
        <w:t xml:space="preserve"> </w:t>
      </w:r>
      <w:r w:rsidR="00DA7CA4">
        <w:rPr>
          <w:rFonts w:cs="Times New Roman"/>
          <w:szCs w:val="28"/>
          <w:lang w:val="uk-UA"/>
        </w:rPr>
        <w:t>«нахил» і грец. «в</w:t>
      </w:r>
      <w:r w:rsidR="00DA7CA4" w:rsidRPr="00DA7CA4">
        <w:rPr>
          <w:rFonts w:cs="Times New Roman"/>
          <w:szCs w:val="28"/>
          <w:lang w:val="uk-UA"/>
        </w:rPr>
        <w:t>ідсутність</w:t>
      </w:r>
      <w:r w:rsidR="00DA7CA4">
        <w:rPr>
          <w:rFonts w:cs="Times New Roman"/>
          <w:szCs w:val="28"/>
          <w:lang w:val="uk-UA"/>
        </w:rPr>
        <w:t xml:space="preserve"> дихання»</w:t>
      </w:r>
      <w:r w:rsidR="00DA7CA4" w:rsidRPr="00DA7CA4">
        <w:rPr>
          <w:rFonts w:cs="Times New Roman"/>
          <w:szCs w:val="28"/>
          <w:lang w:val="uk-UA"/>
        </w:rPr>
        <w:t>)</w:t>
      </w:r>
      <w:r w:rsidR="00C66E3E">
        <w:rPr>
          <w:rFonts w:cs="Times New Roman"/>
          <w:szCs w:val="28"/>
          <w:lang w:val="uk-UA"/>
        </w:rPr>
        <w:t xml:space="preserve"> [2]</w:t>
      </w:r>
      <w:r w:rsidR="00001864" w:rsidRPr="008B7F54">
        <w:rPr>
          <w:rFonts w:cs="Times New Roman"/>
          <w:szCs w:val="28"/>
          <w:lang w:val="uk-UA"/>
        </w:rPr>
        <w:t>.</w:t>
      </w:r>
      <w:r w:rsidRPr="008B7F54">
        <w:rPr>
          <w:rFonts w:cs="Times New Roman"/>
          <w:szCs w:val="28"/>
          <w:lang w:val="uk-UA"/>
        </w:rPr>
        <w:t xml:space="preserve"> </w:t>
      </w:r>
      <w:r w:rsidR="003433A1" w:rsidRPr="008B7F54">
        <w:rPr>
          <w:rFonts w:cs="Times New Roman"/>
          <w:szCs w:val="28"/>
          <w:lang w:val="uk-UA"/>
        </w:rPr>
        <w:t>Дослідження невідомого симптому було проведено на вибірці 102</w:t>
      </w:r>
      <w:r w:rsidR="00001864" w:rsidRPr="008B7F54">
        <w:rPr>
          <w:rFonts w:cs="Times New Roman"/>
          <w:szCs w:val="28"/>
          <w:lang w:val="uk-UA"/>
        </w:rPr>
        <w:t xml:space="preserve"> паціє</w:t>
      </w:r>
      <w:r w:rsidR="003433A1" w:rsidRPr="008B7F54">
        <w:rPr>
          <w:rFonts w:cs="Times New Roman"/>
          <w:szCs w:val="28"/>
          <w:lang w:val="uk-UA"/>
        </w:rPr>
        <w:t xml:space="preserve">нтів із серцевою недостатністю зі зниженою </w:t>
      </w:r>
      <w:r w:rsidR="003433A1" w:rsidRPr="008B7F54">
        <w:rPr>
          <w:rFonts w:cs="Times New Roman"/>
          <w:szCs w:val="28"/>
          <w:lang w:val="uk-UA"/>
        </w:rPr>
        <w:lastRenderedPageBreak/>
        <w:t>фракцією викиду (ФВ)</w:t>
      </w:r>
      <w:r w:rsidR="00001864" w:rsidRPr="008B7F54">
        <w:rPr>
          <w:rFonts w:cs="Times New Roman"/>
          <w:szCs w:val="28"/>
          <w:lang w:val="uk-UA"/>
        </w:rPr>
        <w:t>, які були направлені для катетеризаці</w:t>
      </w:r>
      <w:r w:rsidR="003433A1" w:rsidRPr="008B7F54">
        <w:rPr>
          <w:rFonts w:cs="Times New Roman"/>
          <w:szCs w:val="28"/>
          <w:lang w:val="uk-UA"/>
        </w:rPr>
        <w:t xml:space="preserve">ї правих відділів серця у </w:t>
      </w:r>
      <w:r w:rsidR="003433A1" w:rsidRPr="008B7F54">
        <w:rPr>
          <w:rFonts w:cs="Times New Roman"/>
          <w:szCs w:val="28"/>
          <w:shd w:val="clear" w:color="auto" w:fill="FFFFFF"/>
          <w:lang w:val="uk-UA"/>
        </w:rPr>
        <w:t>2010–</w:t>
      </w:r>
      <w:r w:rsidR="00001864" w:rsidRPr="008B7F54">
        <w:rPr>
          <w:rFonts w:cs="Times New Roman"/>
          <w:szCs w:val="28"/>
          <w:shd w:val="clear" w:color="auto" w:fill="FFFFFF"/>
          <w:lang w:val="uk-UA"/>
        </w:rPr>
        <w:t>2012</w:t>
      </w:r>
      <w:r w:rsidR="003433A1" w:rsidRPr="008B7F54">
        <w:rPr>
          <w:rFonts w:cs="Times New Roman"/>
          <w:szCs w:val="28"/>
          <w:shd w:val="clear" w:color="auto" w:fill="FFFFFF"/>
          <w:lang w:val="uk-UA"/>
        </w:rPr>
        <w:t xml:space="preserve"> роках</w:t>
      </w:r>
      <w:r w:rsidR="00001864" w:rsidRPr="008B7F54">
        <w:rPr>
          <w:rFonts w:cs="Times New Roman"/>
          <w:szCs w:val="28"/>
          <w:shd w:val="clear" w:color="auto" w:fill="FFFFFF"/>
          <w:lang w:val="uk-UA"/>
        </w:rPr>
        <w:t>.</w:t>
      </w:r>
      <w:r w:rsidR="00F85528" w:rsidRPr="008B7F54">
        <w:rPr>
          <w:rFonts w:cs="Times New Roman"/>
          <w:szCs w:val="28"/>
          <w:shd w:val="clear" w:color="auto" w:fill="FFFFFF"/>
          <w:lang w:val="uk-UA"/>
        </w:rPr>
        <w:t xml:space="preserve"> </w:t>
      </w:r>
    </w:p>
    <w:p w:rsidR="00666F7B" w:rsidRPr="008B7F54" w:rsidRDefault="00666F7B" w:rsidP="008B7F54">
      <w:pPr>
        <w:spacing w:after="0" w:line="360" w:lineRule="auto"/>
        <w:ind w:firstLine="709"/>
        <w:jc w:val="both"/>
        <w:rPr>
          <w:rFonts w:cs="Times New Roman"/>
          <w:szCs w:val="28"/>
          <w:lang w:val="uk-UA"/>
        </w:rPr>
      </w:pPr>
      <w:r w:rsidRPr="008B7F54">
        <w:rPr>
          <w:rFonts w:cs="Times New Roman"/>
          <w:szCs w:val="28"/>
          <w:lang w:val="uk-UA"/>
        </w:rPr>
        <w:t>Для того щ</w:t>
      </w:r>
      <w:r w:rsidR="00AB5A3A" w:rsidRPr="008B7F54">
        <w:rPr>
          <w:rFonts w:cs="Times New Roman"/>
          <w:szCs w:val="28"/>
          <w:lang w:val="uk-UA"/>
        </w:rPr>
        <w:t>об визначити наявність бендопное</w:t>
      </w:r>
      <w:r w:rsidRPr="008B7F54">
        <w:rPr>
          <w:rFonts w:cs="Times New Roman"/>
          <w:szCs w:val="28"/>
          <w:lang w:val="uk-UA"/>
        </w:rPr>
        <w:t>, кожен</w:t>
      </w:r>
      <w:r w:rsidR="00AB5A3A" w:rsidRPr="008B7F54">
        <w:rPr>
          <w:rFonts w:cs="Times New Roman"/>
          <w:szCs w:val="28"/>
          <w:lang w:val="uk-UA"/>
        </w:rPr>
        <w:t xml:space="preserve"> суб'єкт сідав у крісло і нахиля</w:t>
      </w:r>
      <w:r w:rsidRPr="008B7F54">
        <w:rPr>
          <w:rFonts w:cs="Times New Roman"/>
          <w:szCs w:val="28"/>
          <w:lang w:val="uk-UA"/>
        </w:rPr>
        <w:t xml:space="preserve">вся вперед, як би надягаючи шкарпетки або черевики, тоді як дослідник </w:t>
      </w:r>
      <w:r w:rsidR="00AB5A3A" w:rsidRPr="008B7F54">
        <w:rPr>
          <w:rFonts w:cs="Times New Roman"/>
          <w:szCs w:val="28"/>
          <w:lang w:val="uk-UA"/>
        </w:rPr>
        <w:t>встановлював проміжок часу</w:t>
      </w:r>
      <w:r w:rsidRPr="008B7F54">
        <w:rPr>
          <w:rFonts w:cs="Times New Roman"/>
          <w:szCs w:val="28"/>
          <w:lang w:val="uk-UA"/>
        </w:rPr>
        <w:t xml:space="preserve"> до появи задишки.</w:t>
      </w:r>
      <w:r w:rsidR="00AB5A3A" w:rsidRPr="008B7F54">
        <w:rPr>
          <w:rFonts w:cs="Times New Roman"/>
          <w:szCs w:val="28"/>
          <w:lang w:val="uk-UA"/>
        </w:rPr>
        <w:t xml:space="preserve"> Деякі пацієнти</w:t>
      </w:r>
      <w:r w:rsidR="00513F2E" w:rsidRPr="008B7F54">
        <w:rPr>
          <w:rFonts w:cs="Times New Roman"/>
          <w:szCs w:val="28"/>
          <w:lang w:val="uk-UA"/>
        </w:rPr>
        <w:t xml:space="preserve"> повідомляли про запаморочення</w:t>
      </w:r>
      <w:r w:rsidR="00AB5A3A" w:rsidRPr="008B7F54">
        <w:rPr>
          <w:rFonts w:cs="Times New Roman"/>
          <w:szCs w:val="28"/>
          <w:lang w:val="uk-UA"/>
        </w:rPr>
        <w:t xml:space="preserve"> або важкість голови, грудної клітки або живота, </w:t>
      </w:r>
      <w:r w:rsidR="0085777C" w:rsidRPr="008B7F54">
        <w:rPr>
          <w:rFonts w:cs="Times New Roman"/>
          <w:szCs w:val="28"/>
          <w:lang w:val="uk-UA"/>
        </w:rPr>
        <w:t>але</w:t>
      </w:r>
      <w:r w:rsidR="00AB5A3A" w:rsidRPr="008B7F54">
        <w:rPr>
          <w:rFonts w:cs="Times New Roman"/>
          <w:szCs w:val="28"/>
          <w:lang w:val="uk-UA"/>
        </w:rPr>
        <w:t xml:space="preserve"> бендопное</w:t>
      </w:r>
      <w:r w:rsidR="0085777C" w:rsidRPr="008B7F54">
        <w:rPr>
          <w:rFonts w:cs="Times New Roman"/>
          <w:szCs w:val="28"/>
          <w:lang w:val="uk-UA"/>
        </w:rPr>
        <w:t xml:space="preserve"> характеризується саме як</w:t>
      </w:r>
      <w:r w:rsidR="00AB5A3A" w:rsidRPr="008B7F54">
        <w:rPr>
          <w:rFonts w:cs="Times New Roman"/>
          <w:szCs w:val="28"/>
          <w:lang w:val="uk-UA"/>
        </w:rPr>
        <w:t xml:space="preserve"> задишка при нахилі вперед.</w:t>
      </w:r>
      <w:r w:rsidR="0085777C" w:rsidRPr="008B7F54">
        <w:rPr>
          <w:rFonts w:cs="Times New Roman"/>
          <w:szCs w:val="28"/>
          <w:lang w:val="uk-UA"/>
        </w:rPr>
        <w:t xml:space="preserve"> Бендопное вважається наявним у разі появи </w:t>
      </w:r>
      <w:r w:rsidR="00C66E3E">
        <w:rPr>
          <w:rFonts w:cs="Times New Roman"/>
          <w:szCs w:val="28"/>
          <w:lang w:val="uk-UA"/>
        </w:rPr>
        <w:t>ускладненого дихання</w:t>
      </w:r>
      <w:r w:rsidR="0085777C" w:rsidRPr="008B7F54">
        <w:rPr>
          <w:rFonts w:cs="Times New Roman"/>
          <w:szCs w:val="28"/>
          <w:lang w:val="uk-UA"/>
        </w:rPr>
        <w:t xml:space="preserve"> </w:t>
      </w:r>
      <w:r w:rsidR="00A9142B" w:rsidRPr="008B7F54">
        <w:rPr>
          <w:rFonts w:cs="Times New Roman"/>
          <w:szCs w:val="28"/>
          <w:lang w:val="uk-UA"/>
        </w:rPr>
        <w:t>впродовж перших 30 секунд нахилу.</w:t>
      </w:r>
    </w:p>
    <w:p w:rsidR="00D2362E" w:rsidRPr="008B7F54" w:rsidRDefault="00D2362E" w:rsidP="008B7F54">
      <w:pPr>
        <w:spacing w:after="0" w:line="360" w:lineRule="auto"/>
        <w:ind w:firstLine="709"/>
        <w:jc w:val="both"/>
        <w:rPr>
          <w:rFonts w:cs="Times New Roman"/>
          <w:szCs w:val="28"/>
          <w:lang w:val="uk-UA"/>
        </w:rPr>
      </w:pPr>
      <w:r w:rsidRPr="008B7F54">
        <w:rPr>
          <w:rFonts w:cs="Times New Roman"/>
          <w:szCs w:val="28"/>
          <w:lang w:val="uk-UA"/>
        </w:rPr>
        <w:t>Згідно результатів цього дослідження, бендопное мало місце лише в третині випадків серед до</w:t>
      </w:r>
      <w:r w:rsidR="008E1830" w:rsidRPr="008B7F54">
        <w:rPr>
          <w:rFonts w:cs="Times New Roman"/>
          <w:szCs w:val="28"/>
          <w:lang w:val="uk-UA"/>
        </w:rPr>
        <w:t>сліджуваної вибірки. Симптом міг бути повторно відтворений у той же день та був пов'язаний з гемодинамічними порушеннями</w:t>
      </w:r>
      <w:r w:rsidR="00234BAF" w:rsidRPr="008B7F54">
        <w:rPr>
          <w:rFonts w:cs="Times New Roman"/>
          <w:szCs w:val="28"/>
          <w:lang w:val="uk-UA"/>
        </w:rPr>
        <w:t xml:space="preserve"> – підвищенням тиску наповнення правого та лівого шлуночків. </w:t>
      </w:r>
      <w:r w:rsidR="009C79AC" w:rsidRPr="008B7F54">
        <w:rPr>
          <w:rFonts w:cs="Times New Roman"/>
          <w:szCs w:val="28"/>
          <w:lang w:val="uk-UA"/>
        </w:rPr>
        <w:t>Було встановлено</w:t>
      </w:r>
      <w:r w:rsidR="00793031" w:rsidRPr="008B7F54">
        <w:rPr>
          <w:rFonts w:cs="Times New Roman"/>
          <w:szCs w:val="28"/>
          <w:lang w:val="uk-UA"/>
        </w:rPr>
        <w:t xml:space="preserve">, що у пацієнтів з бендопное </w:t>
      </w:r>
      <w:r w:rsidR="009C79AC" w:rsidRPr="008B7F54">
        <w:rPr>
          <w:rFonts w:cs="Times New Roman"/>
          <w:szCs w:val="28"/>
          <w:lang w:val="uk-UA"/>
        </w:rPr>
        <w:t>визначається високий тиск заклинювання у легеневих капілярах та низький серцевий індекс</w:t>
      </w:r>
      <w:r w:rsidR="00B06036" w:rsidRPr="008B7F54">
        <w:rPr>
          <w:rFonts w:cs="Times New Roman"/>
          <w:szCs w:val="28"/>
          <w:lang w:val="uk-UA"/>
        </w:rPr>
        <w:t xml:space="preserve"> у положенні стоячи або сидячи, а особливо підчас нахилу вперед</w:t>
      </w:r>
      <w:r w:rsidR="009C79AC" w:rsidRPr="008B7F54">
        <w:rPr>
          <w:rFonts w:cs="Times New Roman"/>
          <w:szCs w:val="28"/>
          <w:lang w:val="uk-UA"/>
        </w:rPr>
        <w:t xml:space="preserve">. </w:t>
      </w:r>
    </w:p>
    <w:p w:rsidR="009C79AC" w:rsidRPr="008B7F54" w:rsidRDefault="009C79AC" w:rsidP="008B7F54">
      <w:pPr>
        <w:spacing w:after="0" w:line="360" w:lineRule="auto"/>
        <w:ind w:firstLine="709"/>
        <w:jc w:val="both"/>
        <w:rPr>
          <w:rFonts w:cs="Times New Roman"/>
          <w:szCs w:val="28"/>
          <w:lang w:val="uk-UA"/>
        </w:rPr>
      </w:pPr>
      <w:r w:rsidRPr="008B7F54">
        <w:rPr>
          <w:rFonts w:cs="Times New Roman"/>
          <w:szCs w:val="28"/>
          <w:lang w:val="uk-UA"/>
        </w:rPr>
        <w:t xml:space="preserve">Незважаючи на те, що у пацієнтів </w:t>
      </w:r>
      <w:r w:rsidR="00C66E3E">
        <w:rPr>
          <w:rFonts w:cs="Times New Roman"/>
          <w:szCs w:val="28"/>
          <w:lang w:val="uk-UA"/>
        </w:rPr>
        <w:t>з ожирінням бендопное реєструвало</w:t>
      </w:r>
      <w:r w:rsidRPr="008B7F54">
        <w:rPr>
          <w:rFonts w:cs="Times New Roman"/>
          <w:szCs w:val="28"/>
          <w:lang w:val="uk-UA"/>
        </w:rPr>
        <w:t xml:space="preserve">ся частіше, ніж у хворих з нормальною масою </w:t>
      </w:r>
      <w:r w:rsidR="005104EC" w:rsidRPr="008B7F54">
        <w:rPr>
          <w:rFonts w:cs="Times New Roman"/>
          <w:szCs w:val="28"/>
          <w:lang w:val="uk-UA"/>
        </w:rPr>
        <w:t xml:space="preserve">тіла, вченими було підкреслено відсутність прямого взаємозв’язку даного симптому з конституцією тіла, окружністю талії та індексом талії-стегон. </w:t>
      </w:r>
    </w:p>
    <w:p w:rsidR="00513F2E" w:rsidRPr="00C66E3E" w:rsidRDefault="00513F2E" w:rsidP="008B7F54">
      <w:pPr>
        <w:spacing w:after="0" w:line="360" w:lineRule="auto"/>
        <w:ind w:firstLine="709"/>
        <w:jc w:val="both"/>
        <w:rPr>
          <w:szCs w:val="28"/>
          <w:lang w:val="uk-UA"/>
        </w:rPr>
      </w:pPr>
      <w:r w:rsidRPr="008B7F54">
        <w:rPr>
          <w:rFonts w:cs="Times New Roman"/>
          <w:szCs w:val="28"/>
          <w:lang w:val="uk-UA"/>
        </w:rPr>
        <w:t xml:space="preserve">За результатами дослідження Лариної В.Н., дворічне спостереження за хворими на ХСН дозволило </w:t>
      </w:r>
      <w:r w:rsidR="00357D4A" w:rsidRPr="008B7F54">
        <w:rPr>
          <w:rFonts w:cs="Times New Roman"/>
          <w:szCs w:val="28"/>
          <w:lang w:val="uk-UA"/>
        </w:rPr>
        <w:t>виявити, що бендопное зустрічалось</w:t>
      </w:r>
      <w:r w:rsidRPr="008B7F54">
        <w:rPr>
          <w:rFonts w:cs="Times New Roman"/>
          <w:szCs w:val="28"/>
          <w:lang w:val="uk-UA"/>
        </w:rPr>
        <w:t xml:space="preserve"> майже у 40% пацієнтів похилого віку, переважно чоловічої статі</w:t>
      </w:r>
      <w:r w:rsidR="00C66E3E">
        <w:rPr>
          <w:rFonts w:cs="Times New Roman"/>
          <w:szCs w:val="28"/>
          <w:lang w:val="uk-UA"/>
        </w:rPr>
        <w:t xml:space="preserve"> </w:t>
      </w:r>
      <w:r w:rsidR="00C66E3E">
        <w:rPr>
          <w:rFonts w:cs="Times New Roman"/>
          <w:szCs w:val="28"/>
          <w:lang w:val="uk-UA"/>
        </w:rPr>
        <w:t>[</w:t>
      </w:r>
      <w:r w:rsidR="00C66E3E">
        <w:rPr>
          <w:rFonts w:cs="Times New Roman"/>
          <w:szCs w:val="28"/>
          <w:lang w:val="uk-UA"/>
        </w:rPr>
        <w:t>3</w:t>
      </w:r>
      <w:r w:rsidR="00C66E3E">
        <w:rPr>
          <w:rFonts w:cs="Times New Roman"/>
          <w:szCs w:val="28"/>
          <w:lang w:val="uk-UA"/>
        </w:rPr>
        <w:t>]</w:t>
      </w:r>
      <w:r w:rsidRPr="008B7F54">
        <w:rPr>
          <w:rFonts w:cs="Times New Roman"/>
          <w:szCs w:val="28"/>
          <w:lang w:val="uk-UA"/>
        </w:rPr>
        <w:t>. Такі</w:t>
      </w:r>
      <w:r w:rsidR="00357D4A" w:rsidRPr="008B7F54">
        <w:rPr>
          <w:rFonts w:cs="Times New Roman"/>
          <w:szCs w:val="28"/>
          <w:lang w:val="uk-UA"/>
        </w:rPr>
        <w:t xml:space="preserve"> пацієнти мали</w:t>
      </w:r>
      <w:r w:rsidRPr="008B7F54">
        <w:rPr>
          <w:rFonts w:cs="Times New Roman"/>
          <w:szCs w:val="28"/>
          <w:lang w:val="uk-UA"/>
        </w:rPr>
        <w:t xml:space="preserve"> важкий перебіг ХСН</w:t>
      </w:r>
      <w:r w:rsidR="00357D4A" w:rsidRPr="008B7F54">
        <w:rPr>
          <w:rFonts w:cs="Times New Roman"/>
          <w:szCs w:val="28"/>
          <w:lang w:val="uk-UA"/>
        </w:rPr>
        <w:t>, у кожного третього ФВ була</w:t>
      </w:r>
      <w:r w:rsidRPr="008B7F54">
        <w:rPr>
          <w:rFonts w:cs="Times New Roman"/>
          <w:szCs w:val="28"/>
          <w:lang w:val="uk-UA"/>
        </w:rPr>
        <w:t xml:space="preserve"> меншою за 35%.</w:t>
      </w:r>
      <w:r w:rsidR="00357D4A" w:rsidRPr="008B7F54">
        <w:rPr>
          <w:rFonts w:cs="Times New Roman"/>
          <w:szCs w:val="28"/>
          <w:lang w:val="uk-UA"/>
        </w:rPr>
        <w:t xml:space="preserve"> Наявність бендопное асоціювалось з високою частотою коморбідної патології, ішемічним генезом серцевої недостатності, збільшенням розмірів серця, вищим рівнем </w:t>
      </w:r>
      <w:r w:rsidR="00357D4A" w:rsidRPr="008B7F54">
        <w:rPr>
          <w:szCs w:val="28"/>
        </w:rPr>
        <w:t>NT</w:t>
      </w:r>
      <w:r w:rsidR="00C66E3E">
        <w:rPr>
          <w:szCs w:val="28"/>
          <w:lang w:val="uk-UA"/>
        </w:rPr>
        <w:noBreakHyphen/>
      </w:r>
      <w:r w:rsidR="00357D4A" w:rsidRPr="008B7F54">
        <w:rPr>
          <w:szCs w:val="28"/>
        </w:rPr>
        <w:t>proBNP</w:t>
      </w:r>
      <w:r w:rsidR="00357D4A" w:rsidRPr="008B7F54">
        <w:rPr>
          <w:szCs w:val="28"/>
          <w:lang w:val="uk-UA"/>
        </w:rPr>
        <w:t>, частішими госпіталізаціями та вищим рівнем смертності.</w:t>
      </w:r>
    </w:p>
    <w:p w:rsidR="00A92FA3" w:rsidRPr="008B7F54" w:rsidRDefault="009B4FB6" w:rsidP="008B7F54">
      <w:pPr>
        <w:spacing w:after="0" w:line="360" w:lineRule="auto"/>
        <w:ind w:firstLine="709"/>
        <w:jc w:val="both"/>
        <w:rPr>
          <w:szCs w:val="28"/>
          <w:lang w:val="uk-UA"/>
        </w:rPr>
      </w:pPr>
      <w:r w:rsidRPr="008B7F54">
        <w:rPr>
          <w:szCs w:val="28"/>
          <w:lang w:val="en-US"/>
        </w:rPr>
        <w:t>Martinez</w:t>
      </w:r>
      <w:r w:rsidRPr="00C66E3E">
        <w:rPr>
          <w:szCs w:val="28"/>
          <w:lang w:val="uk-UA"/>
        </w:rPr>
        <w:t xml:space="preserve"> </w:t>
      </w:r>
      <w:r w:rsidRPr="008B7F54">
        <w:rPr>
          <w:szCs w:val="28"/>
          <w:lang w:val="en-US"/>
        </w:rPr>
        <w:t>Ceron</w:t>
      </w:r>
      <w:r w:rsidRPr="00C66E3E">
        <w:rPr>
          <w:szCs w:val="28"/>
          <w:lang w:val="uk-UA"/>
        </w:rPr>
        <w:t xml:space="preserve"> </w:t>
      </w:r>
      <w:r w:rsidRPr="008B7F54">
        <w:rPr>
          <w:szCs w:val="28"/>
          <w:lang w:val="uk-UA"/>
        </w:rPr>
        <w:t>та ін.</w:t>
      </w:r>
      <w:r w:rsidR="00A71B2E">
        <w:rPr>
          <w:szCs w:val="28"/>
          <w:lang w:val="uk-UA"/>
        </w:rPr>
        <w:t>, вперше іменуючи</w:t>
      </w:r>
      <w:r w:rsidRPr="008B7F54">
        <w:rPr>
          <w:szCs w:val="28"/>
          <w:lang w:val="uk-UA"/>
        </w:rPr>
        <w:t xml:space="preserve"> у своєму дослідженні</w:t>
      </w:r>
      <w:r w:rsidR="00A71B2E">
        <w:rPr>
          <w:szCs w:val="28"/>
          <w:lang w:val="uk-UA"/>
        </w:rPr>
        <w:t xml:space="preserve"> такий симптом синонімом «флексопное»,</w:t>
      </w:r>
      <w:r w:rsidR="001F0BC5" w:rsidRPr="008B7F54">
        <w:rPr>
          <w:szCs w:val="28"/>
          <w:lang w:val="uk-UA"/>
        </w:rPr>
        <w:t xml:space="preserve"> проаналізували можливість взаємозв’язку бендопное</w:t>
      </w:r>
      <w:r w:rsidR="00A71B2E">
        <w:rPr>
          <w:szCs w:val="28"/>
          <w:lang w:val="uk-UA"/>
        </w:rPr>
        <w:t xml:space="preserve"> та інших</w:t>
      </w:r>
      <w:r w:rsidR="001F0BC5" w:rsidRPr="008B7F54">
        <w:rPr>
          <w:szCs w:val="28"/>
          <w:lang w:val="uk-UA"/>
        </w:rPr>
        <w:t xml:space="preserve"> вар</w:t>
      </w:r>
      <w:r w:rsidR="00A71B2E">
        <w:rPr>
          <w:szCs w:val="28"/>
          <w:lang w:val="uk-UA"/>
        </w:rPr>
        <w:t>іантів</w:t>
      </w:r>
      <w:r w:rsidR="001F0BC5" w:rsidRPr="008B7F54">
        <w:rPr>
          <w:szCs w:val="28"/>
          <w:lang w:val="uk-UA"/>
        </w:rPr>
        <w:t xml:space="preserve"> задишки з хронічними </w:t>
      </w:r>
      <w:r w:rsidR="00C66E3E">
        <w:rPr>
          <w:szCs w:val="28"/>
          <w:lang w:val="uk-UA"/>
        </w:rPr>
        <w:t>серцево-легеневими</w:t>
      </w:r>
      <w:r w:rsidR="001F0BC5" w:rsidRPr="008B7F54">
        <w:rPr>
          <w:szCs w:val="28"/>
          <w:lang w:val="uk-UA"/>
        </w:rPr>
        <w:t xml:space="preserve"> захворюваннями</w:t>
      </w:r>
      <w:r w:rsidR="00A71B2E">
        <w:rPr>
          <w:szCs w:val="28"/>
          <w:lang w:val="uk-UA"/>
        </w:rPr>
        <w:t> </w:t>
      </w:r>
      <w:r w:rsidR="00C66E3E">
        <w:rPr>
          <w:rFonts w:cs="Times New Roman"/>
          <w:szCs w:val="28"/>
          <w:lang w:val="uk-UA"/>
        </w:rPr>
        <w:t>[</w:t>
      </w:r>
      <w:r w:rsidR="00C66E3E">
        <w:rPr>
          <w:rFonts w:cs="Times New Roman"/>
          <w:szCs w:val="28"/>
          <w:lang w:val="uk-UA"/>
        </w:rPr>
        <w:t>4</w:t>
      </w:r>
      <w:r w:rsidR="00C66E3E">
        <w:rPr>
          <w:rFonts w:cs="Times New Roman"/>
          <w:szCs w:val="28"/>
          <w:lang w:val="uk-UA"/>
        </w:rPr>
        <w:t>]</w:t>
      </w:r>
      <w:r w:rsidR="001F0BC5" w:rsidRPr="008B7F54">
        <w:rPr>
          <w:szCs w:val="28"/>
          <w:lang w:val="uk-UA"/>
        </w:rPr>
        <w:t xml:space="preserve">. В результаті вчені дійшли висновку, що бендопное є </w:t>
      </w:r>
      <w:r w:rsidR="001F0BC5" w:rsidRPr="008B7F54">
        <w:rPr>
          <w:szCs w:val="28"/>
          <w:lang w:val="uk-UA"/>
        </w:rPr>
        <w:lastRenderedPageBreak/>
        <w:t xml:space="preserve">єдиним клінічним варіантом задишки, який не асоціюється з хронічним обструктивним захворюванням легень, але має безпосередній зв'язок з серцевою недостатністю, особливо </w:t>
      </w:r>
      <w:r w:rsidR="008839E1" w:rsidRPr="008B7F54">
        <w:rPr>
          <w:szCs w:val="28"/>
          <w:lang w:val="uk-UA"/>
        </w:rPr>
        <w:t>її варіантом зі збереженою ФВ. Цікаво, що вони також повідомили про значні асоціації з депресією та діабетом, що заслуговує на більш детальне дослідження</w:t>
      </w:r>
      <w:r w:rsidR="00A71B2E">
        <w:rPr>
          <w:szCs w:val="28"/>
          <w:lang w:val="uk-UA"/>
        </w:rPr>
        <w:t xml:space="preserve"> </w:t>
      </w:r>
      <w:r w:rsidR="00A71B2E">
        <w:rPr>
          <w:rFonts w:cs="Times New Roman"/>
          <w:szCs w:val="28"/>
          <w:lang w:val="uk-UA"/>
        </w:rPr>
        <w:t>[</w:t>
      </w:r>
      <w:r w:rsidR="00A71B2E">
        <w:rPr>
          <w:rFonts w:cs="Times New Roman"/>
          <w:szCs w:val="28"/>
          <w:lang w:val="uk-UA"/>
        </w:rPr>
        <w:t>4,5</w:t>
      </w:r>
      <w:r w:rsidR="00A71B2E">
        <w:rPr>
          <w:rFonts w:cs="Times New Roman"/>
          <w:szCs w:val="28"/>
          <w:lang w:val="uk-UA"/>
        </w:rPr>
        <w:t>]</w:t>
      </w:r>
      <w:r w:rsidR="008839E1" w:rsidRPr="008B7F54">
        <w:rPr>
          <w:szCs w:val="28"/>
          <w:lang w:val="uk-UA"/>
        </w:rPr>
        <w:t>.</w:t>
      </w:r>
    </w:p>
    <w:p w:rsidR="00462525" w:rsidRPr="008B7F54" w:rsidRDefault="00A92FA3" w:rsidP="008B7F54">
      <w:pPr>
        <w:spacing w:after="0" w:line="360" w:lineRule="auto"/>
        <w:ind w:firstLine="709"/>
        <w:jc w:val="both"/>
        <w:rPr>
          <w:szCs w:val="28"/>
          <w:lang w:val="uk-UA"/>
        </w:rPr>
      </w:pPr>
      <w:r w:rsidRPr="008B7F54">
        <w:rPr>
          <w:szCs w:val="28"/>
          <w:lang w:val="uk-UA"/>
        </w:rPr>
        <w:t>Детальніше симптом бендопное у пацієнтів з ХСН зі збереженою ФВ був досліджений вченими Д.О. Драгуновим та ін. у 2018 році</w:t>
      </w:r>
      <w:r w:rsidR="00A71B2E">
        <w:rPr>
          <w:szCs w:val="28"/>
          <w:lang w:val="uk-UA"/>
        </w:rPr>
        <w:t xml:space="preserve"> </w:t>
      </w:r>
      <w:r w:rsidR="00A71B2E">
        <w:rPr>
          <w:rFonts w:cs="Times New Roman"/>
          <w:szCs w:val="28"/>
          <w:lang w:val="uk-UA"/>
        </w:rPr>
        <w:t>[</w:t>
      </w:r>
      <w:r w:rsidR="00A71B2E">
        <w:rPr>
          <w:rFonts w:cs="Times New Roman"/>
          <w:szCs w:val="28"/>
          <w:lang w:val="uk-UA"/>
        </w:rPr>
        <w:t>6</w:t>
      </w:r>
      <w:r w:rsidR="00A71B2E">
        <w:rPr>
          <w:rFonts w:cs="Times New Roman"/>
          <w:szCs w:val="28"/>
          <w:lang w:val="uk-UA"/>
        </w:rPr>
        <w:t>]</w:t>
      </w:r>
      <w:r w:rsidRPr="008B7F54">
        <w:rPr>
          <w:szCs w:val="28"/>
          <w:lang w:val="uk-UA"/>
        </w:rPr>
        <w:t xml:space="preserve">. Підтверджуючи висновки </w:t>
      </w:r>
      <w:r w:rsidRPr="008B7F54">
        <w:rPr>
          <w:szCs w:val="28"/>
          <w:lang w:val="en-US"/>
        </w:rPr>
        <w:t>Martinez</w:t>
      </w:r>
      <w:r w:rsidRPr="008B7F54">
        <w:rPr>
          <w:szCs w:val="28"/>
          <w:lang w:val="uk-UA"/>
        </w:rPr>
        <w:t xml:space="preserve"> </w:t>
      </w:r>
      <w:r w:rsidRPr="008B7F54">
        <w:rPr>
          <w:szCs w:val="28"/>
          <w:lang w:val="en-US"/>
        </w:rPr>
        <w:t>Ceron</w:t>
      </w:r>
      <w:r w:rsidRPr="008B7F54">
        <w:rPr>
          <w:szCs w:val="28"/>
          <w:lang w:val="uk-UA"/>
        </w:rPr>
        <w:t>, у більшості хворих (75,5 %) тест на бендопное був позитивним</w:t>
      </w:r>
      <w:r w:rsidR="0025138F" w:rsidRPr="008B7F54">
        <w:rPr>
          <w:szCs w:val="28"/>
          <w:lang w:val="uk-UA"/>
        </w:rPr>
        <w:t xml:space="preserve">. Було встановлено найбільш характерний типаж таких пацієнтів – «холодні та вологі», що підтверджує в основі патогенезу бендопное підвищення тиску заклинювання </w:t>
      </w:r>
      <w:r w:rsidR="00E713B4" w:rsidRPr="008B7F54">
        <w:rPr>
          <w:szCs w:val="28"/>
          <w:lang w:val="uk-UA"/>
        </w:rPr>
        <w:t xml:space="preserve">у легеневих капілярах </w:t>
      </w:r>
      <w:r w:rsidR="00E713B4" w:rsidRPr="008B7F54">
        <w:rPr>
          <w:szCs w:val="28"/>
          <w:lang w:val="uk-UA"/>
        </w:rPr>
        <w:t>(</w:t>
      </w:r>
      <w:r w:rsidR="00E713B4" w:rsidRPr="008B7F54">
        <w:rPr>
          <w:szCs w:val="28"/>
          <w:lang w:val="uk-UA"/>
        </w:rPr>
        <w:t>Т</w:t>
      </w:r>
      <w:r w:rsidR="00E713B4" w:rsidRPr="008B7F54">
        <w:rPr>
          <w:szCs w:val="28"/>
          <w:lang w:val="uk-UA"/>
        </w:rPr>
        <w:t>ЗЛК</w:t>
      </w:r>
      <w:r w:rsidR="00E713B4" w:rsidRPr="008B7F54">
        <w:rPr>
          <w:szCs w:val="28"/>
          <w:lang w:val="uk-UA"/>
        </w:rPr>
        <w:t xml:space="preserve"> </w:t>
      </w:r>
      <w:r w:rsidR="00E713B4" w:rsidRPr="008B7F54">
        <w:rPr>
          <w:szCs w:val="28"/>
          <w:lang w:val="uk-UA"/>
        </w:rPr>
        <w:t>≥</w:t>
      </w:r>
      <w:r w:rsidR="00E713B4" w:rsidRPr="008B7F54">
        <w:rPr>
          <w:szCs w:val="28"/>
          <w:lang w:val="uk-UA"/>
        </w:rPr>
        <w:t xml:space="preserve"> </w:t>
      </w:r>
      <w:r w:rsidR="00E713B4" w:rsidRPr="008B7F54">
        <w:rPr>
          <w:szCs w:val="28"/>
          <w:lang w:val="uk-UA"/>
        </w:rPr>
        <w:t>22 мм рт. ст.)</w:t>
      </w:r>
      <w:r w:rsidR="00E713B4" w:rsidRPr="008B7F54">
        <w:rPr>
          <w:szCs w:val="28"/>
          <w:lang w:val="uk-UA"/>
        </w:rPr>
        <w:t xml:space="preserve"> та зниження серцевого індексу (СІ </w:t>
      </w:r>
      <w:r w:rsidR="00E713B4" w:rsidRPr="008B7F54">
        <w:rPr>
          <w:szCs w:val="28"/>
          <w:lang w:val="uk-UA"/>
        </w:rPr>
        <w:t>≤</w:t>
      </w:r>
      <w:r w:rsidR="00E713B4" w:rsidRPr="008B7F54">
        <w:rPr>
          <w:szCs w:val="28"/>
          <w:lang w:val="uk-UA"/>
        </w:rPr>
        <w:t xml:space="preserve"> 2,2 л/хв/м2).</w:t>
      </w:r>
      <w:r w:rsidR="004F7B75" w:rsidRPr="008B7F54">
        <w:rPr>
          <w:szCs w:val="28"/>
          <w:lang w:val="uk-UA"/>
        </w:rPr>
        <w:t xml:space="preserve"> Також вченими визначено, що наявність бендопное у пацієнтів з ХСН </w:t>
      </w:r>
      <w:r w:rsidR="004F7B75" w:rsidRPr="008B7F54">
        <w:rPr>
          <w:szCs w:val="28"/>
          <w:lang w:val="en-US"/>
        </w:rPr>
        <w:t>III</w:t>
      </w:r>
      <w:r w:rsidR="006C2E3B">
        <w:rPr>
          <w:szCs w:val="28"/>
          <w:lang w:val="uk-UA"/>
        </w:rPr>
        <w:t xml:space="preserve"> ст. асоціювала</w:t>
      </w:r>
      <w:r w:rsidR="004F7B75" w:rsidRPr="008B7F54">
        <w:rPr>
          <w:szCs w:val="28"/>
          <w:lang w:val="uk-UA"/>
        </w:rPr>
        <w:t xml:space="preserve">сь з підвищенням ризику декомпенсації майже у 5 разів у порівнянні з хворими на ХСН </w:t>
      </w:r>
      <w:r w:rsidR="004F7B75" w:rsidRPr="008B7F54">
        <w:rPr>
          <w:szCs w:val="28"/>
          <w:lang w:val="en-US"/>
        </w:rPr>
        <w:t>I</w:t>
      </w:r>
      <w:r w:rsidR="004F7B75" w:rsidRPr="008B7F54">
        <w:rPr>
          <w:szCs w:val="28"/>
          <w:lang w:val="uk-UA"/>
        </w:rPr>
        <w:t xml:space="preserve"> та </w:t>
      </w:r>
      <w:r w:rsidR="004F7B75" w:rsidRPr="008B7F54">
        <w:rPr>
          <w:szCs w:val="28"/>
          <w:lang w:val="en-US"/>
        </w:rPr>
        <w:t>II</w:t>
      </w:r>
      <w:r w:rsidR="004F7B75" w:rsidRPr="008B7F54">
        <w:rPr>
          <w:szCs w:val="28"/>
          <w:lang w:val="uk-UA"/>
        </w:rPr>
        <w:t xml:space="preserve"> ст.</w:t>
      </w:r>
      <w:r w:rsidR="005239EC" w:rsidRPr="008B7F54">
        <w:rPr>
          <w:szCs w:val="28"/>
          <w:lang w:val="uk-UA"/>
        </w:rPr>
        <w:t xml:space="preserve"> Особливо таке зростання ризику спостерігалось у тих пацієнтів, у яких бендопное виникало впродовж перших 20 секунд нахилу.</w:t>
      </w:r>
    </w:p>
    <w:p w:rsidR="004F7B75" w:rsidRPr="008B7F54" w:rsidRDefault="006C2E3B" w:rsidP="008B7F54">
      <w:pPr>
        <w:spacing w:after="0" w:line="36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З</w:t>
      </w:r>
      <w:r w:rsidR="004F7B75" w:rsidRPr="008B7F54">
        <w:rPr>
          <w:szCs w:val="28"/>
          <w:lang w:val="uk-UA"/>
        </w:rPr>
        <w:t xml:space="preserve">в'язок такого симптому з </w:t>
      </w:r>
      <w:r w:rsidR="005239EC" w:rsidRPr="008B7F54">
        <w:rPr>
          <w:szCs w:val="28"/>
          <w:lang w:val="uk-UA"/>
        </w:rPr>
        <w:t xml:space="preserve">несприятливими наслідками вивчала </w:t>
      </w:r>
      <w:r w:rsidR="005239EC" w:rsidRPr="008B7F54">
        <w:rPr>
          <w:szCs w:val="28"/>
        </w:rPr>
        <w:t>J. Thibodeau</w:t>
      </w:r>
      <w:r w:rsidR="005239EC" w:rsidRPr="008B7F54">
        <w:rPr>
          <w:szCs w:val="28"/>
          <w:lang w:val="uk-UA"/>
        </w:rPr>
        <w:t xml:space="preserve"> зі співавт. у хворих на ХСН впродовж 1 року</w:t>
      </w:r>
      <w:r w:rsidR="00DA7CA4">
        <w:rPr>
          <w:szCs w:val="28"/>
          <w:lang w:val="uk-UA"/>
        </w:rPr>
        <w:t xml:space="preserve"> </w:t>
      </w:r>
      <w:r w:rsidR="00DA7CA4" w:rsidRPr="000A4943">
        <w:rPr>
          <w:szCs w:val="28"/>
        </w:rPr>
        <w:t>[</w:t>
      </w:r>
      <w:r w:rsidR="00DA7CA4">
        <w:rPr>
          <w:szCs w:val="28"/>
          <w:lang w:val="uk-UA"/>
        </w:rPr>
        <w:t>7</w:t>
      </w:r>
      <w:r w:rsidR="00DA7CA4" w:rsidRPr="000A4943">
        <w:rPr>
          <w:szCs w:val="28"/>
        </w:rPr>
        <w:t>]</w:t>
      </w:r>
      <w:r w:rsidR="005239EC" w:rsidRPr="008B7F54">
        <w:rPr>
          <w:szCs w:val="28"/>
          <w:lang w:val="uk-UA"/>
        </w:rPr>
        <w:t xml:space="preserve">. </w:t>
      </w:r>
      <w:r w:rsidR="000422EC" w:rsidRPr="008B7F54">
        <w:rPr>
          <w:szCs w:val="28"/>
          <w:lang w:val="uk-UA"/>
        </w:rPr>
        <w:t xml:space="preserve">За результатами дослідження, риск декомпенсації впродовж 3 місяців у пацієнтів з наявним бендопное зростає більше ніж у 3 рази з високим ступенем вірогідності, а ймовірність виникнення кінцевої точки підвищувалася майже у 2 рази. </w:t>
      </w:r>
    </w:p>
    <w:p w:rsidR="00462525" w:rsidRPr="008B7F54" w:rsidRDefault="008F10E4" w:rsidP="008B7F54">
      <w:pPr>
        <w:spacing w:after="0" w:line="360" w:lineRule="auto"/>
        <w:ind w:firstLine="709"/>
        <w:jc w:val="both"/>
        <w:rPr>
          <w:rFonts w:cs="Times New Roman"/>
          <w:szCs w:val="28"/>
          <w:lang w:val="uk-UA"/>
        </w:rPr>
      </w:pPr>
      <w:r w:rsidRPr="008B7F54">
        <w:rPr>
          <w:szCs w:val="28"/>
          <w:lang w:val="uk-UA"/>
        </w:rPr>
        <w:t>Таким чином, враховуючи той факт, що зазначені зміни гемодинаміки вважаються несприятливими та пов’язаними з високим рівнем ризику серцево-судинної смерті і декомпенсації в найближчому періоді</w:t>
      </w:r>
      <w:r w:rsidR="000A4943">
        <w:rPr>
          <w:szCs w:val="28"/>
          <w:lang w:val="uk-UA"/>
        </w:rPr>
        <w:t xml:space="preserve">, симптом бендопное слід вважати одним з прогностично значущих критеріїв у пацієнтів з серцевою недостатністю, а особливо її варіантом зі збереженою фракцією викиду. </w:t>
      </w:r>
      <w:r w:rsidR="00C62189">
        <w:rPr>
          <w:szCs w:val="28"/>
          <w:lang w:val="uk-UA"/>
        </w:rPr>
        <w:t>Перевірка наявності бендопное</w:t>
      </w:r>
      <w:r w:rsidR="00C62189" w:rsidRPr="00C62189">
        <w:rPr>
          <w:szCs w:val="28"/>
          <w:lang w:val="uk-UA"/>
        </w:rPr>
        <w:t xml:space="preserve"> </w:t>
      </w:r>
      <w:r w:rsidR="00C62189">
        <w:rPr>
          <w:szCs w:val="28"/>
          <w:lang w:val="uk-UA"/>
        </w:rPr>
        <w:t>у хворих</w:t>
      </w:r>
      <w:r w:rsidR="00C62189">
        <w:rPr>
          <w:szCs w:val="28"/>
          <w:lang w:val="uk-UA"/>
        </w:rPr>
        <w:t>, що займає менше 1 хвилини, має бути додана до стандарту об’єктивного обстеження</w:t>
      </w:r>
      <w:r w:rsidR="00C62189">
        <w:rPr>
          <w:rFonts w:cs="Times New Roman"/>
          <w:szCs w:val="28"/>
          <w:lang w:val="uk-UA"/>
        </w:rPr>
        <w:t xml:space="preserve"> та у</w:t>
      </w:r>
      <w:r w:rsidR="00462525" w:rsidRPr="008B7F54">
        <w:rPr>
          <w:rFonts w:cs="Times New Roman"/>
          <w:szCs w:val="28"/>
          <w:lang w:val="uk-UA"/>
        </w:rPr>
        <w:t>свідомлення цього симптому лікарями повинно поліпшити їх неінвазивну оцінку гемодинаміки у пацієнтів з серцевою недостатністю.</w:t>
      </w:r>
      <w:bookmarkStart w:id="0" w:name="_GoBack"/>
      <w:bookmarkEnd w:id="0"/>
    </w:p>
    <w:p w:rsidR="00DE00C8" w:rsidRPr="00FE0170" w:rsidRDefault="00FE0170" w:rsidP="00FE0170">
      <w:pPr>
        <w:spacing w:after="0" w:line="360" w:lineRule="auto"/>
        <w:ind w:firstLine="709"/>
        <w:jc w:val="center"/>
        <w:rPr>
          <w:rFonts w:cs="Times New Roman"/>
          <w:b/>
          <w:szCs w:val="28"/>
          <w:lang w:val="uk-UA"/>
        </w:rPr>
      </w:pPr>
      <w:r>
        <w:rPr>
          <w:rFonts w:cs="Times New Roman"/>
          <w:b/>
          <w:szCs w:val="28"/>
          <w:lang w:val="uk-UA"/>
        </w:rPr>
        <w:lastRenderedPageBreak/>
        <w:t>Список використаних джерел:</w:t>
      </w:r>
    </w:p>
    <w:p w:rsidR="00764EE7" w:rsidRPr="008B7F54" w:rsidRDefault="007476DA" w:rsidP="008B7F54">
      <w:pPr>
        <w:pStyle w:val="a3"/>
        <w:numPr>
          <w:ilvl w:val="0"/>
          <w:numId w:val="2"/>
        </w:numPr>
        <w:spacing w:after="0" w:line="360" w:lineRule="auto"/>
        <w:jc w:val="both"/>
        <w:rPr>
          <w:rStyle w:val="nlm-surname"/>
          <w:rFonts w:cs="Times New Roman"/>
          <w:szCs w:val="28"/>
          <w:lang w:val="uk-UA"/>
        </w:rPr>
      </w:pPr>
      <w:proofErr w:type="spellStart"/>
      <w:r w:rsidRPr="008B7F54">
        <w:rPr>
          <w:rStyle w:val="nlm-surname"/>
          <w:rFonts w:cs="Times New Roman"/>
          <w:szCs w:val="28"/>
          <w:lang w:val="uk-UA"/>
        </w:rPr>
        <w:t>McKee</w:t>
      </w:r>
      <w:proofErr w:type="spellEnd"/>
      <w:r w:rsidRPr="008B7F54">
        <w:rPr>
          <w:rStyle w:val="nlm-surname"/>
          <w:rFonts w:cs="Times New Roman"/>
          <w:szCs w:val="28"/>
          <w:lang w:val="uk-UA"/>
        </w:rPr>
        <w:t xml:space="preserve"> P.A., </w:t>
      </w:r>
      <w:proofErr w:type="spellStart"/>
      <w:r w:rsidRPr="008B7F54">
        <w:rPr>
          <w:rStyle w:val="nlm-surname"/>
          <w:rFonts w:cs="Times New Roman"/>
          <w:szCs w:val="28"/>
          <w:lang w:val="uk-UA"/>
        </w:rPr>
        <w:t>Castelli</w:t>
      </w:r>
      <w:proofErr w:type="spellEnd"/>
      <w:r w:rsidRPr="008B7F54">
        <w:rPr>
          <w:rStyle w:val="nlm-surname"/>
          <w:rFonts w:cs="Times New Roman"/>
          <w:szCs w:val="28"/>
          <w:lang w:val="uk-UA"/>
        </w:rPr>
        <w:t xml:space="preserve"> W.P., </w:t>
      </w:r>
      <w:proofErr w:type="spellStart"/>
      <w:r w:rsidRPr="008B7F54">
        <w:rPr>
          <w:rStyle w:val="nlm-surname"/>
          <w:rFonts w:cs="Times New Roman"/>
          <w:szCs w:val="28"/>
          <w:lang w:val="uk-UA"/>
        </w:rPr>
        <w:t>McNamara</w:t>
      </w:r>
      <w:proofErr w:type="spellEnd"/>
      <w:r w:rsidRPr="008B7F54">
        <w:rPr>
          <w:rStyle w:val="nlm-surname"/>
          <w:rFonts w:cs="Times New Roman"/>
          <w:szCs w:val="28"/>
          <w:lang w:val="uk-UA"/>
        </w:rPr>
        <w:t xml:space="preserve"> P.M., </w:t>
      </w:r>
      <w:proofErr w:type="spellStart"/>
      <w:r w:rsidRPr="008B7F54">
        <w:rPr>
          <w:rStyle w:val="nlm-surname"/>
          <w:rFonts w:cs="Times New Roman"/>
          <w:szCs w:val="28"/>
          <w:lang w:val="uk-UA"/>
        </w:rPr>
        <w:t>Kannel</w:t>
      </w:r>
      <w:proofErr w:type="spellEnd"/>
      <w:r w:rsidRPr="008B7F54">
        <w:rPr>
          <w:rStyle w:val="nlm-surname"/>
          <w:rFonts w:cs="Times New Roman"/>
          <w:szCs w:val="28"/>
          <w:lang w:val="uk-UA"/>
        </w:rPr>
        <w:t xml:space="preserve"> W.B. </w:t>
      </w:r>
      <w:proofErr w:type="spellStart"/>
      <w:r w:rsidRPr="008B7F54">
        <w:rPr>
          <w:rStyle w:val="nlm-surname"/>
          <w:rFonts w:cs="Times New Roman"/>
          <w:szCs w:val="28"/>
          <w:lang w:val="uk-UA"/>
        </w:rPr>
        <w:t>The</w:t>
      </w:r>
      <w:proofErr w:type="spellEnd"/>
      <w:r w:rsidRPr="008B7F54">
        <w:rPr>
          <w:rStyle w:val="nlm-surname"/>
          <w:rFonts w:cs="Times New Roman"/>
          <w:szCs w:val="28"/>
          <w:lang w:val="uk-UA"/>
        </w:rPr>
        <w:t xml:space="preserve"> </w:t>
      </w:r>
      <w:proofErr w:type="spellStart"/>
      <w:r w:rsidRPr="008B7F54">
        <w:rPr>
          <w:rStyle w:val="nlm-surname"/>
          <w:rFonts w:cs="Times New Roman"/>
          <w:szCs w:val="28"/>
          <w:lang w:val="uk-UA"/>
        </w:rPr>
        <w:t>natural</w:t>
      </w:r>
      <w:proofErr w:type="spellEnd"/>
      <w:r w:rsidRPr="008B7F54">
        <w:rPr>
          <w:rStyle w:val="nlm-surname"/>
          <w:rFonts w:cs="Times New Roman"/>
          <w:szCs w:val="28"/>
          <w:lang w:val="uk-UA"/>
        </w:rPr>
        <w:t xml:space="preserve"> </w:t>
      </w:r>
      <w:proofErr w:type="spellStart"/>
      <w:r w:rsidRPr="008B7F54">
        <w:rPr>
          <w:rStyle w:val="nlm-surname"/>
          <w:rFonts w:cs="Times New Roman"/>
          <w:szCs w:val="28"/>
          <w:lang w:val="uk-UA"/>
        </w:rPr>
        <w:t>history</w:t>
      </w:r>
      <w:proofErr w:type="spellEnd"/>
      <w:r w:rsidRPr="008B7F54">
        <w:rPr>
          <w:rStyle w:val="nlm-surname"/>
          <w:rFonts w:cs="Times New Roman"/>
          <w:szCs w:val="28"/>
          <w:lang w:val="uk-UA"/>
        </w:rPr>
        <w:t xml:space="preserve"> </w:t>
      </w:r>
      <w:proofErr w:type="spellStart"/>
      <w:r w:rsidRPr="008B7F54">
        <w:rPr>
          <w:rStyle w:val="nlm-surname"/>
          <w:rFonts w:cs="Times New Roman"/>
          <w:szCs w:val="28"/>
          <w:lang w:val="uk-UA"/>
        </w:rPr>
        <w:t>of</w:t>
      </w:r>
      <w:proofErr w:type="spellEnd"/>
      <w:r w:rsidRPr="008B7F54">
        <w:rPr>
          <w:rStyle w:val="nlm-surname"/>
          <w:rFonts w:cs="Times New Roman"/>
          <w:szCs w:val="28"/>
          <w:lang w:val="uk-UA"/>
        </w:rPr>
        <w:t xml:space="preserve"> </w:t>
      </w:r>
      <w:proofErr w:type="spellStart"/>
      <w:r w:rsidRPr="008B7F54">
        <w:rPr>
          <w:rStyle w:val="nlm-surname"/>
          <w:rFonts w:cs="Times New Roman"/>
          <w:szCs w:val="28"/>
          <w:lang w:val="uk-UA"/>
        </w:rPr>
        <w:t>congestive</w:t>
      </w:r>
      <w:proofErr w:type="spellEnd"/>
      <w:r w:rsidRPr="008B7F54">
        <w:rPr>
          <w:rStyle w:val="nlm-surname"/>
          <w:rFonts w:cs="Times New Roman"/>
          <w:szCs w:val="28"/>
          <w:lang w:val="uk-UA"/>
        </w:rPr>
        <w:t xml:space="preserve"> </w:t>
      </w:r>
      <w:proofErr w:type="spellStart"/>
      <w:r w:rsidRPr="008B7F54">
        <w:rPr>
          <w:rStyle w:val="nlm-surname"/>
          <w:rFonts w:cs="Times New Roman"/>
          <w:szCs w:val="28"/>
          <w:lang w:val="uk-UA"/>
        </w:rPr>
        <w:t>heart</w:t>
      </w:r>
      <w:proofErr w:type="spellEnd"/>
      <w:r w:rsidRPr="008B7F54">
        <w:rPr>
          <w:rStyle w:val="nlm-surname"/>
          <w:rFonts w:cs="Times New Roman"/>
          <w:szCs w:val="28"/>
          <w:lang w:val="uk-UA"/>
        </w:rPr>
        <w:t xml:space="preserve"> </w:t>
      </w:r>
      <w:proofErr w:type="spellStart"/>
      <w:r w:rsidRPr="008B7F54">
        <w:rPr>
          <w:rStyle w:val="nlm-surname"/>
          <w:rFonts w:cs="Times New Roman"/>
          <w:szCs w:val="28"/>
          <w:lang w:val="uk-UA"/>
        </w:rPr>
        <w:t>failure</w:t>
      </w:r>
      <w:proofErr w:type="spellEnd"/>
      <w:r w:rsidRPr="008B7F54">
        <w:rPr>
          <w:rStyle w:val="nlm-surname"/>
          <w:rFonts w:cs="Times New Roman"/>
          <w:szCs w:val="28"/>
          <w:lang w:val="uk-UA"/>
        </w:rPr>
        <w:t xml:space="preserve">: </w:t>
      </w:r>
      <w:proofErr w:type="spellStart"/>
      <w:r w:rsidRPr="008B7F54">
        <w:rPr>
          <w:rStyle w:val="nlm-surname"/>
          <w:rFonts w:cs="Times New Roman"/>
          <w:szCs w:val="28"/>
          <w:lang w:val="uk-UA"/>
        </w:rPr>
        <w:t>the</w:t>
      </w:r>
      <w:proofErr w:type="spellEnd"/>
      <w:r w:rsidRPr="008B7F54">
        <w:rPr>
          <w:rStyle w:val="nlm-surname"/>
          <w:rFonts w:cs="Times New Roman"/>
          <w:szCs w:val="28"/>
          <w:lang w:val="uk-UA"/>
        </w:rPr>
        <w:t xml:space="preserve"> </w:t>
      </w:r>
      <w:proofErr w:type="spellStart"/>
      <w:r w:rsidRPr="008B7F54">
        <w:rPr>
          <w:rStyle w:val="nlm-surname"/>
          <w:rFonts w:cs="Times New Roman"/>
          <w:szCs w:val="28"/>
          <w:lang w:val="uk-UA"/>
        </w:rPr>
        <w:t>Framingham</w:t>
      </w:r>
      <w:proofErr w:type="spellEnd"/>
      <w:r w:rsidRPr="008B7F54">
        <w:rPr>
          <w:rStyle w:val="nlm-surname"/>
          <w:rFonts w:cs="Times New Roman"/>
          <w:szCs w:val="28"/>
          <w:lang w:val="uk-UA"/>
        </w:rPr>
        <w:t xml:space="preserve"> </w:t>
      </w:r>
      <w:proofErr w:type="spellStart"/>
      <w:r w:rsidRPr="008B7F54">
        <w:rPr>
          <w:rStyle w:val="nlm-surname"/>
          <w:rFonts w:cs="Times New Roman"/>
          <w:szCs w:val="28"/>
          <w:lang w:val="uk-UA"/>
        </w:rPr>
        <w:t>study</w:t>
      </w:r>
      <w:proofErr w:type="spellEnd"/>
      <w:r w:rsidRPr="008B7F54">
        <w:rPr>
          <w:rStyle w:val="nlm-surname"/>
          <w:rFonts w:cs="Times New Roman"/>
          <w:szCs w:val="28"/>
          <w:lang w:val="uk-UA"/>
        </w:rPr>
        <w:t>. N</w:t>
      </w:r>
      <w:proofErr w:type="spellStart"/>
      <w:r w:rsidR="00C66E3E">
        <w:rPr>
          <w:rStyle w:val="nlm-surname"/>
          <w:rFonts w:cs="Times New Roman"/>
          <w:szCs w:val="28"/>
          <w:lang w:val="en-US"/>
        </w:rPr>
        <w:t>ew</w:t>
      </w:r>
      <w:proofErr w:type="spellEnd"/>
      <w:r w:rsidRPr="008B7F54">
        <w:rPr>
          <w:rStyle w:val="nlm-surname"/>
          <w:rFonts w:cs="Times New Roman"/>
          <w:szCs w:val="28"/>
          <w:lang w:val="uk-UA"/>
        </w:rPr>
        <w:t xml:space="preserve"> </w:t>
      </w:r>
      <w:proofErr w:type="spellStart"/>
      <w:r w:rsidRPr="008B7F54">
        <w:rPr>
          <w:rStyle w:val="nlm-surname"/>
          <w:rFonts w:cs="Times New Roman"/>
          <w:szCs w:val="28"/>
          <w:lang w:val="uk-UA"/>
        </w:rPr>
        <w:t>Engl</w:t>
      </w:r>
      <w:proofErr w:type="spellEnd"/>
      <w:r w:rsidR="00C66E3E">
        <w:rPr>
          <w:rStyle w:val="nlm-surname"/>
          <w:rFonts w:cs="Times New Roman"/>
          <w:szCs w:val="28"/>
          <w:lang w:val="en-US"/>
        </w:rPr>
        <w:t>and</w:t>
      </w:r>
      <w:r w:rsidRPr="008B7F54">
        <w:rPr>
          <w:rStyle w:val="nlm-surname"/>
          <w:rFonts w:cs="Times New Roman"/>
          <w:szCs w:val="28"/>
          <w:lang w:val="uk-UA"/>
        </w:rPr>
        <w:t xml:space="preserve"> J</w:t>
      </w:r>
      <w:proofErr w:type="spellStart"/>
      <w:r w:rsidR="00C66E3E">
        <w:rPr>
          <w:rStyle w:val="nlm-surname"/>
          <w:rFonts w:cs="Times New Roman"/>
          <w:szCs w:val="28"/>
          <w:lang w:val="en-US"/>
        </w:rPr>
        <w:t>ournal</w:t>
      </w:r>
      <w:proofErr w:type="spellEnd"/>
      <w:r w:rsidR="00C66E3E">
        <w:rPr>
          <w:rStyle w:val="nlm-surname"/>
          <w:rFonts w:cs="Times New Roman"/>
          <w:szCs w:val="28"/>
          <w:lang w:val="en-US"/>
        </w:rPr>
        <w:t xml:space="preserve"> of</w:t>
      </w:r>
      <w:r w:rsidRPr="008B7F54">
        <w:rPr>
          <w:rStyle w:val="nlm-surname"/>
          <w:rFonts w:cs="Times New Roman"/>
          <w:szCs w:val="28"/>
          <w:lang w:val="uk-UA"/>
        </w:rPr>
        <w:t xml:space="preserve"> </w:t>
      </w:r>
      <w:proofErr w:type="spellStart"/>
      <w:r w:rsidRPr="008B7F54">
        <w:rPr>
          <w:rStyle w:val="nlm-surname"/>
          <w:rFonts w:cs="Times New Roman"/>
          <w:szCs w:val="28"/>
          <w:lang w:val="uk-UA"/>
        </w:rPr>
        <w:t>Med</w:t>
      </w:r>
      <w:r w:rsidR="00C66E3E">
        <w:rPr>
          <w:rStyle w:val="nlm-surname"/>
          <w:rFonts w:cs="Times New Roman"/>
          <w:szCs w:val="28"/>
          <w:lang w:val="en-US"/>
        </w:rPr>
        <w:t>icine</w:t>
      </w:r>
      <w:proofErr w:type="spellEnd"/>
      <w:r w:rsidR="00C66E3E">
        <w:rPr>
          <w:rStyle w:val="nlm-surname"/>
          <w:rFonts w:cs="Times New Roman"/>
          <w:szCs w:val="28"/>
          <w:lang w:val="en-US"/>
        </w:rPr>
        <w:t>.</w:t>
      </w:r>
      <w:r w:rsidRPr="008B7F54">
        <w:rPr>
          <w:rStyle w:val="nlm-surname"/>
          <w:rFonts w:cs="Times New Roman"/>
          <w:szCs w:val="28"/>
          <w:lang w:val="uk-UA"/>
        </w:rPr>
        <w:t xml:space="preserve"> 1971;285:1441–6.</w:t>
      </w:r>
    </w:p>
    <w:p w:rsidR="00764EE7" w:rsidRPr="008B7F54" w:rsidRDefault="00CA093D" w:rsidP="008B7F54">
      <w:pPr>
        <w:pStyle w:val="a3"/>
        <w:numPr>
          <w:ilvl w:val="0"/>
          <w:numId w:val="2"/>
        </w:numPr>
        <w:spacing w:after="0" w:line="360" w:lineRule="auto"/>
        <w:jc w:val="both"/>
        <w:rPr>
          <w:rFonts w:cs="Times New Roman"/>
          <w:szCs w:val="28"/>
          <w:lang w:val="uk-UA"/>
        </w:rPr>
      </w:pPr>
      <w:proofErr w:type="spellStart"/>
      <w:r w:rsidRPr="008B7F54">
        <w:rPr>
          <w:rStyle w:val="nlm-surname"/>
          <w:rFonts w:cs="Times New Roman"/>
          <w:szCs w:val="28"/>
          <w:shd w:val="clear" w:color="auto" w:fill="FFFFFF"/>
          <w:lang w:val="en-US"/>
        </w:rPr>
        <w:t>Thibodeau</w:t>
      </w:r>
      <w:proofErr w:type="spellEnd"/>
      <w:r w:rsidRPr="008B7F54">
        <w:rPr>
          <w:rStyle w:val="nlm-given-names"/>
          <w:rFonts w:cs="Times New Roman"/>
          <w:szCs w:val="28"/>
          <w:shd w:val="clear" w:color="auto" w:fill="FFFFFF"/>
          <w:lang w:val="uk-UA"/>
        </w:rPr>
        <w:t xml:space="preserve"> </w:t>
      </w:r>
      <w:r w:rsidRPr="008B7F54">
        <w:rPr>
          <w:rStyle w:val="nlm-given-names"/>
          <w:rFonts w:cs="Times New Roman"/>
          <w:szCs w:val="28"/>
          <w:shd w:val="clear" w:color="auto" w:fill="FFFFFF"/>
          <w:lang w:val="en-US"/>
        </w:rPr>
        <w:t>J</w:t>
      </w:r>
      <w:r w:rsidRPr="008B7F54">
        <w:rPr>
          <w:rStyle w:val="nlm-given-names"/>
          <w:rFonts w:cs="Times New Roman"/>
          <w:szCs w:val="28"/>
          <w:shd w:val="clear" w:color="auto" w:fill="FFFFFF"/>
          <w:lang w:val="uk-UA"/>
        </w:rPr>
        <w:t>.</w:t>
      </w:r>
      <w:r w:rsidRPr="008B7F54">
        <w:rPr>
          <w:rStyle w:val="nlm-given-names"/>
          <w:rFonts w:cs="Times New Roman"/>
          <w:szCs w:val="28"/>
          <w:shd w:val="clear" w:color="auto" w:fill="FFFFFF"/>
          <w:lang w:val="en-US"/>
        </w:rPr>
        <w:t>T</w:t>
      </w:r>
      <w:r w:rsidRPr="008B7F54">
        <w:rPr>
          <w:rStyle w:val="nlm-given-names"/>
          <w:rFonts w:cs="Times New Roman"/>
          <w:szCs w:val="28"/>
          <w:shd w:val="clear" w:color="auto" w:fill="FFFFFF"/>
          <w:lang w:val="uk-UA"/>
        </w:rPr>
        <w:t>.</w:t>
      </w:r>
      <w:r w:rsidRPr="008B7F54">
        <w:rPr>
          <w:rFonts w:cs="Times New Roman"/>
          <w:szCs w:val="28"/>
          <w:shd w:val="clear" w:color="auto" w:fill="FFFFFF"/>
          <w:lang w:val="uk-UA"/>
        </w:rPr>
        <w:t>,</w:t>
      </w:r>
      <w:r w:rsidRPr="008B7F54">
        <w:rPr>
          <w:rStyle w:val="nlm-surname"/>
          <w:rFonts w:cs="Times New Roman"/>
          <w:szCs w:val="28"/>
          <w:shd w:val="clear" w:color="auto" w:fill="FFFFFF"/>
          <w:lang w:val="uk-UA"/>
        </w:rPr>
        <w:t xml:space="preserve"> </w:t>
      </w:r>
      <w:proofErr w:type="spellStart"/>
      <w:r w:rsidRPr="008B7F54">
        <w:rPr>
          <w:rStyle w:val="nlm-surname"/>
          <w:rFonts w:cs="Times New Roman"/>
          <w:szCs w:val="28"/>
          <w:shd w:val="clear" w:color="auto" w:fill="FFFFFF"/>
          <w:lang w:val="en-US"/>
        </w:rPr>
        <w:t>Turer</w:t>
      </w:r>
      <w:proofErr w:type="spellEnd"/>
      <w:r w:rsidRPr="008B7F54">
        <w:rPr>
          <w:rStyle w:val="nlm-given-names"/>
          <w:rFonts w:cs="Times New Roman"/>
          <w:szCs w:val="28"/>
          <w:shd w:val="clear" w:color="auto" w:fill="FFFFFF"/>
          <w:lang w:val="uk-UA"/>
        </w:rPr>
        <w:t xml:space="preserve"> </w:t>
      </w:r>
      <w:r w:rsidRPr="008B7F54">
        <w:rPr>
          <w:rStyle w:val="nlm-given-names"/>
          <w:rFonts w:cs="Times New Roman"/>
          <w:szCs w:val="28"/>
          <w:shd w:val="clear" w:color="auto" w:fill="FFFFFF"/>
          <w:lang w:val="en-US"/>
        </w:rPr>
        <w:t>A</w:t>
      </w:r>
      <w:r w:rsidRPr="008B7F54">
        <w:rPr>
          <w:rStyle w:val="nlm-given-names"/>
          <w:rFonts w:cs="Times New Roman"/>
          <w:szCs w:val="28"/>
          <w:shd w:val="clear" w:color="auto" w:fill="FFFFFF"/>
          <w:lang w:val="uk-UA"/>
        </w:rPr>
        <w:t>.</w:t>
      </w:r>
      <w:r w:rsidRPr="008B7F54">
        <w:rPr>
          <w:rStyle w:val="nlm-given-names"/>
          <w:rFonts w:cs="Times New Roman"/>
          <w:szCs w:val="28"/>
          <w:shd w:val="clear" w:color="auto" w:fill="FFFFFF"/>
          <w:lang w:val="en-US"/>
        </w:rPr>
        <w:t>T</w:t>
      </w:r>
      <w:r w:rsidRPr="008B7F54">
        <w:rPr>
          <w:rStyle w:val="nlm-given-names"/>
          <w:rFonts w:cs="Times New Roman"/>
          <w:szCs w:val="28"/>
          <w:shd w:val="clear" w:color="auto" w:fill="FFFFFF"/>
          <w:lang w:val="uk-UA"/>
        </w:rPr>
        <w:t>.</w:t>
      </w:r>
      <w:r w:rsidRPr="008B7F54">
        <w:rPr>
          <w:rFonts w:cs="Times New Roman"/>
          <w:szCs w:val="28"/>
          <w:shd w:val="clear" w:color="auto" w:fill="FFFFFF"/>
          <w:lang w:val="uk-UA"/>
        </w:rPr>
        <w:t>,</w:t>
      </w:r>
      <w:r w:rsidRPr="008B7F54">
        <w:rPr>
          <w:rStyle w:val="nlm-surname"/>
          <w:rFonts w:cs="Times New Roman"/>
          <w:szCs w:val="28"/>
          <w:shd w:val="clear" w:color="auto" w:fill="FFFFFF"/>
          <w:lang w:val="uk-UA"/>
        </w:rPr>
        <w:t xml:space="preserve"> </w:t>
      </w:r>
      <w:proofErr w:type="spellStart"/>
      <w:r w:rsidRPr="008B7F54">
        <w:rPr>
          <w:rStyle w:val="nlm-surname"/>
          <w:rFonts w:cs="Times New Roman"/>
          <w:szCs w:val="28"/>
          <w:shd w:val="clear" w:color="auto" w:fill="FFFFFF"/>
          <w:lang w:val="en-US"/>
        </w:rPr>
        <w:t>Gualano</w:t>
      </w:r>
      <w:proofErr w:type="spellEnd"/>
      <w:r w:rsidRPr="008B7F54">
        <w:rPr>
          <w:rStyle w:val="nlm-given-names"/>
          <w:rFonts w:cs="Times New Roman"/>
          <w:szCs w:val="28"/>
          <w:shd w:val="clear" w:color="auto" w:fill="FFFFFF"/>
          <w:lang w:val="uk-UA"/>
        </w:rPr>
        <w:t xml:space="preserve"> </w:t>
      </w:r>
      <w:r w:rsidRPr="008B7F54">
        <w:rPr>
          <w:rStyle w:val="nlm-given-names"/>
          <w:rFonts w:cs="Times New Roman"/>
          <w:szCs w:val="28"/>
          <w:shd w:val="clear" w:color="auto" w:fill="FFFFFF"/>
          <w:lang w:val="en-US"/>
        </w:rPr>
        <w:t>S</w:t>
      </w:r>
      <w:r w:rsidRPr="008B7F54">
        <w:rPr>
          <w:rStyle w:val="nlm-given-names"/>
          <w:rFonts w:cs="Times New Roman"/>
          <w:szCs w:val="28"/>
          <w:shd w:val="clear" w:color="auto" w:fill="FFFFFF"/>
          <w:lang w:val="uk-UA"/>
        </w:rPr>
        <w:t>.</w:t>
      </w:r>
      <w:r w:rsidRPr="008B7F54">
        <w:rPr>
          <w:rStyle w:val="nlm-given-names"/>
          <w:rFonts w:cs="Times New Roman"/>
          <w:szCs w:val="28"/>
          <w:shd w:val="clear" w:color="auto" w:fill="FFFFFF"/>
          <w:lang w:val="en-US"/>
        </w:rPr>
        <w:t>K</w:t>
      </w:r>
      <w:r w:rsidRPr="008B7F54">
        <w:rPr>
          <w:rStyle w:val="nlm-given-names"/>
          <w:rFonts w:cs="Times New Roman"/>
          <w:szCs w:val="28"/>
          <w:shd w:val="clear" w:color="auto" w:fill="FFFFFF"/>
          <w:lang w:val="uk-UA"/>
        </w:rPr>
        <w:t>.</w:t>
      </w:r>
      <w:r w:rsidRPr="008B7F54">
        <w:rPr>
          <w:rFonts w:cs="Times New Roman"/>
          <w:szCs w:val="28"/>
          <w:shd w:val="clear" w:color="auto" w:fill="FFFFFF"/>
          <w:lang w:val="uk-UA"/>
        </w:rPr>
        <w:t>,</w:t>
      </w:r>
      <w:r w:rsidRPr="008B7F54">
        <w:rPr>
          <w:rStyle w:val="nlm-surname"/>
          <w:rFonts w:cs="Times New Roman"/>
          <w:szCs w:val="28"/>
          <w:shd w:val="clear" w:color="auto" w:fill="FFFFFF"/>
          <w:lang w:val="uk-UA"/>
        </w:rPr>
        <w:t xml:space="preserve"> </w:t>
      </w:r>
      <w:r w:rsidRPr="008B7F54">
        <w:rPr>
          <w:rStyle w:val="nlm-surname"/>
          <w:rFonts w:cs="Times New Roman"/>
          <w:szCs w:val="28"/>
          <w:shd w:val="clear" w:color="auto" w:fill="FFFFFF"/>
          <w:lang w:val="en-US"/>
        </w:rPr>
        <w:t>Ayers</w:t>
      </w:r>
      <w:r w:rsidRPr="008B7F54">
        <w:rPr>
          <w:rStyle w:val="nlm-given-names"/>
          <w:rFonts w:cs="Times New Roman"/>
          <w:szCs w:val="28"/>
          <w:shd w:val="clear" w:color="auto" w:fill="FFFFFF"/>
          <w:lang w:val="uk-UA"/>
        </w:rPr>
        <w:t xml:space="preserve"> </w:t>
      </w:r>
      <w:r w:rsidRPr="008B7F54">
        <w:rPr>
          <w:rStyle w:val="nlm-given-names"/>
          <w:rFonts w:cs="Times New Roman"/>
          <w:szCs w:val="28"/>
          <w:shd w:val="clear" w:color="auto" w:fill="FFFFFF"/>
          <w:lang w:val="en-US"/>
        </w:rPr>
        <w:t>C</w:t>
      </w:r>
      <w:r w:rsidRPr="008B7F54">
        <w:rPr>
          <w:rStyle w:val="nlm-given-names"/>
          <w:rFonts w:cs="Times New Roman"/>
          <w:szCs w:val="28"/>
          <w:shd w:val="clear" w:color="auto" w:fill="FFFFFF"/>
          <w:lang w:val="uk-UA"/>
        </w:rPr>
        <w:t>.</w:t>
      </w:r>
      <w:r w:rsidRPr="008B7F54">
        <w:rPr>
          <w:rStyle w:val="nlm-given-names"/>
          <w:rFonts w:cs="Times New Roman"/>
          <w:szCs w:val="28"/>
          <w:shd w:val="clear" w:color="auto" w:fill="FFFFFF"/>
          <w:lang w:val="en-US"/>
        </w:rPr>
        <w:t>R</w:t>
      </w:r>
      <w:r w:rsidRPr="008B7F54">
        <w:rPr>
          <w:rStyle w:val="nlm-given-names"/>
          <w:rFonts w:cs="Times New Roman"/>
          <w:szCs w:val="28"/>
          <w:shd w:val="clear" w:color="auto" w:fill="FFFFFF"/>
          <w:lang w:val="uk-UA"/>
        </w:rPr>
        <w:t>.</w:t>
      </w:r>
      <w:r w:rsidRPr="008B7F54">
        <w:rPr>
          <w:rFonts w:cs="Times New Roman"/>
          <w:szCs w:val="28"/>
          <w:shd w:val="clear" w:color="auto" w:fill="FFFFFF"/>
          <w:lang w:val="uk-UA"/>
        </w:rPr>
        <w:t>,</w:t>
      </w:r>
      <w:r w:rsidRPr="008B7F54">
        <w:rPr>
          <w:rFonts w:cs="Times New Roman"/>
          <w:szCs w:val="28"/>
          <w:shd w:val="clear" w:color="auto" w:fill="FFFFFF"/>
          <w:lang w:val="en-US"/>
        </w:rPr>
        <w:t> </w:t>
      </w:r>
      <w:r w:rsidRPr="008B7F54">
        <w:rPr>
          <w:rStyle w:val="nlm-surname"/>
          <w:rFonts w:cs="Times New Roman"/>
          <w:szCs w:val="28"/>
          <w:shd w:val="clear" w:color="auto" w:fill="FFFFFF"/>
          <w:lang w:val="en-US"/>
        </w:rPr>
        <w:t>Velez</w:t>
      </w:r>
      <w:r w:rsidRPr="008B7F54">
        <w:rPr>
          <w:rStyle w:val="nlm-surname"/>
          <w:rFonts w:cs="Times New Roman"/>
          <w:szCs w:val="28"/>
          <w:shd w:val="clear" w:color="auto" w:fill="FFFFFF"/>
          <w:lang w:val="uk-UA"/>
        </w:rPr>
        <w:t>-</w:t>
      </w:r>
      <w:r w:rsidRPr="008B7F54">
        <w:rPr>
          <w:rStyle w:val="nlm-surname"/>
          <w:rFonts w:cs="Times New Roman"/>
          <w:szCs w:val="28"/>
          <w:shd w:val="clear" w:color="auto" w:fill="FFFFFF"/>
          <w:lang w:val="en-US"/>
        </w:rPr>
        <w:t>Martinez</w:t>
      </w:r>
      <w:r w:rsidRPr="008B7F54">
        <w:rPr>
          <w:rStyle w:val="nlm-given-names"/>
          <w:rFonts w:cs="Times New Roman"/>
          <w:szCs w:val="28"/>
          <w:shd w:val="clear" w:color="auto" w:fill="FFFFFF"/>
          <w:lang w:val="uk-UA"/>
        </w:rPr>
        <w:t xml:space="preserve"> </w:t>
      </w:r>
      <w:r w:rsidRPr="008B7F54">
        <w:rPr>
          <w:rStyle w:val="nlm-given-names"/>
          <w:rFonts w:cs="Times New Roman"/>
          <w:szCs w:val="28"/>
          <w:shd w:val="clear" w:color="auto" w:fill="FFFFFF"/>
          <w:lang w:val="en-US"/>
        </w:rPr>
        <w:t>M</w:t>
      </w:r>
      <w:r w:rsidRPr="008B7F54">
        <w:rPr>
          <w:rStyle w:val="nlm-given-names"/>
          <w:rFonts w:cs="Times New Roman"/>
          <w:szCs w:val="28"/>
          <w:shd w:val="clear" w:color="auto" w:fill="FFFFFF"/>
          <w:lang w:val="uk-UA"/>
        </w:rPr>
        <w:t>.</w:t>
      </w:r>
      <w:r w:rsidRPr="008B7F54">
        <w:rPr>
          <w:rStyle w:val="highwire-citation-author"/>
          <w:rFonts w:cs="Times New Roman"/>
          <w:szCs w:val="28"/>
          <w:shd w:val="clear" w:color="auto" w:fill="FFFFFF"/>
          <w:lang w:val="en-US"/>
        </w:rPr>
        <w:t> </w:t>
      </w:r>
      <w:proofErr w:type="spellStart"/>
      <w:r w:rsidRPr="008B7F54">
        <w:rPr>
          <w:rFonts w:cs="Times New Roman"/>
          <w:szCs w:val="28"/>
          <w:lang w:val="uk-UA"/>
        </w:rPr>
        <w:t>Characterization</w:t>
      </w:r>
      <w:proofErr w:type="spellEnd"/>
      <w:r w:rsidRPr="008B7F54">
        <w:rPr>
          <w:rFonts w:cs="Times New Roman"/>
          <w:szCs w:val="28"/>
          <w:lang w:val="uk-UA"/>
        </w:rPr>
        <w:t xml:space="preserve"> </w:t>
      </w:r>
      <w:proofErr w:type="spellStart"/>
      <w:r w:rsidRPr="008B7F54">
        <w:rPr>
          <w:rFonts w:cs="Times New Roman"/>
          <w:szCs w:val="28"/>
          <w:lang w:val="uk-UA"/>
        </w:rPr>
        <w:t>of</w:t>
      </w:r>
      <w:proofErr w:type="spellEnd"/>
      <w:r w:rsidRPr="008B7F54">
        <w:rPr>
          <w:rFonts w:cs="Times New Roman"/>
          <w:szCs w:val="28"/>
          <w:lang w:val="uk-UA"/>
        </w:rPr>
        <w:t xml:space="preserve"> a </w:t>
      </w:r>
      <w:proofErr w:type="spellStart"/>
      <w:r w:rsidRPr="008B7F54">
        <w:rPr>
          <w:rFonts w:cs="Times New Roman"/>
          <w:szCs w:val="28"/>
          <w:lang w:val="uk-UA"/>
        </w:rPr>
        <w:t>Novel</w:t>
      </w:r>
      <w:proofErr w:type="spellEnd"/>
      <w:r w:rsidRPr="008B7F54">
        <w:rPr>
          <w:rFonts w:cs="Times New Roman"/>
          <w:szCs w:val="28"/>
          <w:lang w:val="uk-UA"/>
        </w:rPr>
        <w:t xml:space="preserve"> </w:t>
      </w:r>
      <w:proofErr w:type="spellStart"/>
      <w:r w:rsidRPr="008B7F54">
        <w:rPr>
          <w:rFonts w:cs="Times New Roman"/>
          <w:szCs w:val="28"/>
          <w:lang w:val="uk-UA"/>
        </w:rPr>
        <w:t>Symptom</w:t>
      </w:r>
      <w:proofErr w:type="spellEnd"/>
      <w:r w:rsidRPr="008B7F54">
        <w:rPr>
          <w:rFonts w:cs="Times New Roman"/>
          <w:szCs w:val="28"/>
          <w:lang w:val="uk-UA"/>
        </w:rPr>
        <w:t xml:space="preserve"> </w:t>
      </w:r>
      <w:proofErr w:type="spellStart"/>
      <w:r w:rsidRPr="008B7F54">
        <w:rPr>
          <w:rFonts w:cs="Times New Roman"/>
          <w:szCs w:val="28"/>
          <w:lang w:val="uk-UA"/>
        </w:rPr>
        <w:t>of</w:t>
      </w:r>
      <w:proofErr w:type="spellEnd"/>
      <w:r w:rsidRPr="008B7F54">
        <w:rPr>
          <w:rFonts w:cs="Times New Roman"/>
          <w:szCs w:val="28"/>
          <w:lang w:val="uk-UA"/>
        </w:rPr>
        <w:t xml:space="preserve"> </w:t>
      </w:r>
      <w:proofErr w:type="spellStart"/>
      <w:r w:rsidRPr="008B7F54">
        <w:rPr>
          <w:rFonts w:cs="Times New Roman"/>
          <w:szCs w:val="28"/>
          <w:lang w:val="uk-UA"/>
        </w:rPr>
        <w:t>Advanced</w:t>
      </w:r>
      <w:proofErr w:type="spellEnd"/>
      <w:r w:rsidRPr="008B7F54">
        <w:rPr>
          <w:rFonts w:cs="Times New Roman"/>
          <w:szCs w:val="28"/>
          <w:lang w:val="uk-UA"/>
        </w:rPr>
        <w:t xml:space="preserve"> </w:t>
      </w:r>
      <w:proofErr w:type="spellStart"/>
      <w:r w:rsidRPr="008B7F54">
        <w:rPr>
          <w:rFonts w:cs="Times New Roman"/>
          <w:szCs w:val="28"/>
          <w:lang w:val="uk-UA"/>
        </w:rPr>
        <w:t>Heart</w:t>
      </w:r>
      <w:proofErr w:type="spellEnd"/>
      <w:r w:rsidRPr="008B7F54">
        <w:rPr>
          <w:rFonts w:cs="Times New Roman"/>
          <w:szCs w:val="28"/>
          <w:lang w:val="uk-UA"/>
        </w:rPr>
        <w:t xml:space="preserve"> </w:t>
      </w:r>
      <w:proofErr w:type="spellStart"/>
      <w:r w:rsidRPr="008B7F54">
        <w:rPr>
          <w:rFonts w:cs="Times New Roman"/>
          <w:szCs w:val="28"/>
          <w:lang w:val="uk-UA"/>
        </w:rPr>
        <w:t>Failure</w:t>
      </w:r>
      <w:proofErr w:type="spellEnd"/>
      <w:r w:rsidRPr="008B7F54">
        <w:rPr>
          <w:rFonts w:cs="Times New Roman"/>
          <w:szCs w:val="28"/>
          <w:lang w:val="uk-UA"/>
        </w:rPr>
        <w:t xml:space="preserve">: </w:t>
      </w:r>
      <w:proofErr w:type="spellStart"/>
      <w:r w:rsidRPr="008B7F54">
        <w:rPr>
          <w:rFonts w:cs="Times New Roman"/>
          <w:szCs w:val="28"/>
          <w:lang w:val="uk-UA"/>
        </w:rPr>
        <w:t>Bendopnea</w:t>
      </w:r>
      <w:proofErr w:type="spellEnd"/>
      <w:r w:rsidRPr="008B7F54">
        <w:rPr>
          <w:color w:val="000000"/>
          <w:szCs w:val="28"/>
          <w:shd w:val="clear" w:color="auto" w:fill="FFFFFF"/>
          <w:lang w:val="uk-UA"/>
        </w:rPr>
        <w:t>.</w:t>
      </w:r>
      <w:r w:rsidRPr="008B7F54">
        <w:rPr>
          <w:color w:val="000000"/>
          <w:szCs w:val="28"/>
          <w:shd w:val="clear" w:color="auto" w:fill="FFFFFF"/>
          <w:lang w:val="en-US"/>
        </w:rPr>
        <w:t> </w:t>
      </w:r>
      <w:r w:rsidRPr="008B7F54">
        <w:rPr>
          <w:szCs w:val="28"/>
          <w:lang w:val="en-US"/>
        </w:rPr>
        <w:t>JACC: Heart Failure</w:t>
      </w:r>
      <w:r w:rsidRPr="008B7F54">
        <w:rPr>
          <w:color w:val="000000"/>
          <w:szCs w:val="28"/>
          <w:shd w:val="clear" w:color="auto" w:fill="FFFFFF"/>
          <w:lang w:val="en-US"/>
        </w:rPr>
        <w:t>. 201</w:t>
      </w:r>
      <w:r w:rsidRPr="008B7F54">
        <w:rPr>
          <w:color w:val="000000"/>
          <w:szCs w:val="28"/>
          <w:shd w:val="clear" w:color="auto" w:fill="FFFFFF"/>
          <w:lang w:val="uk-UA"/>
        </w:rPr>
        <w:t>4</w:t>
      </w:r>
      <w:r w:rsidRPr="008B7F54">
        <w:rPr>
          <w:color w:val="000000"/>
          <w:szCs w:val="28"/>
          <w:shd w:val="clear" w:color="auto" w:fill="FFFFFF"/>
          <w:lang w:val="en-US"/>
        </w:rPr>
        <w:t>;</w:t>
      </w:r>
      <w:r w:rsidRPr="008B7F54">
        <w:rPr>
          <w:rStyle w:val="ref-vol"/>
          <w:color w:val="000000"/>
          <w:szCs w:val="28"/>
          <w:shd w:val="clear" w:color="auto" w:fill="FFFFFF"/>
          <w:lang w:val="en-US"/>
        </w:rPr>
        <w:t>2</w:t>
      </w:r>
      <w:r w:rsidRPr="008B7F54">
        <w:rPr>
          <w:color w:val="000000"/>
          <w:szCs w:val="28"/>
          <w:shd w:val="clear" w:color="auto" w:fill="FFFFFF"/>
          <w:lang w:val="en-US"/>
        </w:rPr>
        <w:t>(</w:t>
      </w:r>
      <w:r w:rsidRPr="008B7F54">
        <w:rPr>
          <w:rStyle w:val="ref-iss"/>
          <w:color w:val="000000"/>
          <w:szCs w:val="28"/>
          <w:shd w:val="clear" w:color="auto" w:fill="FFFFFF"/>
          <w:lang w:val="en-US"/>
        </w:rPr>
        <w:t>1</w:t>
      </w:r>
      <w:r w:rsidRPr="008B7F54">
        <w:rPr>
          <w:color w:val="000000"/>
          <w:szCs w:val="28"/>
          <w:shd w:val="clear" w:color="auto" w:fill="FFFFFF"/>
          <w:lang w:val="en-US"/>
        </w:rPr>
        <w:t>):</w:t>
      </w:r>
      <w:r w:rsidRPr="008B7F54">
        <w:rPr>
          <w:color w:val="000000"/>
          <w:szCs w:val="28"/>
          <w:shd w:val="clear" w:color="auto" w:fill="FFFFFF"/>
          <w:lang w:val="uk-UA"/>
        </w:rPr>
        <w:t>24</w:t>
      </w:r>
      <w:r w:rsidR="007476DA" w:rsidRPr="008B7F54">
        <w:rPr>
          <w:color w:val="000000"/>
          <w:szCs w:val="28"/>
          <w:shd w:val="clear" w:color="auto" w:fill="FFFFFF"/>
          <w:lang w:val="uk-UA"/>
        </w:rPr>
        <w:t>–</w:t>
      </w:r>
      <w:r w:rsidRPr="008B7F54">
        <w:rPr>
          <w:color w:val="000000"/>
          <w:szCs w:val="28"/>
          <w:shd w:val="clear" w:color="auto" w:fill="FFFFFF"/>
          <w:lang w:val="uk-UA"/>
        </w:rPr>
        <w:t>31</w:t>
      </w:r>
      <w:r w:rsidRPr="008B7F54">
        <w:rPr>
          <w:color w:val="000000"/>
          <w:szCs w:val="28"/>
          <w:shd w:val="clear" w:color="auto" w:fill="FFFFFF"/>
          <w:lang w:val="en-US"/>
        </w:rPr>
        <w:t>.</w:t>
      </w:r>
    </w:p>
    <w:p w:rsidR="00764EE7" w:rsidRPr="00C66E3E" w:rsidRDefault="00CA093D" w:rsidP="008B7F54">
      <w:pPr>
        <w:pStyle w:val="a3"/>
        <w:numPr>
          <w:ilvl w:val="0"/>
          <w:numId w:val="2"/>
        </w:numPr>
        <w:spacing w:after="0" w:line="360" w:lineRule="auto"/>
        <w:jc w:val="both"/>
        <w:rPr>
          <w:rFonts w:cs="Times New Roman"/>
          <w:szCs w:val="28"/>
          <w:lang w:val="uk-UA"/>
        </w:rPr>
      </w:pPr>
      <w:r w:rsidRPr="008B7F54">
        <w:rPr>
          <w:szCs w:val="28"/>
          <w:lang w:val="uk-UA"/>
        </w:rPr>
        <w:t>Ларина</w:t>
      </w:r>
      <w:r w:rsidRPr="008B7F54">
        <w:rPr>
          <w:szCs w:val="28"/>
        </w:rPr>
        <w:t> </w:t>
      </w:r>
      <w:r w:rsidRPr="008B7F54">
        <w:rPr>
          <w:szCs w:val="28"/>
          <w:lang w:val="uk-UA"/>
        </w:rPr>
        <w:t>В.Н.</w:t>
      </w:r>
      <w:r w:rsidRPr="008B7F54">
        <w:rPr>
          <w:szCs w:val="28"/>
          <w:lang w:val="uk-UA"/>
        </w:rPr>
        <w:t xml:space="preserve">, </w:t>
      </w:r>
      <w:proofErr w:type="spellStart"/>
      <w:r w:rsidRPr="008B7F54">
        <w:rPr>
          <w:szCs w:val="28"/>
          <w:lang w:val="uk-UA"/>
        </w:rPr>
        <w:t>Барт</w:t>
      </w:r>
      <w:proofErr w:type="spellEnd"/>
      <w:r w:rsidRPr="008B7F54">
        <w:rPr>
          <w:szCs w:val="28"/>
        </w:rPr>
        <w:t> </w:t>
      </w:r>
      <w:r w:rsidRPr="008B7F54">
        <w:rPr>
          <w:szCs w:val="28"/>
          <w:lang w:val="uk-UA"/>
        </w:rPr>
        <w:t>Б.Я.</w:t>
      </w:r>
      <w:r w:rsidRPr="008B7F54">
        <w:rPr>
          <w:szCs w:val="28"/>
          <w:lang w:val="uk-UA"/>
        </w:rPr>
        <w:t xml:space="preserve">, </w:t>
      </w:r>
      <w:proofErr w:type="spellStart"/>
      <w:r w:rsidRPr="008B7F54">
        <w:rPr>
          <w:szCs w:val="28"/>
          <w:lang w:val="uk-UA"/>
        </w:rPr>
        <w:t>Чукаева</w:t>
      </w:r>
      <w:proofErr w:type="spellEnd"/>
      <w:r w:rsidRPr="008B7F54">
        <w:rPr>
          <w:szCs w:val="28"/>
        </w:rPr>
        <w:t> </w:t>
      </w:r>
      <w:r w:rsidRPr="008B7F54">
        <w:rPr>
          <w:szCs w:val="28"/>
          <w:lang w:val="uk-UA"/>
        </w:rPr>
        <w:t>И.И.</w:t>
      </w:r>
      <w:r w:rsidRPr="008B7F54">
        <w:rPr>
          <w:szCs w:val="28"/>
          <w:lang w:val="uk-UA"/>
        </w:rPr>
        <w:t>, Карпенко</w:t>
      </w:r>
      <w:r w:rsidRPr="008B7F54">
        <w:rPr>
          <w:szCs w:val="28"/>
        </w:rPr>
        <w:t> </w:t>
      </w:r>
      <w:r w:rsidRPr="008B7F54">
        <w:rPr>
          <w:szCs w:val="28"/>
          <w:lang w:val="uk-UA"/>
        </w:rPr>
        <w:t>Д.Г.</w:t>
      </w:r>
      <w:r w:rsidRPr="008B7F54">
        <w:rPr>
          <w:szCs w:val="28"/>
          <w:lang w:val="uk-UA"/>
        </w:rPr>
        <w:t>, Захарова</w:t>
      </w:r>
      <w:r w:rsidRPr="008B7F54">
        <w:rPr>
          <w:szCs w:val="28"/>
        </w:rPr>
        <w:t> </w:t>
      </w:r>
      <w:r w:rsidRPr="008B7F54">
        <w:rPr>
          <w:szCs w:val="28"/>
          <w:lang w:val="uk-UA"/>
        </w:rPr>
        <w:t>М.И.</w:t>
      </w:r>
      <w:r w:rsidRPr="008B7F54">
        <w:rPr>
          <w:szCs w:val="28"/>
          <w:lang w:val="uk-UA"/>
        </w:rPr>
        <w:t xml:space="preserve">, </w:t>
      </w:r>
      <w:proofErr w:type="spellStart"/>
      <w:r w:rsidRPr="008B7F54">
        <w:rPr>
          <w:szCs w:val="28"/>
          <w:lang w:val="uk-UA"/>
        </w:rPr>
        <w:t>Кульбачинская</w:t>
      </w:r>
      <w:proofErr w:type="spellEnd"/>
      <w:r w:rsidRPr="008B7F54">
        <w:rPr>
          <w:szCs w:val="28"/>
        </w:rPr>
        <w:t> </w:t>
      </w:r>
      <w:r w:rsidRPr="008B7F54">
        <w:rPr>
          <w:szCs w:val="28"/>
          <w:lang w:val="uk-UA"/>
        </w:rPr>
        <w:t>О.М.</w:t>
      </w:r>
      <w:r w:rsidRPr="008B7F54">
        <w:rPr>
          <w:szCs w:val="28"/>
          <w:lang w:val="uk-UA"/>
        </w:rPr>
        <w:t xml:space="preserve"> </w:t>
      </w:r>
      <w:r w:rsidRPr="008B7F54">
        <w:rPr>
          <w:szCs w:val="28"/>
        </w:rPr>
        <w:t>Одышка при наклоне вперед: связь с </w:t>
      </w:r>
      <w:proofErr w:type="spellStart"/>
      <w:r w:rsidRPr="008B7F54">
        <w:rPr>
          <w:szCs w:val="28"/>
        </w:rPr>
        <w:t>эхокардиографическими</w:t>
      </w:r>
      <w:proofErr w:type="spellEnd"/>
      <w:r w:rsidRPr="008B7F54">
        <w:rPr>
          <w:szCs w:val="28"/>
        </w:rPr>
        <w:t xml:space="preserve"> параметрами и клиническими исходами у пациентов пожилого возраста с хронической сердечной недостаточностью</w:t>
      </w:r>
      <w:r w:rsidRPr="008B7F54">
        <w:rPr>
          <w:color w:val="000000"/>
          <w:szCs w:val="28"/>
          <w:shd w:val="clear" w:color="auto" w:fill="FFFFFF"/>
        </w:rPr>
        <w:t>.</w:t>
      </w:r>
      <w:r w:rsidRPr="008B7F54">
        <w:rPr>
          <w:color w:val="000000"/>
          <w:szCs w:val="28"/>
          <w:shd w:val="clear" w:color="auto" w:fill="FFFFFF"/>
          <w:lang w:val="en-US"/>
        </w:rPr>
        <w:t> </w:t>
      </w:r>
      <w:proofErr w:type="spellStart"/>
      <w:r w:rsidRPr="008B7F54">
        <w:rPr>
          <w:szCs w:val="28"/>
          <w:lang w:val="uk-UA"/>
        </w:rPr>
        <w:t>Кардиология</w:t>
      </w:r>
      <w:proofErr w:type="spellEnd"/>
      <w:r w:rsidRPr="008B7F54">
        <w:rPr>
          <w:color w:val="000000"/>
          <w:szCs w:val="28"/>
          <w:shd w:val="clear" w:color="auto" w:fill="FFFFFF"/>
        </w:rPr>
        <w:t>. 2018;</w:t>
      </w:r>
      <w:r w:rsidRPr="008B7F54">
        <w:rPr>
          <w:rStyle w:val="ref-vol"/>
          <w:color w:val="000000"/>
          <w:szCs w:val="28"/>
          <w:shd w:val="clear" w:color="auto" w:fill="FFFFFF"/>
        </w:rPr>
        <w:t>58</w:t>
      </w:r>
      <w:r w:rsidRPr="008B7F54">
        <w:rPr>
          <w:color w:val="000000"/>
          <w:szCs w:val="28"/>
          <w:shd w:val="clear" w:color="auto" w:fill="FFFFFF"/>
        </w:rPr>
        <w:t>(</w:t>
      </w:r>
      <w:r w:rsidRPr="008B7F54">
        <w:rPr>
          <w:rStyle w:val="ref-iss"/>
          <w:color w:val="000000"/>
          <w:szCs w:val="28"/>
          <w:shd w:val="clear" w:color="auto" w:fill="FFFFFF"/>
        </w:rPr>
        <w:t>12</w:t>
      </w:r>
      <w:r w:rsidRPr="008B7F54">
        <w:rPr>
          <w:color w:val="000000"/>
          <w:szCs w:val="28"/>
          <w:shd w:val="clear" w:color="auto" w:fill="FFFFFF"/>
        </w:rPr>
        <w:t>):</w:t>
      </w:r>
      <w:r w:rsidRPr="008B7F54">
        <w:rPr>
          <w:color w:val="000000"/>
          <w:szCs w:val="28"/>
          <w:shd w:val="clear" w:color="auto" w:fill="FFFFFF"/>
          <w:lang w:val="uk-UA"/>
        </w:rPr>
        <w:t>34</w:t>
      </w:r>
      <w:r w:rsidR="007476DA" w:rsidRPr="008B7F54">
        <w:rPr>
          <w:color w:val="000000"/>
          <w:szCs w:val="28"/>
          <w:shd w:val="clear" w:color="auto" w:fill="FFFFFF"/>
          <w:lang w:val="uk-UA"/>
        </w:rPr>
        <w:t>–</w:t>
      </w:r>
      <w:r w:rsidRPr="008B7F54">
        <w:rPr>
          <w:color w:val="000000"/>
          <w:szCs w:val="28"/>
          <w:shd w:val="clear" w:color="auto" w:fill="FFFFFF"/>
          <w:lang w:val="uk-UA"/>
        </w:rPr>
        <w:t>41</w:t>
      </w:r>
      <w:r w:rsidRPr="008B7F54">
        <w:rPr>
          <w:color w:val="000000"/>
          <w:szCs w:val="28"/>
          <w:shd w:val="clear" w:color="auto" w:fill="FFFFFF"/>
        </w:rPr>
        <w:t>.</w:t>
      </w:r>
    </w:p>
    <w:p w:rsidR="00C66E3E" w:rsidRPr="00A71B2E" w:rsidRDefault="00C66E3E" w:rsidP="008B7F54">
      <w:pPr>
        <w:pStyle w:val="a3"/>
        <w:numPr>
          <w:ilvl w:val="0"/>
          <w:numId w:val="2"/>
        </w:numPr>
        <w:spacing w:after="0" w:line="360" w:lineRule="auto"/>
        <w:jc w:val="both"/>
        <w:rPr>
          <w:rFonts w:cs="Times New Roman"/>
          <w:szCs w:val="28"/>
          <w:lang w:val="uk-UA"/>
        </w:rPr>
      </w:pPr>
      <w:r w:rsidRPr="00C66E3E">
        <w:rPr>
          <w:lang w:val="en-US"/>
        </w:rPr>
        <w:t xml:space="preserve">Martinez </w:t>
      </w:r>
      <w:proofErr w:type="spellStart"/>
      <w:r w:rsidRPr="00C66E3E">
        <w:rPr>
          <w:lang w:val="en-US"/>
        </w:rPr>
        <w:t>Cerón</w:t>
      </w:r>
      <w:proofErr w:type="spellEnd"/>
      <w:r w:rsidRPr="00C66E3E">
        <w:rPr>
          <w:lang w:val="en-US"/>
        </w:rPr>
        <w:t xml:space="preserve"> DM, Garcia Rosa ML, </w:t>
      </w:r>
      <w:proofErr w:type="spellStart"/>
      <w:r w:rsidRPr="00C66E3E">
        <w:rPr>
          <w:lang w:val="en-US"/>
        </w:rPr>
        <w:t>Lagoeiro</w:t>
      </w:r>
      <w:proofErr w:type="spellEnd"/>
      <w:r w:rsidRPr="00C66E3E">
        <w:rPr>
          <w:lang w:val="en-US"/>
        </w:rPr>
        <w:t xml:space="preserve"> Jorge AJ, et al. </w:t>
      </w:r>
      <w:proofErr w:type="spellStart"/>
      <w:r w:rsidRPr="00C66E3E">
        <w:rPr>
          <w:lang w:val="en-US"/>
        </w:rPr>
        <w:t>Associac¸ão</w:t>
      </w:r>
      <w:proofErr w:type="spellEnd"/>
      <w:r w:rsidRPr="00C66E3E">
        <w:rPr>
          <w:lang w:val="en-US"/>
        </w:rPr>
        <w:t xml:space="preserve"> dos </w:t>
      </w:r>
      <w:proofErr w:type="spellStart"/>
      <w:r w:rsidRPr="00C66E3E">
        <w:rPr>
          <w:lang w:val="en-US"/>
        </w:rPr>
        <w:t>tipos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dispneia</w:t>
      </w:r>
      <w:proofErr w:type="spellEnd"/>
      <w:r>
        <w:rPr>
          <w:lang w:val="en-US"/>
        </w:rPr>
        <w:t xml:space="preserve"> e da </w:t>
      </w:r>
      <w:r>
        <w:rPr>
          <w:lang w:val="uk-UA"/>
        </w:rPr>
        <w:t>«</w:t>
      </w:r>
      <w:proofErr w:type="spellStart"/>
      <w:r>
        <w:rPr>
          <w:lang w:val="en-US"/>
        </w:rPr>
        <w:t>flexopneia</w:t>
      </w:r>
      <w:proofErr w:type="spellEnd"/>
      <w:r w:rsidRPr="00C66E3E">
        <w:rPr>
          <w:lang w:val="en-US"/>
        </w:rPr>
        <w:t>»</w:t>
      </w:r>
      <w:r w:rsidRPr="00C66E3E">
        <w:rPr>
          <w:lang w:val="en-US"/>
        </w:rPr>
        <w:t xml:space="preserve"> com as </w:t>
      </w:r>
      <w:proofErr w:type="spellStart"/>
      <w:r w:rsidRPr="00C66E3E">
        <w:rPr>
          <w:lang w:val="en-US"/>
        </w:rPr>
        <w:t>patologias</w:t>
      </w:r>
      <w:proofErr w:type="spellEnd"/>
      <w:r w:rsidRPr="00C66E3E">
        <w:rPr>
          <w:lang w:val="en-US"/>
        </w:rPr>
        <w:t xml:space="preserve"> </w:t>
      </w:r>
      <w:proofErr w:type="spellStart"/>
      <w:r w:rsidRPr="00C66E3E">
        <w:rPr>
          <w:lang w:val="en-US"/>
        </w:rPr>
        <w:t>cardiopulmonares</w:t>
      </w:r>
      <w:proofErr w:type="spellEnd"/>
      <w:r w:rsidRPr="00C66E3E">
        <w:rPr>
          <w:lang w:val="en-US"/>
        </w:rPr>
        <w:t xml:space="preserve"> </w:t>
      </w:r>
      <w:proofErr w:type="spellStart"/>
      <w:r w:rsidRPr="00C66E3E">
        <w:rPr>
          <w:lang w:val="en-US"/>
        </w:rPr>
        <w:t>na</w:t>
      </w:r>
      <w:proofErr w:type="spellEnd"/>
      <w:r w:rsidRPr="00C66E3E">
        <w:rPr>
          <w:lang w:val="en-US"/>
        </w:rPr>
        <w:t xml:space="preserve"> </w:t>
      </w:r>
      <w:proofErr w:type="spellStart"/>
      <w:r w:rsidRPr="00C66E3E">
        <w:rPr>
          <w:lang w:val="en-US"/>
        </w:rPr>
        <w:t>atenc¸ão</w:t>
      </w:r>
      <w:proofErr w:type="spellEnd"/>
      <w:r w:rsidRPr="00C66E3E">
        <w:rPr>
          <w:lang w:val="en-US"/>
        </w:rPr>
        <w:t xml:space="preserve"> </w:t>
      </w:r>
      <w:proofErr w:type="spellStart"/>
      <w:r w:rsidRPr="00C66E3E">
        <w:rPr>
          <w:lang w:val="en-US"/>
        </w:rPr>
        <w:t>primária</w:t>
      </w:r>
      <w:proofErr w:type="spellEnd"/>
      <w:r w:rsidRPr="00C66E3E">
        <w:rPr>
          <w:lang w:val="en-US"/>
        </w:rPr>
        <w:t xml:space="preserve">. </w:t>
      </w:r>
      <w:proofErr w:type="spellStart"/>
      <w:r>
        <w:rPr>
          <w:lang w:val="en-US"/>
        </w:rPr>
        <w:t>Revista</w:t>
      </w:r>
      <w:proofErr w:type="spellEnd"/>
      <w:r>
        <w:rPr>
          <w:lang w:val="en-US"/>
        </w:rPr>
        <w:t xml:space="preserve"> Portuguesa de </w:t>
      </w:r>
      <w:proofErr w:type="spellStart"/>
      <w:r>
        <w:rPr>
          <w:lang w:val="en-US"/>
        </w:rPr>
        <w:t>Cardiologia</w:t>
      </w:r>
      <w:proofErr w:type="spellEnd"/>
      <w:r>
        <w:rPr>
          <w:lang w:val="en-US"/>
        </w:rPr>
        <w:t xml:space="preserve">. </w:t>
      </w:r>
      <w:proofErr w:type="gramStart"/>
      <w:r w:rsidR="00A71B2E">
        <w:rPr>
          <w:lang w:val="en-US"/>
        </w:rPr>
        <w:t>2017;36:179</w:t>
      </w:r>
      <w:proofErr w:type="gramEnd"/>
      <w:r>
        <w:rPr>
          <w:lang w:val="en-US"/>
        </w:rPr>
        <w:t>–</w:t>
      </w:r>
      <w:r w:rsidRPr="00C66E3E">
        <w:rPr>
          <w:lang w:val="en-US"/>
        </w:rPr>
        <w:t>86.</w:t>
      </w:r>
    </w:p>
    <w:p w:rsidR="00A71B2E" w:rsidRPr="008B7F54" w:rsidRDefault="00A71B2E" w:rsidP="008B7F54">
      <w:pPr>
        <w:pStyle w:val="a3"/>
        <w:numPr>
          <w:ilvl w:val="0"/>
          <w:numId w:val="2"/>
        </w:numPr>
        <w:spacing w:after="0" w:line="360" w:lineRule="auto"/>
        <w:jc w:val="both"/>
        <w:rPr>
          <w:rFonts w:cs="Times New Roman"/>
          <w:szCs w:val="28"/>
          <w:lang w:val="uk-UA"/>
        </w:rPr>
      </w:pPr>
      <w:proofErr w:type="spellStart"/>
      <w:r>
        <w:rPr>
          <w:lang w:val="en-US"/>
        </w:rPr>
        <w:t>Timoteo</w:t>
      </w:r>
      <w:proofErr w:type="spellEnd"/>
      <w:r>
        <w:rPr>
          <w:lang w:val="en-US"/>
        </w:rPr>
        <w:t xml:space="preserve"> A.T.</w:t>
      </w:r>
      <w:r w:rsidRPr="00C66E3E">
        <w:rPr>
          <w:lang w:val="en-US"/>
        </w:rPr>
        <w:t xml:space="preserve"> </w:t>
      </w:r>
      <w:proofErr w:type="spellStart"/>
      <w:r w:rsidRPr="00A71B2E">
        <w:rPr>
          <w:lang w:val="en-US"/>
        </w:rPr>
        <w:t>Bendopnea</w:t>
      </w:r>
      <w:proofErr w:type="spellEnd"/>
      <w:r w:rsidRPr="00A71B2E">
        <w:rPr>
          <w:lang w:val="en-US"/>
        </w:rPr>
        <w:t>: A new symptom for the differential diagnosis of chronic cardiopulmonary disease?</w:t>
      </w:r>
      <w:r w:rsidRPr="00C66E3E">
        <w:rPr>
          <w:lang w:val="en-US"/>
        </w:rPr>
        <w:t xml:space="preserve"> </w:t>
      </w:r>
      <w:proofErr w:type="spellStart"/>
      <w:r>
        <w:rPr>
          <w:lang w:val="en-US"/>
        </w:rPr>
        <w:t>Revista</w:t>
      </w:r>
      <w:proofErr w:type="spellEnd"/>
      <w:r>
        <w:rPr>
          <w:lang w:val="en-US"/>
        </w:rPr>
        <w:t xml:space="preserve"> Portuguesa de </w:t>
      </w:r>
      <w:proofErr w:type="spellStart"/>
      <w:r>
        <w:rPr>
          <w:lang w:val="en-US"/>
        </w:rPr>
        <w:t>Cardiologia</w:t>
      </w:r>
      <w:proofErr w:type="spellEnd"/>
      <w:r>
        <w:rPr>
          <w:lang w:val="en-US"/>
        </w:rPr>
        <w:t xml:space="preserve">. </w:t>
      </w:r>
      <w:r w:rsidR="006C2E3B">
        <w:t>2017;36(3):187–</w:t>
      </w:r>
      <w:r w:rsidR="006C2E3B">
        <w:t>8</w:t>
      </w:r>
      <w:r w:rsidRPr="00C66E3E">
        <w:rPr>
          <w:lang w:val="en-US"/>
        </w:rPr>
        <w:t>.</w:t>
      </w:r>
    </w:p>
    <w:p w:rsidR="00DE00C8" w:rsidRPr="00DA7CA4" w:rsidRDefault="00DE00C8" w:rsidP="008B7F54">
      <w:pPr>
        <w:pStyle w:val="a3"/>
        <w:numPr>
          <w:ilvl w:val="0"/>
          <w:numId w:val="2"/>
        </w:numPr>
        <w:spacing w:after="0" w:line="360" w:lineRule="auto"/>
        <w:jc w:val="both"/>
        <w:rPr>
          <w:rFonts w:cs="Times New Roman"/>
          <w:szCs w:val="28"/>
          <w:lang w:val="uk-UA"/>
        </w:rPr>
      </w:pPr>
      <w:proofErr w:type="spellStart"/>
      <w:r w:rsidRPr="008B7F54">
        <w:rPr>
          <w:rFonts w:cs="Times New Roman"/>
          <w:szCs w:val="28"/>
          <w:lang w:val="uk-UA"/>
        </w:rPr>
        <w:t>Драгунов</w:t>
      </w:r>
      <w:proofErr w:type="spellEnd"/>
      <w:r w:rsidRPr="008B7F54">
        <w:rPr>
          <w:rFonts w:cs="Times New Roman"/>
          <w:szCs w:val="28"/>
          <w:lang w:val="uk-UA"/>
        </w:rPr>
        <w:t xml:space="preserve"> </w:t>
      </w:r>
      <w:r w:rsidRPr="008B7F54">
        <w:rPr>
          <w:rFonts w:cs="Times New Roman"/>
          <w:szCs w:val="28"/>
          <w:lang w:val="uk-UA"/>
        </w:rPr>
        <w:t xml:space="preserve">Д.О., </w:t>
      </w:r>
      <w:r w:rsidRPr="008B7F54">
        <w:rPr>
          <w:rFonts w:cs="Times New Roman"/>
          <w:szCs w:val="28"/>
          <w:lang w:val="uk-UA"/>
        </w:rPr>
        <w:t xml:space="preserve">Соколова </w:t>
      </w:r>
      <w:r w:rsidRPr="008B7F54">
        <w:rPr>
          <w:rFonts w:cs="Times New Roman"/>
          <w:szCs w:val="28"/>
          <w:lang w:val="uk-UA"/>
        </w:rPr>
        <w:t xml:space="preserve">А.В., </w:t>
      </w:r>
      <w:proofErr w:type="spellStart"/>
      <w:r w:rsidRPr="008B7F54">
        <w:rPr>
          <w:rFonts w:cs="Times New Roman"/>
          <w:szCs w:val="28"/>
          <w:lang w:val="uk-UA"/>
        </w:rPr>
        <w:t>Арутюнов</w:t>
      </w:r>
      <w:proofErr w:type="spellEnd"/>
      <w:r w:rsidRPr="008B7F54">
        <w:rPr>
          <w:rFonts w:cs="Times New Roman"/>
          <w:szCs w:val="28"/>
          <w:lang w:val="uk-UA"/>
        </w:rPr>
        <w:t xml:space="preserve"> </w:t>
      </w:r>
      <w:r w:rsidRPr="008B7F54">
        <w:rPr>
          <w:rFonts w:cs="Times New Roman"/>
          <w:szCs w:val="28"/>
          <w:lang w:val="uk-UA"/>
        </w:rPr>
        <w:t xml:space="preserve">Г.П., </w:t>
      </w:r>
      <w:proofErr w:type="spellStart"/>
      <w:r w:rsidRPr="008B7F54">
        <w:rPr>
          <w:rFonts w:cs="Times New Roman"/>
          <w:szCs w:val="28"/>
          <w:lang w:val="uk-UA"/>
        </w:rPr>
        <w:t>Гасанова</w:t>
      </w:r>
      <w:proofErr w:type="spellEnd"/>
      <w:r w:rsidRPr="008B7F54">
        <w:rPr>
          <w:rFonts w:cs="Times New Roman"/>
          <w:szCs w:val="28"/>
          <w:lang w:val="uk-UA"/>
        </w:rPr>
        <w:t xml:space="preserve"> </w:t>
      </w:r>
      <w:r w:rsidRPr="008B7F54">
        <w:rPr>
          <w:rFonts w:cs="Times New Roman"/>
          <w:szCs w:val="28"/>
          <w:lang w:val="uk-UA"/>
        </w:rPr>
        <w:t xml:space="preserve">А.Д., </w:t>
      </w:r>
      <w:proofErr w:type="spellStart"/>
      <w:r w:rsidRPr="008B7F54">
        <w:rPr>
          <w:rFonts w:cs="Times New Roman"/>
          <w:szCs w:val="28"/>
          <w:lang w:val="uk-UA"/>
        </w:rPr>
        <w:t>Латышев</w:t>
      </w:r>
      <w:proofErr w:type="spellEnd"/>
      <w:r w:rsidRPr="008B7F54">
        <w:rPr>
          <w:rFonts w:cs="Times New Roman"/>
          <w:szCs w:val="28"/>
          <w:lang w:val="uk-UA"/>
        </w:rPr>
        <w:t xml:space="preserve"> </w:t>
      </w:r>
      <w:r w:rsidRPr="008B7F54">
        <w:rPr>
          <w:rFonts w:cs="Times New Roman"/>
          <w:szCs w:val="28"/>
          <w:lang w:val="uk-UA"/>
        </w:rPr>
        <w:t>Т.В</w:t>
      </w:r>
      <w:r w:rsidRPr="008B7F54">
        <w:rPr>
          <w:rFonts w:cs="Times New Roman"/>
          <w:szCs w:val="28"/>
          <w:shd w:val="clear" w:color="auto" w:fill="FFFFFF"/>
          <w:lang w:val="uk-UA"/>
        </w:rPr>
        <w:t xml:space="preserve">. </w:t>
      </w:r>
      <w:proofErr w:type="spellStart"/>
      <w:r w:rsidRPr="008B7F54">
        <w:rPr>
          <w:rFonts w:cs="Times New Roman"/>
          <w:szCs w:val="28"/>
          <w:lang w:val="uk-UA"/>
        </w:rPr>
        <w:t>Выраженность</w:t>
      </w:r>
      <w:proofErr w:type="spellEnd"/>
      <w:r w:rsidRPr="008B7F54">
        <w:rPr>
          <w:rFonts w:cs="Times New Roman"/>
          <w:szCs w:val="28"/>
          <w:lang w:val="uk-UA"/>
        </w:rPr>
        <w:t xml:space="preserve"> </w:t>
      </w:r>
      <w:proofErr w:type="spellStart"/>
      <w:r w:rsidRPr="008B7F54">
        <w:rPr>
          <w:rFonts w:cs="Times New Roman"/>
          <w:szCs w:val="28"/>
          <w:lang w:val="uk-UA"/>
        </w:rPr>
        <w:t>бендопноэ</w:t>
      </w:r>
      <w:proofErr w:type="spellEnd"/>
      <w:r w:rsidRPr="008B7F54">
        <w:rPr>
          <w:rFonts w:cs="Times New Roman"/>
          <w:szCs w:val="28"/>
          <w:lang w:val="uk-UA"/>
        </w:rPr>
        <w:t xml:space="preserve"> </w:t>
      </w:r>
      <w:proofErr w:type="spellStart"/>
      <w:r w:rsidRPr="008B7F54">
        <w:rPr>
          <w:rFonts w:cs="Times New Roman"/>
          <w:szCs w:val="28"/>
          <w:lang w:val="uk-UA"/>
        </w:rPr>
        <w:t>как</w:t>
      </w:r>
      <w:proofErr w:type="spellEnd"/>
      <w:r w:rsidRPr="008B7F54">
        <w:rPr>
          <w:rFonts w:cs="Times New Roman"/>
          <w:szCs w:val="28"/>
          <w:lang w:val="uk-UA"/>
        </w:rPr>
        <w:t xml:space="preserve"> </w:t>
      </w:r>
      <w:proofErr w:type="spellStart"/>
      <w:r w:rsidRPr="008B7F54">
        <w:rPr>
          <w:rFonts w:cs="Times New Roman"/>
          <w:szCs w:val="28"/>
          <w:lang w:val="uk-UA"/>
        </w:rPr>
        <w:t>прогностический</w:t>
      </w:r>
      <w:proofErr w:type="spellEnd"/>
      <w:r w:rsidRPr="008B7F54">
        <w:rPr>
          <w:rFonts w:cs="Times New Roman"/>
          <w:szCs w:val="28"/>
          <w:lang w:val="uk-UA"/>
        </w:rPr>
        <w:t xml:space="preserve"> маркер д</w:t>
      </w:r>
      <w:proofErr w:type="spellStart"/>
      <w:r w:rsidRPr="008B7F54">
        <w:rPr>
          <w:rFonts w:cs="Times New Roman"/>
          <w:szCs w:val="28"/>
        </w:rPr>
        <w:t>екомпенсации</w:t>
      </w:r>
      <w:proofErr w:type="spellEnd"/>
      <w:r w:rsidRPr="008B7F54">
        <w:rPr>
          <w:rFonts w:cs="Times New Roman"/>
          <w:szCs w:val="28"/>
        </w:rPr>
        <w:t xml:space="preserve"> хронической</w:t>
      </w:r>
      <w:r w:rsidRPr="008B7F54">
        <w:rPr>
          <w:szCs w:val="28"/>
        </w:rPr>
        <w:t xml:space="preserve"> сердечной недостаточности</w:t>
      </w:r>
      <w:r w:rsidRPr="008B7F54">
        <w:rPr>
          <w:color w:val="000000"/>
          <w:szCs w:val="28"/>
          <w:shd w:val="clear" w:color="auto" w:fill="FFFFFF"/>
        </w:rPr>
        <w:t>.</w:t>
      </w:r>
      <w:r w:rsidRPr="008B7F54">
        <w:rPr>
          <w:color w:val="000000"/>
          <w:szCs w:val="28"/>
          <w:shd w:val="clear" w:color="auto" w:fill="FFFFFF"/>
          <w:lang w:val="en-US"/>
        </w:rPr>
        <w:t> </w:t>
      </w:r>
      <w:r w:rsidRPr="008B7F54">
        <w:rPr>
          <w:szCs w:val="28"/>
        </w:rPr>
        <w:t>Клиническая фармакология и терапия</w:t>
      </w:r>
      <w:r w:rsidRPr="008B7F54">
        <w:rPr>
          <w:color w:val="000000"/>
          <w:szCs w:val="28"/>
          <w:shd w:val="clear" w:color="auto" w:fill="FFFFFF"/>
        </w:rPr>
        <w:t>. 2018</w:t>
      </w:r>
      <w:r w:rsidRPr="008B7F54">
        <w:rPr>
          <w:color w:val="000000"/>
          <w:szCs w:val="28"/>
          <w:shd w:val="clear" w:color="auto" w:fill="FFFFFF"/>
        </w:rPr>
        <w:t>;</w:t>
      </w:r>
      <w:r w:rsidRPr="008B7F54">
        <w:rPr>
          <w:rStyle w:val="ref-vol"/>
          <w:color w:val="000000"/>
          <w:szCs w:val="28"/>
          <w:shd w:val="clear" w:color="auto" w:fill="FFFFFF"/>
        </w:rPr>
        <w:t>27</w:t>
      </w:r>
      <w:r w:rsidRPr="008B7F54">
        <w:rPr>
          <w:color w:val="000000"/>
          <w:szCs w:val="28"/>
          <w:shd w:val="clear" w:color="auto" w:fill="FFFFFF"/>
        </w:rPr>
        <w:t>(</w:t>
      </w:r>
      <w:r w:rsidRPr="008B7F54">
        <w:rPr>
          <w:rStyle w:val="ref-iss"/>
          <w:color w:val="000000"/>
          <w:szCs w:val="28"/>
          <w:shd w:val="clear" w:color="auto" w:fill="FFFFFF"/>
        </w:rPr>
        <w:t>5</w:t>
      </w:r>
      <w:r w:rsidRPr="008B7F54">
        <w:rPr>
          <w:color w:val="000000"/>
          <w:szCs w:val="28"/>
          <w:shd w:val="clear" w:color="auto" w:fill="FFFFFF"/>
        </w:rPr>
        <w:t>):</w:t>
      </w:r>
      <w:r w:rsidRPr="008B7F54">
        <w:rPr>
          <w:color w:val="000000"/>
          <w:szCs w:val="28"/>
          <w:shd w:val="clear" w:color="auto" w:fill="FFFFFF"/>
          <w:lang w:val="uk-UA"/>
        </w:rPr>
        <w:t>52</w:t>
      </w:r>
      <w:r w:rsidR="007476DA" w:rsidRPr="008B7F54">
        <w:rPr>
          <w:color w:val="000000"/>
          <w:szCs w:val="28"/>
          <w:shd w:val="clear" w:color="auto" w:fill="FFFFFF"/>
          <w:lang w:val="uk-UA"/>
        </w:rPr>
        <w:t>–</w:t>
      </w:r>
      <w:r w:rsidRPr="008B7F54">
        <w:rPr>
          <w:color w:val="000000"/>
          <w:szCs w:val="28"/>
          <w:shd w:val="clear" w:color="auto" w:fill="FFFFFF"/>
          <w:lang w:val="uk-UA"/>
        </w:rPr>
        <w:t>6</w:t>
      </w:r>
      <w:r w:rsidRPr="008B7F54">
        <w:rPr>
          <w:color w:val="000000"/>
          <w:szCs w:val="28"/>
          <w:shd w:val="clear" w:color="auto" w:fill="FFFFFF"/>
        </w:rPr>
        <w:t>.</w:t>
      </w:r>
    </w:p>
    <w:p w:rsidR="00DA7CA4" w:rsidRPr="008B7F54" w:rsidRDefault="00DA7CA4" w:rsidP="008B7F54">
      <w:pPr>
        <w:pStyle w:val="a3"/>
        <w:numPr>
          <w:ilvl w:val="0"/>
          <w:numId w:val="2"/>
        </w:numPr>
        <w:spacing w:after="0" w:line="360" w:lineRule="auto"/>
        <w:jc w:val="both"/>
        <w:rPr>
          <w:rFonts w:cs="Times New Roman"/>
          <w:szCs w:val="28"/>
          <w:lang w:val="uk-UA"/>
        </w:rPr>
      </w:pPr>
      <w:proofErr w:type="spellStart"/>
      <w:r w:rsidRPr="00DA7CA4">
        <w:rPr>
          <w:lang w:val="en-US"/>
        </w:rPr>
        <w:t>Thibodeau</w:t>
      </w:r>
      <w:proofErr w:type="spellEnd"/>
      <w:r w:rsidRPr="00DA7CA4">
        <w:rPr>
          <w:lang w:val="en-US"/>
        </w:rPr>
        <w:t xml:space="preserve"> JT, Jenny BE, </w:t>
      </w:r>
      <w:proofErr w:type="spellStart"/>
      <w:r w:rsidRPr="00DA7CA4">
        <w:rPr>
          <w:lang w:val="en-US"/>
        </w:rPr>
        <w:t>Maduka</w:t>
      </w:r>
      <w:proofErr w:type="spellEnd"/>
      <w:r w:rsidRPr="00DA7CA4">
        <w:rPr>
          <w:lang w:val="en-US"/>
        </w:rPr>
        <w:t xml:space="preserve"> JO, et al. </w:t>
      </w:r>
      <w:proofErr w:type="spellStart"/>
      <w:r w:rsidRPr="00DA7CA4">
        <w:rPr>
          <w:lang w:val="en-US"/>
        </w:rPr>
        <w:t>Bendopnea</w:t>
      </w:r>
      <w:proofErr w:type="spellEnd"/>
      <w:r w:rsidRPr="00DA7CA4">
        <w:rPr>
          <w:lang w:val="en-US"/>
        </w:rPr>
        <w:t xml:space="preserve"> and risk of adverse clinical outcomes in ambulatory patients with systolic heart failure. </w:t>
      </w:r>
      <w:proofErr w:type="spellStart"/>
      <w:r>
        <w:t>Am</w:t>
      </w:r>
      <w:proofErr w:type="spellEnd"/>
      <w:r>
        <w:t xml:space="preserve"> </w:t>
      </w:r>
      <w:proofErr w:type="spellStart"/>
      <w:r>
        <w:t>Heart</w:t>
      </w:r>
      <w:proofErr w:type="spellEnd"/>
      <w:r>
        <w:t xml:space="preserve"> J </w:t>
      </w:r>
      <w:proofErr w:type="gramStart"/>
      <w:r>
        <w:t>2017;183:102</w:t>
      </w:r>
      <w:proofErr w:type="gramEnd"/>
      <w:r>
        <w:t>–7.</w:t>
      </w:r>
    </w:p>
    <w:sectPr w:rsidR="00DA7CA4" w:rsidRPr="008B7F54" w:rsidSect="008B7F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60C83"/>
    <w:multiLevelType w:val="hybridMultilevel"/>
    <w:tmpl w:val="4314B6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71917"/>
    <w:multiLevelType w:val="hybridMultilevel"/>
    <w:tmpl w:val="2E8E8DAE"/>
    <w:lvl w:ilvl="0" w:tplc="544C673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4BA"/>
    <w:rsid w:val="00001864"/>
    <w:rsid w:val="00014A61"/>
    <w:rsid w:val="000422EC"/>
    <w:rsid w:val="000A4943"/>
    <w:rsid w:val="00193C1E"/>
    <w:rsid w:val="001B6870"/>
    <w:rsid w:val="001F0BC5"/>
    <w:rsid w:val="002112DF"/>
    <w:rsid w:val="00234BAF"/>
    <w:rsid w:val="0025138F"/>
    <w:rsid w:val="00330CF2"/>
    <w:rsid w:val="003433A1"/>
    <w:rsid w:val="00357D4A"/>
    <w:rsid w:val="003E602A"/>
    <w:rsid w:val="00462525"/>
    <w:rsid w:val="004F7B75"/>
    <w:rsid w:val="005104EC"/>
    <w:rsid w:val="00513F2E"/>
    <w:rsid w:val="005239EC"/>
    <w:rsid w:val="00666F7B"/>
    <w:rsid w:val="006B0791"/>
    <w:rsid w:val="006C2E3B"/>
    <w:rsid w:val="007230C8"/>
    <w:rsid w:val="007324BA"/>
    <w:rsid w:val="007476DA"/>
    <w:rsid w:val="00764EE7"/>
    <w:rsid w:val="00793031"/>
    <w:rsid w:val="007D0E11"/>
    <w:rsid w:val="007D77C5"/>
    <w:rsid w:val="0085777C"/>
    <w:rsid w:val="008839E1"/>
    <w:rsid w:val="008B7F54"/>
    <w:rsid w:val="008E1830"/>
    <w:rsid w:val="008F10E4"/>
    <w:rsid w:val="009B4FB6"/>
    <w:rsid w:val="009C79AC"/>
    <w:rsid w:val="00A71B2E"/>
    <w:rsid w:val="00A9142B"/>
    <w:rsid w:val="00A92FA3"/>
    <w:rsid w:val="00AB5A3A"/>
    <w:rsid w:val="00B06036"/>
    <w:rsid w:val="00B771AD"/>
    <w:rsid w:val="00C62189"/>
    <w:rsid w:val="00C66E3E"/>
    <w:rsid w:val="00CA093D"/>
    <w:rsid w:val="00D2362E"/>
    <w:rsid w:val="00DA7CA4"/>
    <w:rsid w:val="00DB00C0"/>
    <w:rsid w:val="00DE00C8"/>
    <w:rsid w:val="00E713B4"/>
    <w:rsid w:val="00F85528"/>
    <w:rsid w:val="00FE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9131B"/>
  <w15:chartTrackingRefBased/>
  <w15:docId w15:val="{A9C9BB51-A46A-4254-B2CD-9B50254C7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864"/>
    <w:pPr>
      <w:ind w:left="720"/>
      <w:contextualSpacing/>
    </w:pPr>
  </w:style>
  <w:style w:type="character" w:customStyle="1" w:styleId="ref-title">
    <w:name w:val="ref-title"/>
    <w:basedOn w:val="a0"/>
    <w:rsid w:val="00DE00C8"/>
  </w:style>
  <w:style w:type="character" w:customStyle="1" w:styleId="ref-journal">
    <w:name w:val="ref-journal"/>
    <w:basedOn w:val="a0"/>
    <w:rsid w:val="00DE00C8"/>
  </w:style>
  <w:style w:type="character" w:customStyle="1" w:styleId="ref-vol">
    <w:name w:val="ref-vol"/>
    <w:basedOn w:val="a0"/>
    <w:rsid w:val="00DE00C8"/>
  </w:style>
  <w:style w:type="character" w:customStyle="1" w:styleId="ref-iss">
    <w:name w:val="ref-iss"/>
    <w:basedOn w:val="a0"/>
    <w:rsid w:val="00DE00C8"/>
  </w:style>
  <w:style w:type="character" w:customStyle="1" w:styleId="highwire-citation-author">
    <w:name w:val="highwire-citation-author"/>
    <w:basedOn w:val="a0"/>
    <w:rsid w:val="00CA093D"/>
  </w:style>
  <w:style w:type="character" w:customStyle="1" w:styleId="nlm-given-names">
    <w:name w:val="nlm-given-names"/>
    <w:basedOn w:val="a0"/>
    <w:rsid w:val="00CA093D"/>
  </w:style>
  <w:style w:type="character" w:customStyle="1" w:styleId="nlm-surname">
    <w:name w:val="nlm-surname"/>
    <w:basedOn w:val="a0"/>
    <w:rsid w:val="00CA0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8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5857</TotalTime>
  <Pages>1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Визир</dc:creator>
  <cp:keywords/>
  <dc:description/>
  <cp:lastModifiedBy>Марина Визир</cp:lastModifiedBy>
  <cp:revision>18</cp:revision>
  <dcterms:created xsi:type="dcterms:W3CDTF">2019-03-18T14:53:00Z</dcterms:created>
  <dcterms:modified xsi:type="dcterms:W3CDTF">2019-03-26T20:58:00Z</dcterms:modified>
</cp:coreProperties>
</file>