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269" w:right="27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751C">
        <w:rPr>
          <w:rFonts w:ascii="Times New Roman" w:hAnsi="Times New Roman" w:cs="Times New Roman"/>
          <w:b/>
          <w:bCs/>
          <w:sz w:val="24"/>
          <w:szCs w:val="24"/>
        </w:rPr>
        <w:t>РОЛЬ ЛІКУВАЛЬНОЇ ФІЗКУЛЬТУРИ В КОМПЛЕКСНОМУ ЛІКУВАННІ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69" w:right="272"/>
        <w:jc w:val="center"/>
        <w:rPr>
          <w:rFonts w:ascii="Times New Roman" w:hAnsi="Times New Roman" w:cs="Times New Roman"/>
          <w:b/>
          <w:bCs/>
        </w:rPr>
      </w:pPr>
      <w:r w:rsidRPr="0059751C">
        <w:rPr>
          <w:rFonts w:ascii="Times New Roman" w:hAnsi="Times New Roman" w:cs="Times New Roman"/>
          <w:b/>
          <w:bCs/>
        </w:rPr>
        <w:t>ВНУТІШНЬОСУГЛОБОВИХ ПЕРЕЛОМІВ ВИРОСТКІВ ВЕЛИКОГОМІЛКОВОЇ КІСТКИ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35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Резуненко О.В., </w:t>
      </w: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Ленська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 О.В.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2615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i/>
          <w:iCs/>
          <w:sz w:val="24"/>
          <w:szCs w:val="24"/>
        </w:rPr>
        <w:t>Харківський</w:t>
      </w:r>
      <w:proofErr w:type="spellEnd"/>
      <w:r w:rsidRPr="00597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597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i/>
          <w:iCs/>
          <w:sz w:val="24"/>
          <w:szCs w:val="24"/>
        </w:rPr>
        <w:t>медичний</w:t>
      </w:r>
      <w:proofErr w:type="spellEnd"/>
      <w:r w:rsidRPr="00597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40" w:right="111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Актуальність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751C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внутрішньосуглобовими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переломами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виростків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великогомілкової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особливе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ортопедії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травматології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59751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59751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9751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пов'язана</w:t>
      </w:r>
      <w:proofErr w:type="spellEnd"/>
      <w:r w:rsidRPr="0059751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з</w:t>
      </w:r>
      <w:r w:rsidRPr="0059751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неухильним</w:t>
      </w:r>
      <w:proofErr w:type="spellEnd"/>
      <w:r w:rsidRPr="0059751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зростанням</w:t>
      </w:r>
      <w:proofErr w:type="spellEnd"/>
      <w:r w:rsidRPr="0059751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труднощами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ушкоджень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незадовільних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переломів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виростків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великогомілкової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великий (8-33%), 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(4-9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).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9751C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внутрішньосуглобових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переломів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виростків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великогомілкової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в себе комплекс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консервативних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Одним з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переломів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раній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ушкодженому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Матеріали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методи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дослідження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спостереженням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183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внутрішньосуглобовими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переломами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виростків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великогомілкової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кістки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поділялися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на три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: 1-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закриті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переломи без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зміщення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відламків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(81), 2-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закриті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переломи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зміщенням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уламків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(78), 3-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переломи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зміщенням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уламків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(24). У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тактика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різною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, але принцип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пошкодженого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суглобазбережений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</w:p>
    <w:p w:rsidR="0059751C" w:rsidRPr="0059751C" w:rsidRDefault="0059751C" w:rsidP="0059751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b/>
          <w:bCs/>
          <w:sz w:val="24"/>
          <w:szCs w:val="24"/>
        </w:rPr>
        <w:t>спостереження</w:t>
      </w:r>
      <w:proofErr w:type="spellEnd"/>
      <w:r w:rsidRPr="005975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751C">
        <w:rPr>
          <w:rFonts w:ascii="Times New Roman" w:hAnsi="Times New Roman" w:cs="Times New Roman"/>
          <w:sz w:val="24"/>
          <w:szCs w:val="24"/>
        </w:rPr>
        <w:t xml:space="preserve">I группа.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пункції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новокаїнової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блокади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кінцівку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накладалася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знімна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гіпсова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лонгет. З 3-7 дня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кінезіотерапевта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3 рази в день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знімають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лонгет і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Через 10-12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лонгет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знімався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систематично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лікувальною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навантажуючи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пошкоджену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поверхню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Наступати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на ногу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дозволялося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 xml:space="preserve">1,5-2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становила 2-2,5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</w:p>
    <w:p w:rsidR="0059751C" w:rsidRPr="0059751C" w:rsidRDefault="0059751C" w:rsidP="0059751C">
      <w:pPr>
        <w:numPr>
          <w:ilvl w:val="0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пункції</w:t>
      </w:r>
      <w:proofErr w:type="spellEnd"/>
      <w:r w:rsidRPr="005975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суглоба</w:t>
      </w:r>
      <w:proofErr w:type="spellEnd"/>
      <w:r w:rsidRPr="005975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новокаїнової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блокади</w:t>
      </w:r>
      <w:proofErr w:type="spellEnd"/>
      <w:r w:rsidRPr="0059751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накладалося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скелетневитягування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на</w:t>
      </w:r>
      <w:r w:rsidRPr="005975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7-12</w:t>
      </w:r>
      <w:r w:rsidRPr="005975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При</w:t>
      </w:r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отриманні</w:t>
      </w:r>
      <w:proofErr w:type="spellEnd"/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гарної</w:t>
      </w:r>
      <w:proofErr w:type="spellEnd"/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конгруентності</w:t>
      </w:r>
      <w:proofErr w:type="spellEnd"/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суглобових</w:t>
      </w:r>
      <w:proofErr w:type="spellEnd"/>
      <w:r w:rsidRPr="0059751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(17)</w:t>
      </w:r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хворим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накладали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глуху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гіпсову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пов'язку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на</w:t>
      </w:r>
      <w:r w:rsidRPr="005975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30-40</w:t>
      </w:r>
      <w:r w:rsidRPr="0059751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В</w:t>
      </w:r>
      <w:r w:rsidRPr="005975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активно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займався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лікувальною</w:t>
      </w:r>
      <w:proofErr w:type="spellEnd"/>
      <w:r w:rsidRPr="0059751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фізкультурою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751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гіпсу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59751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активно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починав</w:t>
      </w:r>
      <w:r w:rsidRPr="0059751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ушкоджений</w:t>
      </w:r>
      <w:proofErr w:type="spellEnd"/>
      <w:r w:rsidRPr="0059751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Осьове</w:t>
      </w:r>
      <w:proofErr w:type="spellEnd"/>
      <w:r w:rsidRPr="0059751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9751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дозволялася</w:t>
      </w:r>
      <w:proofErr w:type="spellEnd"/>
      <w:r w:rsidRPr="0059751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через</w:t>
      </w:r>
      <w:r w:rsidRPr="0059751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2-2,5</w:t>
      </w:r>
      <w:r w:rsidRPr="0059751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59751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-3-3,5</w:t>
      </w:r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У</w:t>
      </w:r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скелетного</w:t>
      </w:r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витягування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(16)</w:t>
      </w:r>
      <w:r w:rsidRPr="005975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597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піддавалися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Оптимальний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8-12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з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моменту</w:t>
      </w:r>
      <w:r w:rsidRPr="0059751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В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5975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проводилася</w:t>
      </w:r>
      <w:proofErr w:type="spellEnd"/>
      <w:r w:rsidRPr="005975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ревізія</w:t>
      </w:r>
      <w:proofErr w:type="spellEnd"/>
      <w:r w:rsidRPr="005975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видалялися</w:t>
      </w:r>
      <w:proofErr w:type="spellEnd"/>
      <w:r w:rsidRPr="005975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пошкоджені</w:t>
      </w:r>
      <w:proofErr w:type="spellEnd"/>
      <w:r w:rsidRPr="005975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proofErr w:type="gramStart"/>
      <w:r w:rsidRPr="0059751C">
        <w:rPr>
          <w:rFonts w:ascii="Times New Roman" w:hAnsi="Times New Roman" w:cs="Times New Roman"/>
          <w:sz w:val="24"/>
          <w:szCs w:val="24"/>
        </w:rPr>
        <w:t>виростки,зшивали</w:t>
      </w:r>
      <w:proofErr w:type="spellEnd"/>
      <w:proofErr w:type="gram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хрестоподібні</w:t>
      </w:r>
      <w:proofErr w:type="spellEnd"/>
      <w:r w:rsidRPr="005975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репонували</w:t>
      </w:r>
      <w:proofErr w:type="spellEnd"/>
      <w:r w:rsidRPr="0059751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уламки</w:t>
      </w:r>
      <w:proofErr w:type="spellEnd"/>
      <w:r w:rsidRPr="0059751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і</w:t>
      </w:r>
      <w:r w:rsidRPr="005975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фіксувалися</w:t>
      </w:r>
      <w:proofErr w:type="spellEnd"/>
      <w:r w:rsidRPr="0059751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металевою</w:t>
      </w:r>
      <w:proofErr w:type="spellEnd"/>
      <w:r w:rsidRPr="0059751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конструкцією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75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59751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компресію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на</w:t>
      </w:r>
      <w:r w:rsidRPr="0059751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10-12</w:t>
      </w:r>
      <w:r w:rsidRPr="0059751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751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накладали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знімний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гіпсовий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лонгет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і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з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3-7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дня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починали</w:t>
      </w:r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59751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в</w:t>
      </w:r>
      <w:r w:rsidRPr="0059751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ушкодженому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по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5975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дозволялася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через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2-2,5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3,5-4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</w:p>
    <w:p w:rsidR="0059751C" w:rsidRPr="0059751C" w:rsidRDefault="0059751C" w:rsidP="0059751C">
      <w:pPr>
        <w:numPr>
          <w:ilvl w:val="0"/>
          <w:numId w:val="1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При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надходженні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хворого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проводили</w:t>
      </w:r>
      <w:r w:rsidRPr="005975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хірургічну</w:t>
      </w:r>
      <w:proofErr w:type="spellEnd"/>
      <w:r w:rsidRPr="005975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59751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рани,</w:t>
      </w:r>
      <w:r w:rsidRPr="005975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відкриту</w:t>
      </w:r>
      <w:proofErr w:type="spellEnd"/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репозицію</w:t>
      </w:r>
      <w:proofErr w:type="spellEnd"/>
      <w:r w:rsidRPr="005975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уламків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дренування</w:t>
      </w:r>
      <w:proofErr w:type="spellEnd"/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рани</w:t>
      </w:r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і</w:t>
      </w:r>
      <w:r w:rsidRPr="0059751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порожнини</w:t>
      </w:r>
      <w:proofErr w:type="spellEnd"/>
      <w:r w:rsidRPr="0059751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суглоба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накладали</w:t>
      </w:r>
      <w:proofErr w:type="spellEnd"/>
      <w:r w:rsidRPr="0059751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скелетне</w:t>
      </w:r>
      <w:proofErr w:type="spellEnd"/>
      <w:r w:rsidRPr="0059751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витягування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При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(7</w:t>
      </w:r>
      <w:r w:rsidRPr="0059751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)</w:t>
      </w:r>
      <w:r w:rsidRPr="0059751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подальше</w:t>
      </w:r>
      <w:r w:rsidRPr="0059751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проводили</w:t>
      </w:r>
      <w:r w:rsidRPr="0059751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так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само,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як</w:t>
      </w:r>
      <w:r w:rsidRPr="0059751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у</w:t>
      </w:r>
      <w:r w:rsidRPr="005975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Pr="0059751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,</w:t>
      </w:r>
      <w:r w:rsidRPr="0059751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перший</w:t>
      </w:r>
      <w:r w:rsidRPr="0059751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59751C">
        <w:rPr>
          <w:rFonts w:ascii="Times New Roman" w:hAnsi="Times New Roman" w:cs="Times New Roman"/>
          <w:sz w:val="24"/>
          <w:szCs w:val="24"/>
        </w:rPr>
        <w:t>.</w:t>
      </w:r>
      <w:r w:rsidRPr="005975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При</w:t>
      </w:r>
      <w:r w:rsidRPr="0059751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59751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5975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75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скелетного</w:t>
      </w:r>
      <w:r w:rsidRPr="005975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витяжіння</w:t>
      </w:r>
      <w:proofErr w:type="spellEnd"/>
      <w:r w:rsidRPr="0059751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9751C">
        <w:rPr>
          <w:rFonts w:ascii="Times New Roman" w:hAnsi="Times New Roman" w:cs="Times New Roman"/>
          <w:sz w:val="24"/>
          <w:szCs w:val="24"/>
        </w:rPr>
        <w:t>-</w:t>
      </w:r>
      <w:r w:rsidRPr="005975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9751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</w:p>
    <w:p w:rsidR="0029742C" w:rsidRDefault="0029742C" w:rsidP="0029742C">
      <w:pPr>
        <w:pStyle w:val="a3"/>
        <w:kinsoku w:val="0"/>
        <w:overflowPunct w:val="0"/>
        <w:spacing w:line="258" w:lineRule="exact"/>
        <w:ind w:left="112" w:firstLine="0"/>
      </w:pPr>
      <w:proofErr w:type="spellStart"/>
      <w:r>
        <w:t>проводилося</w:t>
      </w:r>
      <w:proofErr w:type="spellEnd"/>
      <w:r>
        <w:t xml:space="preserve"> </w:t>
      </w:r>
      <w:proofErr w:type="gramStart"/>
      <w:r>
        <w:t>так-же</w:t>
      </w:r>
      <w:proofErr w:type="gramEnd"/>
      <w:r>
        <w:t xml:space="preserve">, як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. </w:t>
      </w:r>
      <w:proofErr w:type="spellStart"/>
      <w:r>
        <w:t>Операція</w:t>
      </w:r>
      <w:proofErr w:type="spellEnd"/>
      <w:r>
        <w:t xml:space="preserve"> </w:t>
      </w:r>
      <w:proofErr w:type="spellStart"/>
      <w:r>
        <w:t>проводилася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</w:p>
    <w:p w:rsidR="0029742C" w:rsidRDefault="0029742C" w:rsidP="0029742C">
      <w:pPr>
        <w:pStyle w:val="a3"/>
        <w:kinsoku w:val="0"/>
        <w:overflowPunct w:val="0"/>
        <w:ind w:left="112" w:firstLine="0"/>
      </w:pPr>
      <w:proofErr w:type="spellStart"/>
      <w:r>
        <w:t>загоєння</w:t>
      </w:r>
      <w:proofErr w:type="spellEnd"/>
      <w:r>
        <w:t xml:space="preserve"> рани. </w:t>
      </w:r>
      <w:proofErr w:type="spellStart"/>
      <w:r>
        <w:t>Навантаження</w:t>
      </w:r>
      <w:proofErr w:type="spellEnd"/>
      <w:r>
        <w:t xml:space="preserve"> по </w:t>
      </w:r>
      <w:proofErr w:type="spellStart"/>
      <w:r>
        <w:t>осі</w:t>
      </w:r>
      <w:proofErr w:type="spellEnd"/>
      <w:r>
        <w:t xml:space="preserve"> </w:t>
      </w:r>
      <w:proofErr w:type="spellStart"/>
      <w:r>
        <w:t>кінцівки</w:t>
      </w:r>
      <w:proofErr w:type="spellEnd"/>
      <w:r>
        <w:t xml:space="preserve"> </w:t>
      </w:r>
      <w:proofErr w:type="spellStart"/>
      <w:r>
        <w:t>дозволялася</w:t>
      </w:r>
      <w:proofErr w:type="spellEnd"/>
      <w:r>
        <w:t xml:space="preserve"> через 2-2,5 </w:t>
      </w:r>
      <w:proofErr w:type="spellStart"/>
      <w:r>
        <w:t>місяці</w:t>
      </w:r>
      <w:proofErr w:type="spellEnd"/>
      <w:r>
        <w:t xml:space="preserve">.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3,5-4,5 </w:t>
      </w:r>
      <w:proofErr w:type="spellStart"/>
      <w:r>
        <w:t>місяці</w:t>
      </w:r>
      <w:proofErr w:type="spellEnd"/>
      <w:r>
        <w:t xml:space="preserve">. </w:t>
      </w:r>
      <w:proofErr w:type="spellStart"/>
      <w:r>
        <w:t>Ускладнень</w:t>
      </w:r>
      <w:proofErr w:type="spellEnd"/>
      <w:r>
        <w:t xml:space="preserve"> ми не </w:t>
      </w:r>
      <w:proofErr w:type="spellStart"/>
      <w:r>
        <w:t>спостерігали</w:t>
      </w:r>
      <w:proofErr w:type="spellEnd"/>
      <w:r>
        <w:t>.</w:t>
      </w:r>
    </w:p>
    <w:p w:rsidR="0029742C" w:rsidRDefault="0029742C" w:rsidP="0029742C">
      <w:pPr>
        <w:pStyle w:val="a3"/>
        <w:kinsoku w:val="0"/>
        <w:overflowPunct w:val="0"/>
        <w:ind w:left="112" w:right="109" w:firstLine="596"/>
      </w:pPr>
      <w:proofErr w:type="spellStart"/>
      <w:r>
        <w:rPr>
          <w:b/>
          <w:bCs/>
        </w:rPr>
        <w:t>Висновки</w:t>
      </w:r>
      <w:proofErr w:type="spellEnd"/>
      <w:r>
        <w:rPr>
          <w:b/>
          <w:bCs/>
        </w:rPr>
        <w:t xml:space="preserve">.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з </w:t>
      </w:r>
      <w:proofErr w:type="spellStart"/>
      <w:r>
        <w:t>внутрішньосуглобовими</w:t>
      </w:r>
      <w:proofErr w:type="spellEnd"/>
      <w:r>
        <w:t xml:space="preserve"> переломами </w:t>
      </w:r>
      <w:proofErr w:type="spellStart"/>
      <w:r>
        <w:t>виростків</w:t>
      </w:r>
      <w:proofErr w:type="spellEnd"/>
      <w:r>
        <w:t xml:space="preserve"> </w:t>
      </w:r>
      <w:proofErr w:type="spellStart"/>
      <w:r>
        <w:t>великогомілкової</w:t>
      </w:r>
      <w:proofErr w:type="spellEnd"/>
      <w:r>
        <w:t xml:space="preserve"> </w:t>
      </w:r>
      <w:proofErr w:type="spellStart"/>
      <w:r>
        <w:t>кістки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комплексним</w:t>
      </w:r>
      <w:proofErr w:type="spellEnd"/>
      <w:r>
        <w:t xml:space="preserve"> з </w:t>
      </w:r>
      <w:proofErr w:type="spellStart"/>
      <w:r>
        <w:t>індивідуальним</w:t>
      </w:r>
      <w:proofErr w:type="spellEnd"/>
      <w:r>
        <w:t xml:space="preserve"> </w:t>
      </w:r>
      <w:proofErr w:type="spellStart"/>
      <w:r>
        <w:t>підходом</w:t>
      </w:r>
      <w:proofErr w:type="spellEnd"/>
      <w:r>
        <w:t xml:space="preserve"> в кожному конкретному </w:t>
      </w:r>
      <w:proofErr w:type="spellStart"/>
      <w:r>
        <w:t>випадку</w:t>
      </w:r>
      <w:proofErr w:type="spellEnd"/>
      <w:r>
        <w:t xml:space="preserve">. </w:t>
      </w:r>
      <w:proofErr w:type="spellStart"/>
      <w:r>
        <w:t>Основним</w:t>
      </w:r>
      <w:proofErr w:type="spellEnd"/>
      <w:r>
        <w:t xml:space="preserve"> методом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при </w:t>
      </w:r>
      <w:proofErr w:type="spellStart"/>
      <w:r>
        <w:t>внутрішньосуглобових</w:t>
      </w:r>
      <w:proofErr w:type="spellEnd"/>
      <w:r>
        <w:t xml:space="preserve"> переломах </w:t>
      </w:r>
      <w:proofErr w:type="spellStart"/>
      <w:r>
        <w:t>виростків</w:t>
      </w:r>
      <w:proofErr w:type="spellEnd"/>
      <w:r>
        <w:t xml:space="preserve"> </w:t>
      </w:r>
      <w:proofErr w:type="spellStart"/>
      <w:r>
        <w:t>великогомілкової</w:t>
      </w:r>
      <w:proofErr w:type="spellEnd"/>
      <w:r>
        <w:t xml:space="preserve"> </w:t>
      </w:r>
      <w:proofErr w:type="spellStart"/>
      <w:r>
        <w:t>кістки</w:t>
      </w:r>
      <w:proofErr w:type="spellEnd"/>
      <w:r>
        <w:t xml:space="preserve"> (</w:t>
      </w:r>
      <w:proofErr w:type="spellStart"/>
      <w:r>
        <w:t>тугоподвижность</w:t>
      </w:r>
      <w:proofErr w:type="spellEnd"/>
      <w:r>
        <w:t xml:space="preserve"> </w:t>
      </w:r>
      <w:proofErr w:type="spellStart"/>
      <w:r>
        <w:t>суглобу</w:t>
      </w:r>
      <w:proofErr w:type="spellEnd"/>
      <w:r>
        <w:t xml:space="preserve">, контрактура, </w:t>
      </w:r>
      <w:proofErr w:type="spellStart"/>
      <w:r>
        <w:t>деформуючий</w:t>
      </w:r>
      <w:proofErr w:type="spellEnd"/>
      <w:r>
        <w:t xml:space="preserve"> артроз) є </w:t>
      </w:r>
      <w:proofErr w:type="spellStart"/>
      <w:r>
        <w:t>ранні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в </w:t>
      </w:r>
      <w:proofErr w:type="spellStart"/>
      <w:r>
        <w:t>ушкодженому</w:t>
      </w:r>
      <w:proofErr w:type="spellEnd"/>
      <w:r>
        <w:t xml:space="preserve"> </w:t>
      </w:r>
      <w:proofErr w:type="spellStart"/>
      <w:r>
        <w:t>суглобі</w:t>
      </w:r>
      <w:proofErr w:type="spellEnd"/>
      <w:r>
        <w:t xml:space="preserve"> і </w:t>
      </w:r>
      <w:proofErr w:type="spellStart"/>
      <w:r>
        <w:t>рання</w:t>
      </w:r>
      <w:proofErr w:type="spellEnd"/>
      <w:r>
        <w:t xml:space="preserve"> </w:t>
      </w:r>
      <w:proofErr w:type="spellStart"/>
      <w:r>
        <w:t>лікувальна</w:t>
      </w:r>
      <w:proofErr w:type="spellEnd"/>
      <w:r>
        <w:t xml:space="preserve"> </w:t>
      </w:r>
      <w:proofErr w:type="spellStart"/>
      <w:r>
        <w:t>фізкультура</w:t>
      </w:r>
      <w:proofErr w:type="spellEnd"/>
      <w:r>
        <w:t xml:space="preserve">,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колінного</w:t>
      </w:r>
      <w:proofErr w:type="spellEnd"/>
      <w:r>
        <w:t xml:space="preserve"> </w:t>
      </w:r>
      <w:proofErr w:type="spellStart"/>
      <w:r>
        <w:t>суглоба</w:t>
      </w:r>
      <w:proofErr w:type="spellEnd"/>
      <w:r>
        <w:t xml:space="preserve"> і </w:t>
      </w:r>
      <w:proofErr w:type="spellStart"/>
      <w:r>
        <w:t>кінцівки</w:t>
      </w:r>
      <w:proofErr w:type="spellEnd"/>
      <w:r>
        <w:t xml:space="preserve"> в</w:t>
      </w:r>
    </w:p>
    <w:p w:rsidR="0029742C" w:rsidRDefault="0029742C" w:rsidP="0029742C">
      <w:pPr>
        <w:pStyle w:val="a3"/>
        <w:kinsoku w:val="0"/>
        <w:overflowPunct w:val="0"/>
        <w:spacing w:line="258" w:lineRule="exact"/>
        <w:ind w:left="112" w:firstLine="0"/>
      </w:pPr>
      <w:bookmarkStart w:id="0" w:name="_GoBack"/>
      <w:bookmarkEnd w:id="0"/>
      <w:proofErr w:type="spellStart"/>
      <w:r>
        <w:t>цілому</w:t>
      </w:r>
      <w:proofErr w:type="spellEnd"/>
      <w:r>
        <w:t>.</w:t>
      </w:r>
    </w:p>
    <w:p w:rsidR="004D7E15" w:rsidRDefault="004D7E15"/>
    <w:sectPr w:rsidR="004D7E15" w:rsidSect="0059751C">
      <w:pgSz w:w="11910" w:h="16840"/>
      <w:pgMar w:top="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"/>
      <w:lvlJc w:val="left"/>
      <w:pPr>
        <w:ind w:left="112" w:hanging="2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31"/>
      </w:pPr>
    </w:lvl>
    <w:lvl w:ilvl="2">
      <w:numFmt w:val="bullet"/>
      <w:lvlText w:val="•"/>
      <w:lvlJc w:val="left"/>
      <w:pPr>
        <w:ind w:left="2069" w:hanging="231"/>
      </w:pPr>
    </w:lvl>
    <w:lvl w:ilvl="3">
      <w:numFmt w:val="bullet"/>
      <w:lvlText w:val="•"/>
      <w:lvlJc w:val="left"/>
      <w:pPr>
        <w:ind w:left="3043" w:hanging="231"/>
      </w:pPr>
    </w:lvl>
    <w:lvl w:ilvl="4">
      <w:numFmt w:val="bullet"/>
      <w:lvlText w:val="•"/>
      <w:lvlJc w:val="left"/>
      <w:pPr>
        <w:ind w:left="4018" w:hanging="231"/>
      </w:pPr>
    </w:lvl>
    <w:lvl w:ilvl="5">
      <w:numFmt w:val="bullet"/>
      <w:lvlText w:val="•"/>
      <w:lvlJc w:val="left"/>
      <w:pPr>
        <w:ind w:left="4993" w:hanging="231"/>
      </w:pPr>
    </w:lvl>
    <w:lvl w:ilvl="6">
      <w:numFmt w:val="bullet"/>
      <w:lvlText w:val="•"/>
      <w:lvlJc w:val="left"/>
      <w:pPr>
        <w:ind w:left="5967" w:hanging="231"/>
      </w:pPr>
    </w:lvl>
    <w:lvl w:ilvl="7">
      <w:numFmt w:val="bullet"/>
      <w:lvlText w:val="•"/>
      <w:lvlJc w:val="left"/>
      <w:pPr>
        <w:ind w:left="6942" w:hanging="231"/>
      </w:pPr>
    </w:lvl>
    <w:lvl w:ilvl="8">
      <w:numFmt w:val="bullet"/>
      <w:lvlText w:val="•"/>
      <w:lvlJc w:val="left"/>
      <w:pPr>
        <w:ind w:left="7917" w:hanging="2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9"/>
    <w:rsid w:val="000D0C89"/>
    <w:rsid w:val="0029742C"/>
    <w:rsid w:val="004D7E15"/>
    <w:rsid w:val="005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9AC4"/>
  <w15:chartTrackingRefBased/>
  <w15:docId w15:val="{4436D342-E65B-4E7B-8045-5E05A8A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9751C"/>
    <w:pPr>
      <w:autoSpaceDE w:val="0"/>
      <w:autoSpaceDN w:val="0"/>
      <w:adjustRightInd w:val="0"/>
      <w:spacing w:after="0" w:line="252" w:lineRule="exact"/>
      <w:ind w:left="26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51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751C"/>
    <w:pPr>
      <w:autoSpaceDE w:val="0"/>
      <w:autoSpaceDN w:val="0"/>
      <w:adjustRightInd w:val="0"/>
      <w:spacing w:after="0" w:line="240" w:lineRule="auto"/>
      <w:ind w:left="40" w:right="111"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751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751C"/>
    <w:pPr>
      <w:autoSpaceDE w:val="0"/>
      <w:autoSpaceDN w:val="0"/>
      <w:adjustRightInd w:val="0"/>
      <w:spacing w:after="0" w:line="240" w:lineRule="auto"/>
      <w:ind w:left="112" w:right="112"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2019-05-09T19:32:00Z</dcterms:created>
  <dcterms:modified xsi:type="dcterms:W3CDTF">2019-05-09T19:34:00Z</dcterms:modified>
</cp:coreProperties>
</file>