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E" w:rsidRDefault="009B25AE" w:rsidP="009B25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0C04">
        <w:rPr>
          <w:rFonts w:ascii="Times New Roman" w:hAnsi="Times New Roman"/>
          <w:bCs/>
          <w:sz w:val="28"/>
          <w:lang w:val="uk-UA"/>
        </w:rPr>
        <w:t>глікопротеїнів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,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хондроїтинсульфатів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, І фракції ГАГ,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холестеролу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ЛПВЩ і коефіцієнту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атерогенності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lang w:val="uk-UA"/>
        </w:rPr>
        <w:t>99,9</w:t>
      </w:r>
      <w:r w:rsidRPr="00960C04">
        <w:rPr>
          <w:rFonts w:ascii="Times New Roman" w:hAnsi="Times New Roman"/>
          <w:bCs/>
          <w:sz w:val="28"/>
          <w:lang w:val="uk-UA"/>
        </w:rPr>
        <w:t xml:space="preserve"> %; загальних ГАГ, загального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холестеролу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та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холестеролу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ЛПНЩ – 90 %;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тригліцеридів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і лужної фосфатази – 80 %,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β-ліпопротеїнів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і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холестеролу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ЛПДНЩ – 70 %, ІІ фракції ГАГ – 60 %; у сечі – діагностич</w:t>
      </w:r>
      <w:r>
        <w:rPr>
          <w:rFonts w:ascii="Times New Roman" w:hAnsi="Times New Roman"/>
          <w:bCs/>
          <w:sz w:val="28"/>
          <w:lang w:val="uk-UA"/>
        </w:rPr>
        <w:t xml:space="preserve">на чутливість </w:t>
      </w:r>
      <w:proofErr w:type="spellStart"/>
      <w:r>
        <w:rPr>
          <w:rFonts w:ascii="Times New Roman" w:hAnsi="Times New Roman"/>
          <w:bCs/>
          <w:sz w:val="28"/>
          <w:lang w:val="uk-UA"/>
        </w:rPr>
        <w:t>оксипроліну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– 99,9 </w:t>
      </w:r>
      <w:r w:rsidRPr="00960C04">
        <w:rPr>
          <w:rFonts w:ascii="Times New Roman" w:hAnsi="Times New Roman"/>
          <w:bCs/>
          <w:sz w:val="28"/>
          <w:lang w:val="uk-UA"/>
        </w:rPr>
        <w:t xml:space="preserve">%, </w:t>
      </w:r>
      <w:proofErr w:type="spellStart"/>
      <w:r w:rsidRPr="00960C04">
        <w:rPr>
          <w:rFonts w:ascii="Times New Roman" w:hAnsi="Times New Roman"/>
          <w:bCs/>
          <w:sz w:val="28"/>
          <w:lang w:val="uk-UA"/>
        </w:rPr>
        <w:t>креатиніну</w:t>
      </w:r>
      <w:proofErr w:type="spellEnd"/>
      <w:r w:rsidRPr="00960C04">
        <w:rPr>
          <w:rFonts w:ascii="Times New Roman" w:hAnsi="Times New Roman"/>
          <w:bCs/>
          <w:sz w:val="28"/>
          <w:lang w:val="uk-UA"/>
        </w:rPr>
        <w:t xml:space="preserve"> – 70 %.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42DF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C04">
        <w:rPr>
          <w:rFonts w:ascii="Times New Roman" w:hAnsi="Times New Roman"/>
          <w:bCs/>
          <w:sz w:val="28"/>
          <w:lang w:val="uk-UA"/>
        </w:rPr>
        <w:t xml:space="preserve">Біохімічні маркери крові та сечі залежно від показника діагностичної чутливості від 57,1 до </w:t>
      </w:r>
      <w:r>
        <w:rPr>
          <w:rFonts w:ascii="Times New Roman" w:hAnsi="Times New Roman"/>
          <w:bCs/>
          <w:sz w:val="28"/>
          <w:lang w:val="uk-UA"/>
        </w:rPr>
        <w:t>99,9</w:t>
      </w:r>
      <w:r w:rsidRPr="00960C04">
        <w:rPr>
          <w:rFonts w:ascii="Times New Roman" w:hAnsi="Times New Roman"/>
          <w:bCs/>
          <w:sz w:val="28"/>
          <w:lang w:val="uk-UA"/>
        </w:rPr>
        <w:t xml:space="preserve"> % можуть бути рекомендовані для обстеження хворих на остеохондроз поперекового відділу хребта різних вікових груп</w:t>
      </w:r>
      <w:r>
        <w:rPr>
          <w:rFonts w:ascii="Times New Roman" w:hAnsi="Times New Roman"/>
          <w:bCs/>
          <w:sz w:val="28"/>
          <w:lang w:val="uk-UA"/>
        </w:rPr>
        <w:t>. Це</w:t>
      </w:r>
      <w:r w:rsidRPr="00960C04">
        <w:rPr>
          <w:rFonts w:ascii="Times New Roman" w:hAnsi="Times New Roman"/>
          <w:bCs/>
          <w:sz w:val="28"/>
          <w:lang w:val="uk-UA"/>
        </w:rPr>
        <w:t xml:space="preserve"> дозволить об’єктивно і обґрунтовано оцінювати ступінь запального процесу та деструкції сполучної тканини в організмі пацієнтів, а також встановлювати порушення ліпідного обміну у пацієнтів старшої вікової групи.</w:t>
      </w:r>
    </w:p>
    <w:p w:rsidR="009B25AE" w:rsidRPr="00407041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5AE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96">
        <w:rPr>
          <w:rFonts w:ascii="Times New Roman" w:hAnsi="Times New Roman"/>
          <w:b/>
          <w:sz w:val="28"/>
          <w:szCs w:val="28"/>
        </w:rPr>
        <w:t xml:space="preserve">ЗМІНИ ФУНКЦІОНАЛЬНОГО СТАНУ </w:t>
      </w:r>
    </w:p>
    <w:p w:rsidR="009B25AE" w:rsidRPr="00DA4E96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96">
        <w:rPr>
          <w:rFonts w:ascii="Times New Roman" w:hAnsi="Times New Roman"/>
          <w:b/>
          <w:sz w:val="28"/>
          <w:szCs w:val="28"/>
        </w:rPr>
        <w:t>ЕНДОТЕЛІ</w:t>
      </w:r>
      <w:proofErr w:type="gramStart"/>
      <w:r w:rsidRPr="00DA4E96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DA4E96">
        <w:rPr>
          <w:rFonts w:ascii="Times New Roman" w:hAnsi="Times New Roman"/>
          <w:b/>
          <w:sz w:val="28"/>
          <w:szCs w:val="28"/>
        </w:rPr>
        <w:t xml:space="preserve"> СУДИН КУРЦІВ</w:t>
      </w:r>
    </w:p>
    <w:p w:rsidR="009B25AE" w:rsidRPr="00F25DF1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5DF1">
        <w:rPr>
          <w:rFonts w:ascii="Times New Roman" w:hAnsi="Times New Roman"/>
          <w:b/>
          <w:sz w:val="28"/>
          <w:szCs w:val="28"/>
        </w:rPr>
        <w:t>Попова Т.М.</w:t>
      </w:r>
      <w:r w:rsidRPr="008B5DD1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F25DF1">
        <w:rPr>
          <w:rFonts w:ascii="Times New Roman" w:hAnsi="Times New Roman"/>
          <w:b/>
          <w:sz w:val="28"/>
          <w:szCs w:val="28"/>
        </w:rPr>
        <w:t>, Горбач Т.В.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F25DF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25DF1">
        <w:rPr>
          <w:rFonts w:ascii="Times New Roman" w:hAnsi="Times New Roman"/>
          <w:b/>
          <w:sz w:val="28"/>
          <w:szCs w:val="28"/>
        </w:rPr>
        <w:t>Циганкова</w:t>
      </w:r>
      <w:proofErr w:type="spellEnd"/>
      <w:r w:rsidRPr="00F25DF1">
        <w:rPr>
          <w:rFonts w:ascii="Times New Roman" w:hAnsi="Times New Roman"/>
          <w:b/>
          <w:sz w:val="28"/>
          <w:szCs w:val="28"/>
        </w:rPr>
        <w:t xml:space="preserve"> Т.І.</w:t>
      </w:r>
      <w:r w:rsidRPr="0061206D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9B25AE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proofErr w:type="spellStart"/>
      <w:r w:rsidRPr="00F25DF1">
        <w:rPr>
          <w:rFonts w:ascii="Times New Roman" w:hAnsi="Times New Roman"/>
          <w:i/>
          <w:sz w:val="28"/>
          <w:szCs w:val="28"/>
        </w:rPr>
        <w:t>Харківський</w:t>
      </w:r>
      <w:proofErr w:type="spellEnd"/>
      <w:r w:rsidRPr="00F25D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5DF1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Pr="00F25D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5DF1">
        <w:rPr>
          <w:rFonts w:ascii="Times New Roman" w:hAnsi="Times New Roman"/>
          <w:i/>
          <w:sz w:val="28"/>
          <w:szCs w:val="28"/>
        </w:rPr>
        <w:t>медичний</w:t>
      </w:r>
      <w:proofErr w:type="spellEnd"/>
      <w:r w:rsidRPr="00F25D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5DF1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  <w:r w:rsidRPr="00F25DF1">
        <w:rPr>
          <w:rFonts w:ascii="Times New Roman" w:hAnsi="Times New Roman"/>
          <w:i/>
          <w:sz w:val="28"/>
          <w:szCs w:val="28"/>
        </w:rPr>
        <w:t>,</w:t>
      </w:r>
    </w:p>
    <w:p w:rsidR="009B25AE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25D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F25DF1">
        <w:rPr>
          <w:rFonts w:ascii="Times New Roman" w:hAnsi="Times New Roman"/>
          <w:i/>
          <w:sz w:val="28"/>
          <w:szCs w:val="28"/>
        </w:rPr>
        <w:t>КН</w:t>
      </w:r>
      <w:r>
        <w:rPr>
          <w:rFonts w:ascii="Times New Roman" w:hAnsi="Times New Roman"/>
          <w:i/>
          <w:sz w:val="28"/>
          <w:szCs w:val="28"/>
        </w:rPr>
        <w:t>П «</w:t>
      </w:r>
      <w:proofErr w:type="spellStart"/>
      <w:r>
        <w:rPr>
          <w:rFonts w:ascii="Times New Roman" w:hAnsi="Times New Roman"/>
          <w:i/>
          <w:sz w:val="28"/>
          <w:szCs w:val="28"/>
        </w:rPr>
        <w:t>Міська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студентська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9B25AE" w:rsidRPr="00F25DF1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30">
        <w:rPr>
          <w:rFonts w:ascii="Times New Roman" w:hAnsi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Паління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пов'язане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з </w:t>
      </w:r>
      <w:proofErr w:type="gramStart"/>
      <w:r w:rsidRPr="00B00C5B">
        <w:rPr>
          <w:rFonts w:ascii="Times New Roman" w:hAnsi="Times New Roman"/>
          <w:sz w:val="28"/>
          <w:szCs w:val="28"/>
        </w:rPr>
        <w:t>великою</w:t>
      </w:r>
      <w:proofErr w:type="gram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кількістю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00C5B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людини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B00C5B">
        <w:rPr>
          <w:rFonts w:ascii="Times New Roman" w:hAnsi="Times New Roman"/>
          <w:sz w:val="28"/>
          <w:szCs w:val="28"/>
        </w:rPr>
        <w:t>даними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ВОЗ в 2017 </w:t>
      </w:r>
      <w:proofErr w:type="spellStart"/>
      <w:r w:rsidRPr="00B00C5B">
        <w:rPr>
          <w:rFonts w:ascii="Times New Roman" w:hAnsi="Times New Roman"/>
          <w:sz w:val="28"/>
          <w:szCs w:val="28"/>
        </w:rPr>
        <w:t>році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23,0% (8,2 млн. людей) </w:t>
      </w:r>
      <w:proofErr w:type="spellStart"/>
      <w:r w:rsidRPr="00B00C5B">
        <w:rPr>
          <w:rFonts w:ascii="Times New Roman" w:hAnsi="Times New Roman"/>
          <w:sz w:val="28"/>
          <w:szCs w:val="28"/>
        </w:rPr>
        <w:t>дорослого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0C5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щоденно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вживали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тютюнові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вироби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(40,1% </w:t>
      </w:r>
      <w:proofErr w:type="spellStart"/>
      <w:r w:rsidRPr="00B00C5B">
        <w:rPr>
          <w:rFonts w:ascii="Times New Roman" w:hAnsi="Times New Roman"/>
          <w:sz w:val="28"/>
          <w:szCs w:val="28"/>
        </w:rPr>
        <w:t>чолові</w:t>
      </w:r>
      <w:proofErr w:type="gramStart"/>
      <w:r w:rsidRPr="00B00C5B">
        <w:rPr>
          <w:rFonts w:ascii="Times New Roman" w:hAnsi="Times New Roman"/>
          <w:sz w:val="28"/>
          <w:szCs w:val="28"/>
        </w:rPr>
        <w:t>к</w:t>
      </w:r>
      <w:proofErr w:type="gramEnd"/>
      <w:r w:rsidRPr="00B00C5B">
        <w:rPr>
          <w:rFonts w:ascii="Times New Roman" w:hAnsi="Times New Roman"/>
          <w:sz w:val="28"/>
          <w:szCs w:val="28"/>
        </w:rPr>
        <w:t>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і 8,9% </w:t>
      </w:r>
      <w:proofErr w:type="spellStart"/>
      <w:r w:rsidRPr="00B00C5B">
        <w:rPr>
          <w:rFonts w:ascii="Times New Roman" w:hAnsi="Times New Roman"/>
          <w:sz w:val="28"/>
          <w:szCs w:val="28"/>
        </w:rPr>
        <w:t>жінок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B00C5B">
        <w:rPr>
          <w:rFonts w:ascii="Times New Roman" w:hAnsi="Times New Roman"/>
          <w:sz w:val="28"/>
          <w:szCs w:val="28"/>
        </w:rPr>
        <w:t>Багаточисленні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C5B">
        <w:rPr>
          <w:rFonts w:ascii="Times New Roman" w:hAnsi="Times New Roman"/>
          <w:sz w:val="28"/>
          <w:szCs w:val="28"/>
        </w:rPr>
        <w:t>досл</w:t>
      </w:r>
      <w:proofErr w:type="gramEnd"/>
      <w:r w:rsidRPr="00B00C5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продемонстрували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взаємозв'язок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між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палінням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сигарет та </w:t>
      </w:r>
      <w:proofErr w:type="spellStart"/>
      <w:r w:rsidRPr="00B00C5B">
        <w:rPr>
          <w:rFonts w:ascii="Times New Roman" w:hAnsi="Times New Roman"/>
          <w:sz w:val="28"/>
          <w:szCs w:val="28"/>
        </w:rPr>
        <w:t>розвитком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патологічних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серцево-судинної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курців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C5B">
        <w:rPr>
          <w:rFonts w:ascii="Times New Roman" w:hAnsi="Times New Roman"/>
          <w:sz w:val="28"/>
          <w:szCs w:val="28"/>
        </w:rPr>
        <w:t>Паління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сигарет </w:t>
      </w:r>
      <w:proofErr w:type="spellStart"/>
      <w:r>
        <w:rPr>
          <w:rFonts w:ascii="Times New Roman" w:hAnsi="Times New Roman"/>
          <w:sz w:val="28"/>
          <w:szCs w:val="28"/>
        </w:rPr>
        <w:t>змінює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функціональний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B00C5B">
        <w:rPr>
          <w:rFonts w:ascii="Times New Roman" w:hAnsi="Times New Roman"/>
          <w:sz w:val="28"/>
          <w:szCs w:val="28"/>
        </w:rPr>
        <w:t>ендотелію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судин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00C5B">
        <w:rPr>
          <w:rFonts w:ascii="Times New Roman" w:hAnsi="Times New Roman"/>
          <w:sz w:val="28"/>
          <w:szCs w:val="28"/>
        </w:rPr>
        <w:t>П</w:t>
      </w:r>
      <w:proofErr w:type="gramEnd"/>
      <w:r w:rsidRPr="00B00C5B">
        <w:rPr>
          <w:rFonts w:ascii="Times New Roman" w:hAnsi="Times New Roman"/>
          <w:sz w:val="28"/>
          <w:szCs w:val="28"/>
        </w:rPr>
        <w:t>ід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впливом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тютюну </w:t>
      </w:r>
      <w:proofErr w:type="spellStart"/>
      <w:r w:rsidRPr="00B00C5B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ендотелійзалежна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регуляція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тонусу </w:t>
      </w:r>
      <w:proofErr w:type="spellStart"/>
      <w:r w:rsidRPr="00B00C5B">
        <w:rPr>
          <w:rFonts w:ascii="Times New Roman" w:hAnsi="Times New Roman"/>
          <w:sz w:val="28"/>
          <w:szCs w:val="28"/>
        </w:rPr>
        <w:t>артерій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C5B">
        <w:rPr>
          <w:rFonts w:ascii="Times New Roman" w:hAnsi="Times New Roman"/>
          <w:sz w:val="28"/>
          <w:szCs w:val="28"/>
        </w:rPr>
        <w:t>що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00C5B">
        <w:rPr>
          <w:rFonts w:ascii="Times New Roman" w:hAnsi="Times New Roman"/>
          <w:sz w:val="28"/>
          <w:szCs w:val="28"/>
        </w:rPr>
        <w:t>предфазою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патологічних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змін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судинної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стінки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C5B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NO </w:t>
      </w:r>
      <w:proofErr w:type="spellStart"/>
      <w:r w:rsidRPr="00B00C5B">
        <w:rPr>
          <w:rFonts w:ascii="Times New Roman" w:hAnsi="Times New Roman"/>
          <w:sz w:val="28"/>
          <w:szCs w:val="28"/>
        </w:rPr>
        <w:t>має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важливе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00C5B">
        <w:rPr>
          <w:rFonts w:ascii="Times New Roman" w:hAnsi="Times New Roman"/>
          <w:sz w:val="28"/>
          <w:szCs w:val="28"/>
        </w:rPr>
        <w:t>індукованих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палінням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лейкоцітарно-ендотеліальних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взаємодій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особливо</w:t>
      </w:r>
      <w:r w:rsidRPr="00B00C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0C5B">
        <w:rPr>
          <w:rFonts w:ascii="Times New Roman" w:hAnsi="Times New Roman"/>
          <w:sz w:val="28"/>
          <w:szCs w:val="28"/>
        </w:rPr>
        <w:t>ранніх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стадіях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96">
        <w:rPr>
          <w:rFonts w:ascii="Times New Roman" w:hAnsi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DA4E96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DA4E96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DA4E96">
        <w:rPr>
          <w:rFonts w:ascii="Times New Roman" w:hAnsi="Times New Roman"/>
          <w:b/>
          <w:sz w:val="28"/>
          <w:szCs w:val="28"/>
        </w:rPr>
        <w:t>:</w:t>
      </w:r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оцінити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вплив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тривалості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сигарет на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нітритів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нітратів</w:t>
      </w:r>
      <w:proofErr w:type="spellEnd"/>
      <w:r w:rsidRPr="00B00C5B">
        <w:rPr>
          <w:rFonts w:ascii="Times New Roman" w:hAnsi="Times New Roman"/>
          <w:sz w:val="28"/>
          <w:szCs w:val="28"/>
        </w:rPr>
        <w:t>, S-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нітрозотіолів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та ендотеліну-1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слині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курців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A16">
        <w:rPr>
          <w:rFonts w:ascii="Times New Roman" w:hAnsi="Times New Roman"/>
          <w:b/>
          <w:sz w:val="28"/>
          <w:szCs w:val="28"/>
          <w:lang w:val="uk-UA"/>
        </w:rPr>
        <w:t>Матеріали і методи досліджень.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взяли участь 60 </w:t>
      </w:r>
      <w:proofErr w:type="spellStart"/>
      <w:r w:rsidRPr="00B00C5B">
        <w:rPr>
          <w:rFonts w:ascii="Times New Roman" w:hAnsi="Times New Roman"/>
          <w:sz w:val="28"/>
          <w:szCs w:val="28"/>
        </w:rPr>
        <w:t>здорових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студентів-волонтерів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C5B">
        <w:rPr>
          <w:rFonts w:ascii="Times New Roman" w:hAnsi="Times New Roman"/>
          <w:sz w:val="28"/>
          <w:szCs w:val="28"/>
        </w:rPr>
        <w:t>які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поділ</w:t>
      </w:r>
      <w:r>
        <w:rPr>
          <w:rFonts w:ascii="Times New Roman" w:hAnsi="Times New Roman"/>
          <w:sz w:val="28"/>
          <w:szCs w:val="28"/>
        </w:rPr>
        <w:t>или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на 4 </w:t>
      </w:r>
      <w:proofErr w:type="spellStart"/>
      <w:r w:rsidRPr="00B00C5B">
        <w:rPr>
          <w:rFonts w:ascii="Times New Roman" w:hAnsi="Times New Roman"/>
          <w:sz w:val="28"/>
          <w:szCs w:val="28"/>
        </w:rPr>
        <w:t>групи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C5B">
        <w:rPr>
          <w:rFonts w:ascii="Times New Roman" w:hAnsi="Times New Roman"/>
          <w:sz w:val="28"/>
          <w:szCs w:val="28"/>
        </w:rPr>
        <w:t>Контрольну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групу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склали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B00C5B"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палили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 xml:space="preserve">– 15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палили</w:t>
      </w:r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II </w:t>
      </w:r>
      <w:r>
        <w:rPr>
          <w:rFonts w:ascii="Times New Roman" w:hAnsi="Times New Roman"/>
          <w:sz w:val="28"/>
          <w:szCs w:val="28"/>
        </w:rPr>
        <w:t>–</w:t>
      </w:r>
      <w:r w:rsidRPr="00B00C5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B00C5B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стажем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4 роки і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III </w:t>
      </w:r>
      <w:r>
        <w:rPr>
          <w:rFonts w:ascii="Times New Roman" w:hAnsi="Times New Roman"/>
          <w:sz w:val="28"/>
          <w:szCs w:val="28"/>
        </w:rPr>
        <w:t>–</w:t>
      </w:r>
      <w:r w:rsidRPr="00B00C5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B00C5B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палили</w:t>
      </w:r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B00C5B">
        <w:rPr>
          <w:rFonts w:ascii="Times New Roman" w:hAnsi="Times New Roman"/>
          <w:sz w:val="28"/>
          <w:szCs w:val="28"/>
        </w:rPr>
        <w:t>років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Нітрати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нітрити</w:t>
      </w:r>
      <w:proofErr w:type="spellEnd"/>
      <w:r w:rsidRPr="00B00C5B">
        <w:rPr>
          <w:rFonts w:ascii="Times New Roman" w:hAnsi="Times New Roman"/>
          <w:sz w:val="28"/>
          <w:szCs w:val="28"/>
        </w:rPr>
        <w:t>, S-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нітрозотіоли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та ендотелін-1 </w:t>
      </w:r>
      <w:proofErr w:type="spellStart"/>
      <w:r w:rsidRPr="00B00C5B">
        <w:rPr>
          <w:rFonts w:ascii="Times New Roman" w:hAnsi="Times New Roman"/>
          <w:sz w:val="28"/>
          <w:szCs w:val="28"/>
        </w:rPr>
        <w:t>визначали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в кожному </w:t>
      </w:r>
      <w:proofErr w:type="spellStart"/>
      <w:r w:rsidRPr="00B00C5B">
        <w:rPr>
          <w:rFonts w:ascii="Times New Roman" w:hAnsi="Times New Roman"/>
          <w:sz w:val="28"/>
          <w:szCs w:val="28"/>
        </w:rPr>
        <w:t>зразку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слини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60 </w:t>
      </w:r>
      <w:proofErr w:type="spellStart"/>
      <w:r w:rsidRPr="00B00C5B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</w:p>
    <w:p w:rsidR="009B25AE" w:rsidRPr="00B00C5B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 w:rsidRPr="006B42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1D59">
        <w:rPr>
          <w:rFonts w:ascii="Times New Roman" w:hAnsi="Times New Roman"/>
          <w:b/>
          <w:sz w:val="28"/>
          <w:szCs w:val="28"/>
          <w:lang w:val="uk-UA"/>
        </w:rPr>
        <w:t>та їх обговорення.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7C9">
        <w:rPr>
          <w:rFonts w:ascii="Times New Roman" w:hAnsi="Times New Roman"/>
          <w:sz w:val="28"/>
          <w:szCs w:val="28"/>
          <w:lang w:val="uk-UA"/>
        </w:rPr>
        <w:t xml:space="preserve">Концентрація нітратів і нітритів слини студентів контрольної групи склала 14,71±0,46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/л і 2,05±0,19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 / л, відповідно, групи </w:t>
      </w:r>
      <w:r w:rsidRPr="00B00C5B">
        <w:rPr>
          <w:rFonts w:ascii="Times New Roman" w:hAnsi="Times New Roman"/>
          <w:sz w:val="28"/>
          <w:szCs w:val="28"/>
        </w:rPr>
        <w:t>I</w:t>
      </w:r>
      <w:r w:rsidRPr="00F057C9">
        <w:rPr>
          <w:rFonts w:ascii="Times New Roman" w:hAnsi="Times New Roman"/>
          <w:sz w:val="28"/>
          <w:szCs w:val="28"/>
          <w:lang w:val="uk-UA"/>
        </w:rPr>
        <w:t xml:space="preserve"> – 13,92±0,37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 л і 1,56±0,18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/л, відповідно, </w:t>
      </w:r>
      <w:r>
        <w:rPr>
          <w:rFonts w:ascii="Times New Roman" w:hAnsi="Times New Roman"/>
          <w:sz w:val="28"/>
          <w:szCs w:val="28"/>
        </w:rPr>
        <w:t>II</w:t>
      </w:r>
      <w:r w:rsidRPr="00F057C9">
        <w:rPr>
          <w:rFonts w:ascii="Times New Roman" w:hAnsi="Times New Roman"/>
          <w:sz w:val="28"/>
          <w:szCs w:val="28"/>
          <w:lang w:val="uk-UA"/>
        </w:rPr>
        <w:t xml:space="preserve"> групи – 12,50±0,24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/л і 1,35±0,21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/л, відповідно, і групи </w:t>
      </w:r>
      <w:r w:rsidRPr="00B00C5B">
        <w:rPr>
          <w:rFonts w:ascii="Times New Roman" w:hAnsi="Times New Roman"/>
          <w:sz w:val="28"/>
          <w:szCs w:val="28"/>
        </w:rPr>
        <w:t>III</w:t>
      </w:r>
      <w:r w:rsidRPr="00F057C9">
        <w:rPr>
          <w:rFonts w:ascii="Times New Roman" w:hAnsi="Times New Roman"/>
          <w:sz w:val="28"/>
          <w:szCs w:val="28"/>
          <w:lang w:val="uk-UA"/>
        </w:rPr>
        <w:t xml:space="preserve"> – 12,12±0,34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/л і 1, 06±0,16 </w:t>
      </w:r>
      <w:proofErr w:type="spellStart"/>
      <w:r w:rsidRPr="00F057C9"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 w:rsidRPr="00F057C9">
        <w:rPr>
          <w:rFonts w:ascii="Times New Roman" w:hAnsi="Times New Roman"/>
          <w:sz w:val="28"/>
          <w:szCs w:val="28"/>
          <w:lang w:val="uk-UA"/>
        </w:rPr>
        <w:t xml:space="preserve">/л, відповідно. </w:t>
      </w:r>
      <w:proofErr w:type="spellStart"/>
      <w:r w:rsidRPr="00B00C5B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нітратів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нітритів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нижчими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/>
          <w:sz w:val="28"/>
          <w:szCs w:val="28"/>
        </w:rPr>
        <w:t xml:space="preserve"> II та III у</w:t>
      </w:r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00C5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казниками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 w:rsidRPr="00B00C5B">
        <w:rPr>
          <w:rFonts w:ascii="Times New Roman" w:hAnsi="Times New Roman"/>
          <w:sz w:val="28"/>
          <w:szCs w:val="28"/>
        </w:rPr>
        <w:t>.</w:t>
      </w:r>
    </w:p>
    <w:p w:rsidR="009B25AE" w:rsidRPr="00B00C5B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Значне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S-</w:t>
      </w:r>
      <w:proofErr w:type="spellStart"/>
      <w:r>
        <w:rPr>
          <w:rFonts w:ascii="Times New Roman" w:hAnsi="Times New Roman"/>
          <w:sz w:val="28"/>
          <w:szCs w:val="28"/>
        </w:rPr>
        <w:t>нітрозотіолів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слюни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II 0,17±0,02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B00C5B">
        <w:rPr>
          <w:rFonts w:ascii="Times New Roman" w:hAnsi="Times New Roman"/>
          <w:sz w:val="28"/>
          <w:szCs w:val="28"/>
        </w:rPr>
        <w:t>л (</w:t>
      </w:r>
      <w:r w:rsidRPr="004C1A20">
        <w:rPr>
          <w:rFonts w:ascii="Times New Roman" w:hAnsi="Times New Roman"/>
          <w:sz w:val="28"/>
          <w:szCs w:val="28"/>
        </w:rPr>
        <w:t>MW</w:t>
      </w:r>
      <w:r w:rsidRPr="008171A3">
        <w:rPr>
          <w:rFonts w:ascii="Times New Roman" w:hAnsi="Times New Roman"/>
          <w:sz w:val="28"/>
          <w:szCs w:val="28"/>
        </w:rPr>
        <w:t xml:space="preserve"> </w:t>
      </w:r>
      <w:r w:rsidRPr="004C1A20">
        <w:rPr>
          <w:rFonts w:ascii="Times New Roman" w:hAnsi="Times New Roman"/>
          <w:sz w:val="28"/>
          <w:szCs w:val="28"/>
        </w:rPr>
        <w:t>U</w:t>
      </w:r>
      <w:r w:rsidRPr="008171A3">
        <w:rPr>
          <w:rFonts w:ascii="Times New Roman" w:hAnsi="Times New Roman"/>
          <w:sz w:val="28"/>
          <w:szCs w:val="28"/>
        </w:rPr>
        <w:t xml:space="preserve"> тест:</w:t>
      </w:r>
      <w:proofErr w:type="gramEnd"/>
      <w:r w:rsidRPr="008171A3">
        <w:rPr>
          <w:rFonts w:ascii="Times New Roman" w:hAnsi="Times New Roman"/>
          <w:sz w:val="28"/>
          <w:szCs w:val="28"/>
        </w:rPr>
        <w:t xml:space="preserve"> </w:t>
      </w:r>
      <w:r w:rsidRPr="004C1A20">
        <w:rPr>
          <w:rFonts w:ascii="Times New Roman" w:hAnsi="Times New Roman"/>
          <w:sz w:val="28"/>
          <w:szCs w:val="28"/>
        </w:rPr>
        <w:t>ZC</w:t>
      </w:r>
      <w:r w:rsidRPr="008171A3">
        <w:rPr>
          <w:rFonts w:ascii="Times New Roman" w:hAnsi="Times New Roman"/>
          <w:sz w:val="28"/>
          <w:szCs w:val="28"/>
        </w:rPr>
        <w:t>-</w:t>
      </w:r>
      <w:r w:rsidRPr="004C1A20">
        <w:rPr>
          <w:rFonts w:ascii="Times New Roman" w:hAnsi="Times New Roman"/>
          <w:sz w:val="28"/>
          <w:szCs w:val="28"/>
        </w:rPr>
        <w:t>II</w:t>
      </w:r>
      <w:r w:rsidRPr="008171A3">
        <w:rPr>
          <w:rFonts w:ascii="Times New Roman" w:hAnsi="Times New Roman"/>
          <w:sz w:val="28"/>
          <w:szCs w:val="28"/>
        </w:rPr>
        <w:t xml:space="preserve"> = 2,01, </w:t>
      </w:r>
      <w:r w:rsidRPr="004C1A20">
        <w:rPr>
          <w:rFonts w:ascii="Times New Roman" w:hAnsi="Times New Roman"/>
          <w:sz w:val="28"/>
          <w:szCs w:val="28"/>
        </w:rPr>
        <w:t>p</w:t>
      </w:r>
      <w:r w:rsidRPr="008171A3">
        <w:rPr>
          <w:rFonts w:ascii="Times New Roman" w:hAnsi="Times New Roman"/>
          <w:sz w:val="28"/>
          <w:szCs w:val="28"/>
        </w:rPr>
        <w:t xml:space="preserve"> &lt;0,044</w:t>
      </w:r>
      <w:r>
        <w:rPr>
          <w:rFonts w:ascii="Times New Roman" w:hAnsi="Times New Roman"/>
          <w:sz w:val="28"/>
          <w:szCs w:val="28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III </w:t>
      </w:r>
      <w:proofErr w:type="spellStart"/>
      <w:r>
        <w:rPr>
          <w:rFonts w:ascii="Times New Roman" w:hAnsi="Times New Roman"/>
          <w:sz w:val="28"/>
          <w:szCs w:val="28"/>
        </w:rPr>
        <w:t>курців</w:t>
      </w:r>
      <w:proofErr w:type="spellEnd"/>
      <w:r>
        <w:rPr>
          <w:rFonts w:ascii="Times New Roman" w:hAnsi="Times New Roman"/>
          <w:sz w:val="28"/>
          <w:szCs w:val="28"/>
        </w:rPr>
        <w:t xml:space="preserve"> 0,09±0,01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 w:rsidRPr="00B00C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л (Z к-III = 3,67; p &lt;0,000) у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0,24±</w:t>
      </w:r>
      <w:r w:rsidRPr="00B00C5B">
        <w:rPr>
          <w:rFonts w:ascii="Times New Roman" w:hAnsi="Times New Roman"/>
          <w:sz w:val="28"/>
          <w:szCs w:val="28"/>
        </w:rPr>
        <w:t xml:space="preserve">0,03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 w:rsidRPr="00B00C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Встановлена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B00C5B">
        <w:rPr>
          <w:rFonts w:ascii="Times New Roman" w:hAnsi="Times New Roman"/>
          <w:sz w:val="28"/>
          <w:szCs w:val="28"/>
        </w:rPr>
        <w:t>начна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C5B">
        <w:rPr>
          <w:rFonts w:ascii="Times New Roman" w:hAnsi="Times New Roman"/>
          <w:sz w:val="28"/>
          <w:szCs w:val="28"/>
        </w:rPr>
        <w:t>р</w:t>
      </w:r>
      <w:proofErr w:type="gramEnd"/>
      <w:r w:rsidRPr="00B00C5B">
        <w:rPr>
          <w:rFonts w:ascii="Times New Roman" w:hAnsi="Times New Roman"/>
          <w:sz w:val="28"/>
          <w:szCs w:val="28"/>
        </w:rPr>
        <w:t>ізниця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0C5B">
        <w:rPr>
          <w:rFonts w:ascii="Times New Roman" w:hAnsi="Times New Roman"/>
          <w:sz w:val="28"/>
          <w:szCs w:val="28"/>
        </w:rPr>
        <w:t>рівнях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S-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нітрозотіолів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слюни </w:t>
      </w:r>
      <w:proofErr w:type="spellStart"/>
      <w:r w:rsidRPr="00B00C5B">
        <w:rPr>
          <w:rFonts w:ascii="Times New Roman" w:hAnsi="Times New Roman"/>
          <w:sz w:val="28"/>
          <w:szCs w:val="28"/>
        </w:rPr>
        <w:t>між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III (</w:t>
      </w:r>
      <w:r w:rsidRPr="004C1A20">
        <w:rPr>
          <w:rFonts w:ascii="Times New Roman" w:hAnsi="Times New Roman"/>
          <w:sz w:val="28"/>
          <w:szCs w:val="28"/>
        </w:rPr>
        <w:t>KW</w:t>
      </w:r>
      <w:r w:rsidRPr="00503EFA">
        <w:rPr>
          <w:rFonts w:ascii="Times New Roman" w:hAnsi="Times New Roman"/>
          <w:sz w:val="28"/>
          <w:szCs w:val="28"/>
        </w:rPr>
        <w:t xml:space="preserve"> тест: </w:t>
      </w:r>
      <w:proofErr w:type="gramStart"/>
      <w:r w:rsidRPr="004C1A20">
        <w:rPr>
          <w:rFonts w:ascii="Times New Roman" w:hAnsi="Times New Roman"/>
          <w:sz w:val="28"/>
          <w:szCs w:val="28"/>
        </w:rPr>
        <w:t>H</w:t>
      </w:r>
      <w:r w:rsidRPr="00503EFA">
        <w:rPr>
          <w:rFonts w:ascii="Times New Roman" w:hAnsi="Times New Roman"/>
          <w:sz w:val="28"/>
          <w:szCs w:val="28"/>
        </w:rPr>
        <w:t xml:space="preserve"> = 17,71, </w:t>
      </w:r>
      <w:r w:rsidRPr="004C1A20">
        <w:rPr>
          <w:rFonts w:ascii="Times New Roman" w:hAnsi="Times New Roman"/>
          <w:sz w:val="28"/>
          <w:szCs w:val="28"/>
        </w:rPr>
        <w:t>p</w:t>
      </w:r>
      <w:r w:rsidRPr="00503EFA">
        <w:rPr>
          <w:rFonts w:ascii="Times New Roman" w:hAnsi="Times New Roman"/>
          <w:sz w:val="28"/>
          <w:szCs w:val="28"/>
        </w:rPr>
        <w:t xml:space="preserve"> = 0,000</w:t>
      </w:r>
      <w:r w:rsidRPr="00B00C5B">
        <w:rPr>
          <w:rFonts w:ascii="Times New Roman" w:hAnsi="Times New Roman"/>
          <w:sz w:val="28"/>
          <w:szCs w:val="28"/>
        </w:rPr>
        <w:t>).</w:t>
      </w:r>
      <w:proofErr w:type="gramEnd"/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C5B">
        <w:rPr>
          <w:rFonts w:ascii="Times New Roman" w:hAnsi="Times New Roman"/>
          <w:sz w:val="28"/>
          <w:szCs w:val="28"/>
        </w:rPr>
        <w:t>Концентрація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ендотеліну-1 </w:t>
      </w:r>
      <w:proofErr w:type="spellStart"/>
      <w:r w:rsidRPr="00B00C5B">
        <w:rPr>
          <w:rFonts w:ascii="Times New Roman" w:hAnsi="Times New Roman"/>
          <w:sz w:val="28"/>
          <w:szCs w:val="28"/>
        </w:rPr>
        <w:t>була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стовірно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II 0,51±0,03 </w:t>
      </w:r>
      <w:proofErr w:type="spellStart"/>
      <w:r>
        <w:rPr>
          <w:rFonts w:ascii="Times New Roman" w:hAnsi="Times New Roman"/>
          <w:sz w:val="28"/>
          <w:szCs w:val="28"/>
        </w:rPr>
        <w:t>пмоль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 і в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III 0,58±0,04 </w:t>
      </w:r>
      <w:proofErr w:type="spellStart"/>
      <w:r>
        <w:rPr>
          <w:rFonts w:ascii="Times New Roman" w:hAnsi="Times New Roman"/>
          <w:sz w:val="28"/>
          <w:szCs w:val="28"/>
        </w:rPr>
        <w:t>пмоль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B00C5B">
        <w:rPr>
          <w:rFonts w:ascii="Times New Roman" w:hAnsi="Times New Roman"/>
          <w:sz w:val="28"/>
          <w:szCs w:val="28"/>
        </w:rPr>
        <w:t xml:space="preserve">мл у </w:t>
      </w:r>
      <w:proofErr w:type="spellStart"/>
      <w:r w:rsidRPr="00B00C5B">
        <w:rPr>
          <w:rFonts w:ascii="Times New Roman" w:hAnsi="Times New Roman"/>
          <w:sz w:val="28"/>
          <w:szCs w:val="28"/>
        </w:rPr>
        <w:t>порів</w:t>
      </w:r>
      <w:r>
        <w:rPr>
          <w:rFonts w:ascii="Times New Roman" w:hAnsi="Times New Roman"/>
          <w:sz w:val="28"/>
          <w:szCs w:val="28"/>
        </w:rPr>
        <w:t>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0,26±</w:t>
      </w:r>
      <w:r w:rsidRPr="00B00C5B">
        <w:rPr>
          <w:rFonts w:ascii="Times New Roman" w:hAnsi="Times New Roman"/>
          <w:sz w:val="28"/>
          <w:szCs w:val="28"/>
        </w:rPr>
        <w:t xml:space="preserve">0,03 </w:t>
      </w:r>
      <w:proofErr w:type="spellStart"/>
      <w:r w:rsidRPr="00B00C5B">
        <w:rPr>
          <w:rFonts w:ascii="Times New Roman" w:hAnsi="Times New Roman"/>
          <w:sz w:val="28"/>
          <w:szCs w:val="28"/>
        </w:rPr>
        <w:t>пмоль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/мл. </w:t>
      </w:r>
      <w:proofErr w:type="spellStart"/>
      <w:r w:rsidRPr="001273DA">
        <w:rPr>
          <w:rFonts w:ascii="Times New Roman" w:hAnsi="Times New Roman"/>
          <w:sz w:val="28"/>
          <w:szCs w:val="28"/>
        </w:rPr>
        <w:t>Слід</w:t>
      </w:r>
      <w:proofErr w:type="spellEnd"/>
      <w:r w:rsidRPr="00127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3DA">
        <w:rPr>
          <w:rFonts w:ascii="Times New Roman" w:hAnsi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C5B">
        <w:rPr>
          <w:rFonts w:ascii="Times New Roman" w:hAnsi="Times New Roman"/>
          <w:sz w:val="28"/>
          <w:szCs w:val="28"/>
        </w:rPr>
        <w:t>що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ендотеліну-1 </w:t>
      </w:r>
      <w:proofErr w:type="spellStart"/>
      <w:r w:rsidRPr="00B00C5B">
        <w:rPr>
          <w:rFonts w:ascii="Times New Roman" w:hAnsi="Times New Roman"/>
          <w:sz w:val="28"/>
          <w:szCs w:val="28"/>
        </w:rPr>
        <w:t>було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незначущим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00C5B">
        <w:rPr>
          <w:rFonts w:ascii="Times New Roman" w:hAnsi="Times New Roman"/>
          <w:sz w:val="28"/>
          <w:szCs w:val="28"/>
        </w:rPr>
        <w:t>кур</w:t>
      </w:r>
      <w:r>
        <w:rPr>
          <w:rFonts w:ascii="Times New Roman" w:hAnsi="Times New Roman"/>
          <w:sz w:val="28"/>
          <w:szCs w:val="28"/>
        </w:rPr>
        <w:t>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I 0,35±0,04 </w:t>
      </w:r>
      <w:proofErr w:type="spellStart"/>
      <w:r>
        <w:rPr>
          <w:rFonts w:ascii="Times New Roman" w:hAnsi="Times New Roman"/>
          <w:sz w:val="28"/>
          <w:szCs w:val="28"/>
        </w:rPr>
        <w:t>пмоль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/мл, </w:t>
      </w:r>
      <w:proofErr w:type="spellStart"/>
      <w:r w:rsidRPr="00B00C5B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палили </w:t>
      </w:r>
      <w:proofErr w:type="spellStart"/>
      <w:r>
        <w:rPr>
          <w:rFonts w:ascii="Times New Roman" w:hAnsi="Times New Roman"/>
          <w:sz w:val="28"/>
          <w:szCs w:val="28"/>
        </w:rPr>
        <w:t>сигарети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00C5B">
        <w:rPr>
          <w:rFonts w:ascii="Times New Roman" w:hAnsi="Times New Roman"/>
          <w:sz w:val="28"/>
          <w:szCs w:val="28"/>
        </w:rPr>
        <w:t>.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Коефіцієнт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ендотелін-1/</w:t>
      </w:r>
      <w:r w:rsidRPr="00507466">
        <w:rPr>
          <w:rFonts w:ascii="Times New Roman" w:hAnsi="Times New Roman"/>
          <w:sz w:val="28"/>
          <w:szCs w:val="28"/>
          <w:lang w:val="en-US"/>
        </w:rPr>
        <w:t>S</w:t>
      </w:r>
      <w:r w:rsidRPr="00507466">
        <w:rPr>
          <w:rFonts w:ascii="Times New Roman" w:hAnsi="Times New Roman"/>
          <w:sz w:val="28"/>
          <w:szCs w:val="28"/>
        </w:rPr>
        <w:t>-</w:t>
      </w:r>
      <w:proofErr w:type="spellStart"/>
      <w:r w:rsidRPr="00507466">
        <w:rPr>
          <w:rFonts w:ascii="Times New Roman" w:hAnsi="Times New Roman"/>
          <w:sz w:val="28"/>
          <w:szCs w:val="28"/>
        </w:rPr>
        <w:t>нітрозотіоли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07466">
        <w:rPr>
          <w:rFonts w:ascii="Times New Roman" w:hAnsi="Times New Roman"/>
          <w:sz w:val="28"/>
          <w:szCs w:val="28"/>
        </w:rPr>
        <w:t>загальновизнаним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466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ендотелію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коефіцієнту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ендотелін-1/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нітрозотіоли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466">
        <w:rPr>
          <w:rFonts w:ascii="Times New Roman" w:hAnsi="Times New Roman"/>
          <w:sz w:val="28"/>
          <w:szCs w:val="28"/>
        </w:rPr>
        <w:t>ендотеліальної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466">
        <w:rPr>
          <w:rFonts w:ascii="Times New Roman" w:hAnsi="Times New Roman"/>
          <w:sz w:val="28"/>
          <w:szCs w:val="28"/>
        </w:rPr>
        <w:t>дисфункції</w:t>
      </w:r>
      <w:proofErr w:type="spellEnd"/>
      <w:r w:rsidRPr="00507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значуще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коефіцієнту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ендотелін-1/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нітрозотіоли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D747F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D7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Pr="00B00C5B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 xml:space="preserve">льною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0C5B">
        <w:rPr>
          <w:rFonts w:ascii="Times New Roman" w:hAnsi="Times New Roman"/>
          <w:sz w:val="28"/>
          <w:szCs w:val="28"/>
        </w:rPr>
        <w:t xml:space="preserve">(KW тест: </w:t>
      </w:r>
      <w:proofErr w:type="gramStart"/>
      <w:r w:rsidRPr="00B00C5B">
        <w:rPr>
          <w:rFonts w:ascii="Times New Roman" w:hAnsi="Times New Roman"/>
          <w:sz w:val="28"/>
          <w:szCs w:val="28"/>
        </w:rPr>
        <w:t>H = 53,09, p = 0,000).</w:t>
      </w:r>
      <w:proofErr w:type="gramEnd"/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C7"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 w:rsidRPr="00F347C7">
        <w:rPr>
          <w:rFonts w:ascii="Times New Roman" w:hAnsi="Times New Roman"/>
          <w:sz w:val="28"/>
          <w:szCs w:val="28"/>
        </w:rPr>
        <w:t>ендотелію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347C7">
        <w:rPr>
          <w:rFonts w:ascii="Times New Roman" w:hAnsi="Times New Roman"/>
          <w:sz w:val="28"/>
          <w:szCs w:val="28"/>
        </w:rPr>
        <w:t>регуляції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C7">
        <w:rPr>
          <w:rFonts w:ascii="Times New Roman" w:hAnsi="Times New Roman"/>
          <w:sz w:val="28"/>
          <w:szCs w:val="28"/>
        </w:rPr>
        <w:t>судинного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тонусу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C7">
        <w:rPr>
          <w:rFonts w:ascii="Times New Roman" w:hAnsi="Times New Roman"/>
          <w:sz w:val="28"/>
          <w:szCs w:val="28"/>
        </w:rPr>
        <w:t>вивільнення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C7">
        <w:rPr>
          <w:rFonts w:ascii="Times New Roman" w:hAnsi="Times New Roman"/>
          <w:sz w:val="28"/>
          <w:szCs w:val="28"/>
        </w:rPr>
        <w:t>вазодилатуючих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таких як, </w:t>
      </w:r>
      <w:proofErr w:type="spellStart"/>
      <w:r w:rsidRPr="0047523B">
        <w:rPr>
          <w:rFonts w:ascii="Times New Roman" w:hAnsi="Times New Roman"/>
          <w:sz w:val="28"/>
          <w:szCs w:val="28"/>
        </w:rPr>
        <w:t>кінцевих</w:t>
      </w:r>
      <w:proofErr w:type="spellEnd"/>
      <w:r w:rsidRPr="00475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23B">
        <w:rPr>
          <w:rFonts w:ascii="Times New Roman" w:hAnsi="Times New Roman"/>
          <w:sz w:val="28"/>
          <w:szCs w:val="28"/>
        </w:rPr>
        <w:t>метаболітів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оксиду азоту (NO) </w:t>
      </w:r>
      <w:r w:rsidRPr="00F347C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F347C7">
        <w:rPr>
          <w:rFonts w:ascii="Times New Roman" w:hAnsi="Times New Roman"/>
          <w:sz w:val="28"/>
          <w:szCs w:val="28"/>
        </w:rPr>
        <w:t>вазоконстрикторних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ендотелін-1</w:t>
      </w:r>
      <w:r w:rsidRPr="00F3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90503E">
        <w:rPr>
          <w:rFonts w:ascii="Times New Roman" w:hAnsi="Times New Roman"/>
          <w:sz w:val="28"/>
          <w:szCs w:val="28"/>
        </w:rPr>
        <w:t>меншення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синтезу NO і </w:t>
      </w:r>
      <w:proofErr w:type="spellStart"/>
      <w:r w:rsidRPr="0090503E">
        <w:rPr>
          <w:rFonts w:ascii="Times New Roman" w:hAnsi="Times New Roman"/>
          <w:sz w:val="28"/>
          <w:szCs w:val="28"/>
        </w:rPr>
        <w:t>активація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ендотелін-1</w:t>
      </w:r>
      <w:r w:rsidRPr="0090503E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90503E">
        <w:rPr>
          <w:rFonts w:ascii="Times New Roman" w:hAnsi="Times New Roman"/>
          <w:sz w:val="28"/>
          <w:szCs w:val="28"/>
        </w:rPr>
        <w:t>судинної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03E">
        <w:rPr>
          <w:rFonts w:ascii="Times New Roman" w:hAnsi="Times New Roman"/>
          <w:sz w:val="28"/>
          <w:szCs w:val="28"/>
        </w:rPr>
        <w:t>ст</w:t>
      </w:r>
      <w:proofErr w:type="gramEnd"/>
      <w:r w:rsidRPr="0090503E">
        <w:rPr>
          <w:rFonts w:ascii="Times New Roman" w:hAnsi="Times New Roman"/>
          <w:sz w:val="28"/>
          <w:szCs w:val="28"/>
        </w:rPr>
        <w:t>інки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це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ключові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детермінанти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дисфункції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ендотелію</w:t>
      </w:r>
      <w:proofErr w:type="spellEnd"/>
    </w:p>
    <w:p w:rsidR="009B25AE" w:rsidRPr="00B00C5B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DF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0C5B"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сигарет </w:t>
      </w:r>
      <w:proofErr w:type="spellStart"/>
      <w:r>
        <w:rPr>
          <w:rFonts w:ascii="Times New Roman" w:hAnsi="Times New Roman"/>
          <w:sz w:val="28"/>
          <w:szCs w:val="28"/>
        </w:rPr>
        <w:t>призве</w:t>
      </w:r>
      <w:r w:rsidRPr="00B00C5B">
        <w:rPr>
          <w:rFonts w:ascii="Times New Roman" w:hAnsi="Times New Roman"/>
          <w:sz w:val="28"/>
          <w:szCs w:val="28"/>
        </w:rPr>
        <w:t>ло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00C5B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метаболіті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оксиду</w:t>
      </w:r>
      <w:proofErr w:type="gramEnd"/>
      <w:r>
        <w:rPr>
          <w:rFonts w:ascii="Times New Roman" w:hAnsi="Times New Roman"/>
          <w:sz w:val="28"/>
          <w:szCs w:val="28"/>
        </w:rPr>
        <w:t xml:space="preserve"> азоту (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) і до </w:t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ендотеліну-1 у </w:t>
      </w:r>
      <w:proofErr w:type="spellStart"/>
      <w:r>
        <w:rPr>
          <w:rFonts w:ascii="Times New Roman" w:hAnsi="Times New Roman"/>
          <w:sz w:val="28"/>
          <w:szCs w:val="28"/>
        </w:rPr>
        <w:t>слині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курців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ендотелію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палінням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сигарет, </w:t>
      </w:r>
      <w:proofErr w:type="spellStart"/>
      <w:r>
        <w:rPr>
          <w:rFonts w:ascii="Times New Roman" w:hAnsi="Times New Roman"/>
          <w:sz w:val="28"/>
          <w:szCs w:val="28"/>
        </w:rPr>
        <w:t>збільшувалося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 w:rsidRPr="00B00C5B">
        <w:rPr>
          <w:rFonts w:ascii="Times New Roman" w:hAnsi="Times New Roman"/>
          <w:sz w:val="28"/>
          <w:szCs w:val="28"/>
        </w:rPr>
        <w:t>.</w:t>
      </w:r>
    </w:p>
    <w:p w:rsidR="009B25AE" w:rsidRPr="00116B03" w:rsidRDefault="009B25AE" w:rsidP="009B25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25AE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6AD">
        <w:rPr>
          <w:rFonts w:ascii="Times New Roman" w:hAnsi="Times New Roman"/>
          <w:b/>
          <w:sz w:val="28"/>
          <w:szCs w:val="28"/>
          <w:lang w:val="uk-UA"/>
        </w:rPr>
        <w:t>ЯКІ ОДИНИЦІ ВИМІР</w:t>
      </w:r>
      <w:r>
        <w:rPr>
          <w:rFonts w:ascii="Times New Roman" w:hAnsi="Times New Roman"/>
          <w:b/>
          <w:sz w:val="28"/>
          <w:szCs w:val="28"/>
          <w:lang w:val="uk-UA"/>
        </w:rPr>
        <w:t>ЮВАННЯ</w:t>
      </w:r>
      <w:r w:rsidRPr="003516AD">
        <w:rPr>
          <w:rFonts w:ascii="Times New Roman" w:hAnsi="Times New Roman"/>
          <w:b/>
          <w:sz w:val="28"/>
          <w:szCs w:val="28"/>
          <w:lang w:val="uk-UA"/>
        </w:rPr>
        <w:t xml:space="preserve"> Є БІЛЬШ ВАЛІДНИМИ ДЛЯ </w:t>
      </w:r>
    </w:p>
    <w:p w:rsidR="009B25AE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6AD">
        <w:rPr>
          <w:rFonts w:ascii="Times New Roman" w:hAnsi="Times New Roman"/>
          <w:b/>
          <w:sz w:val="28"/>
          <w:szCs w:val="28"/>
          <w:lang w:val="uk-UA"/>
        </w:rPr>
        <w:t>ІНТЕРПРЕТАЦІЇ ОТРИМАНИХ РЕЗУЛЬТАТІВ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16AD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9B25AE" w:rsidRPr="0016751B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751B">
        <w:rPr>
          <w:rFonts w:ascii="Times New Roman" w:hAnsi="Times New Roman"/>
          <w:b/>
          <w:sz w:val="28"/>
          <w:szCs w:val="28"/>
          <w:lang w:val="uk-UA"/>
        </w:rPr>
        <w:t>Попова Л.Д., Наконечна О.А., Василь</w:t>
      </w:r>
      <w:proofErr w:type="spellStart"/>
      <w:r w:rsidRPr="0016751B">
        <w:rPr>
          <w:rFonts w:ascii="Times New Roman" w:hAnsi="Times New Roman"/>
          <w:b/>
          <w:sz w:val="28"/>
          <w:szCs w:val="28"/>
        </w:rPr>
        <w:t>єва</w:t>
      </w:r>
      <w:proofErr w:type="spellEnd"/>
      <w:r w:rsidRPr="0016751B">
        <w:rPr>
          <w:rFonts w:ascii="Times New Roman" w:hAnsi="Times New Roman"/>
          <w:b/>
          <w:sz w:val="28"/>
          <w:szCs w:val="28"/>
        </w:rPr>
        <w:t xml:space="preserve"> І.М.</w:t>
      </w:r>
    </w:p>
    <w:p w:rsidR="009B25AE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6751B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9B25AE" w:rsidRPr="0016751B" w:rsidRDefault="009B25AE" w:rsidP="009B25A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проведенні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медико-біологічних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досліджень з використанням плазми або сироватки крові найчастіше використовують наступні одиниці вимірювання: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піко-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мікрограми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децілітр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літр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літр. Калібрувальні проби у наборі реагентів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імуноферментного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визначення гормонів та інших біологічно активних сполук, вироблених у Росії, розраховані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/л, у </w:t>
      </w:r>
      <w:r>
        <w:rPr>
          <w:rFonts w:ascii="Times New Roman" w:hAnsi="Times New Roman"/>
          <w:sz w:val="28"/>
          <w:szCs w:val="28"/>
          <w:lang w:val="en-US"/>
        </w:rPr>
        <w:t>kits</w:t>
      </w:r>
      <w:r>
        <w:rPr>
          <w:rFonts w:ascii="Times New Roman" w:hAnsi="Times New Roman"/>
          <w:sz w:val="28"/>
          <w:szCs w:val="28"/>
          <w:lang w:val="uk-UA"/>
        </w:rPr>
        <w:t xml:space="preserve">, вироблених у країнах дальнього зарубіжжя –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 наукових статтях дані представлені або у відповідних частках моля, або у відповідних частках грама, а в деяких роботах у межах однієї і тієї ж статті присутні і ті, й</w:t>
      </w:r>
      <w:r w:rsidRPr="005C5B83">
        <w:rPr>
          <w:rFonts w:ascii="Times New Roman" w:hAnsi="Times New Roman"/>
          <w:sz w:val="28"/>
          <w:szCs w:val="28"/>
          <w:lang w:val="uk-UA"/>
        </w:rPr>
        <w:t xml:space="preserve"> інші одиниці вимірювання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91A5B" w:rsidRPr="009B25AE" w:rsidRDefault="009B25AE" w:rsidP="009B25AE">
      <w:pPr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проводили дослідження вмісту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тиреоїдних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гормонів,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катехоламінів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сироватці крові жінок у різні фази менструального циклу і при  статистичній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обробці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вмісту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bookmarkStart w:id="0" w:name="_GoBack"/>
      <w:bookmarkEnd w:id="0"/>
      <w:proofErr w:type="spellEnd"/>
    </w:p>
    <w:sectPr w:rsidR="00A91A5B" w:rsidRPr="009B25AE" w:rsidSect="009B25AE">
      <w:footerReference w:type="default" r:id="rId7"/>
      <w:pgSz w:w="11906" w:h="16838"/>
      <w:pgMar w:top="720" w:right="851" w:bottom="1134" w:left="1622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C4" w:rsidRDefault="00C822C4" w:rsidP="009B25AE">
      <w:pPr>
        <w:spacing w:after="0" w:line="240" w:lineRule="auto"/>
      </w:pPr>
      <w:r>
        <w:separator/>
      </w:r>
    </w:p>
  </w:endnote>
  <w:endnote w:type="continuationSeparator" w:id="0">
    <w:p w:rsidR="00C822C4" w:rsidRDefault="00C822C4" w:rsidP="009B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58944"/>
      <w:docPartObj>
        <w:docPartGallery w:val="Page Numbers (Bottom of Page)"/>
        <w:docPartUnique/>
      </w:docPartObj>
    </w:sdtPr>
    <w:sdtContent>
      <w:p w:rsidR="009B25AE" w:rsidRDefault="009B25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9B25AE" w:rsidRDefault="009B2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C4" w:rsidRDefault="00C822C4" w:rsidP="009B25AE">
      <w:pPr>
        <w:spacing w:after="0" w:line="240" w:lineRule="auto"/>
      </w:pPr>
      <w:r>
        <w:separator/>
      </w:r>
    </w:p>
  </w:footnote>
  <w:footnote w:type="continuationSeparator" w:id="0">
    <w:p w:rsidR="00C822C4" w:rsidRDefault="00C822C4" w:rsidP="009B2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E"/>
    <w:rsid w:val="000F62AB"/>
    <w:rsid w:val="003E051A"/>
    <w:rsid w:val="00520601"/>
    <w:rsid w:val="00645497"/>
    <w:rsid w:val="006C7FC5"/>
    <w:rsid w:val="006E593C"/>
    <w:rsid w:val="0081219E"/>
    <w:rsid w:val="0088252C"/>
    <w:rsid w:val="00971F6E"/>
    <w:rsid w:val="009B25AE"/>
    <w:rsid w:val="00A10E7D"/>
    <w:rsid w:val="00A91A5B"/>
    <w:rsid w:val="00B92641"/>
    <w:rsid w:val="00C37AEF"/>
    <w:rsid w:val="00C822C4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5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B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5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5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B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5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2018-12-11T11:44:00Z</dcterms:created>
  <dcterms:modified xsi:type="dcterms:W3CDTF">2018-12-11T11:44:00Z</dcterms:modified>
</cp:coreProperties>
</file>