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86" w:rsidRPr="00B54103" w:rsidRDefault="00D45886" w:rsidP="00866556">
      <w:pPr>
        <w:spacing w:line="240" w:lineRule="auto"/>
        <w:ind w:firstLine="0"/>
        <w:jc w:val="center"/>
        <w:rPr>
          <w:b/>
          <w:bCs/>
          <w:sz w:val="24"/>
          <w:szCs w:val="24"/>
          <w:lang w:val="ru-RU"/>
        </w:rPr>
      </w:pPr>
      <w:r w:rsidRPr="00B54103">
        <w:rPr>
          <w:b/>
          <w:bCs/>
          <w:sz w:val="24"/>
          <w:szCs w:val="24"/>
          <w:lang w:val="ru-RU"/>
        </w:rPr>
        <w:t>МІНІСТЕРСТВО ОХОРОНИ ЗДОРОВ’Я УКРАЇНИ</w:t>
      </w:r>
    </w:p>
    <w:p w:rsidR="00D45886" w:rsidRPr="00B54103" w:rsidRDefault="00D45886" w:rsidP="00866556">
      <w:pPr>
        <w:tabs>
          <w:tab w:val="left" w:pos="284"/>
        </w:tabs>
        <w:spacing w:line="240" w:lineRule="auto"/>
        <w:ind w:firstLine="0"/>
        <w:jc w:val="center"/>
        <w:rPr>
          <w:b/>
          <w:bCs/>
          <w:caps/>
          <w:sz w:val="24"/>
          <w:szCs w:val="24"/>
          <w:lang w:val="ru-RU"/>
        </w:rPr>
      </w:pPr>
      <w:r w:rsidRPr="00B54103">
        <w:rPr>
          <w:b/>
          <w:bCs/>
          <w:caps/>
          <w:sz w:val="24"/>
          <w:szCs w:val="24"/>
        </w:rPr>
        <w:t>Ха</w:t>
      </w:r>
      <w:r w:rsidR="0007596C">
        <w:rPr>
          <w:b/>
          <w:bCs/>
          <w:caps/>
          <w:sz w:val="24"/>
          <w:szCs w:val="24"/>
        </w:rPr>
        <w:t>Р</w:t>
      </w:r>
      <w:r w:rsidRPr="00B54103">
        <w:rPr>
          <w:b/>
          <w:bCs/>
          <w:caps/>
          <w:sz w:val="24"/>
          <w:szCs w:val="24"/>
        </w:rPr>
        <w:t>ківський</w:t>
      </w:r>
      <w:r w:rsidRPr="00B54103">
        <w:rPr>
          <w:b/>
          <w:bCs/>
          <w:caps/>
          <w:sz w:val="24"/>
          <w:szCs w:val="24"/>
          <w:lang w:val="ru-RU"/>
        </w:rPr>
        <w:t xml:space="preserve"> національний медичний університет</w:t>
      </w:r>
      <w:r w:rsidRPr="00B54103">
        <w:rPr>
          <w:b/>
          <w:bCs/>
          <w:caps/>
          <w:sz w:val="24"/>
          <w:szCs w:val="24"/>
        </w:rPr>
        <w:t xml:space="preserve"> </w:t>
      </w:r>
    </w:p>
    <w:p w:rsidR="00D45886" w:rsidRPr="00B54103" w:rsidRDefault="00D45886" w:rsidP="00866556">
      <w:pPr>
        <w:tabs>
          <w:tab w:val="left" w:pos="284"/>
        </w:tabs>
        <w:spacing w:line="240" w:lineRule="auto"/>
        <w:ind w:firstLine="0"/>
        <w:jc w:val="center"/>
        <w:rPr>
          <w:b/>
          <w:bCs/>
          <w:caps/>
          <w:sz w:val="24"/>
          <w:szCs w:val="24"/>
          <w:lang w:val="ru-RU"/>
        </w:rPr>
      </w:pPr>
      <w:r w:rsidRPr="00B54103">
        <w:rPr>
          <w:b/>
          <w:bCs/>
          <w:caps/>
          <w:sz w:val="24"/>
          <w:szCs w:val="24"/>
        </w:rPr>
        <w:t>кафедра загальної хірургії</w:t>
      </w:r>
      <w:r w:rsidRPr="00B54103">
        <w:rPr>
          <w:b/>
          <w:bCs/>
          <w:caps/>
          <w:sz w:val="24"/>
          <w:szCs w:val="24"/>
          <w:lang w:val="ru-RU"/>
        </w:rPr>
        <w:t xml:space="preserve"> №1</w:t>
      </w:r>
    </w:p>
    <w:p w:rsidR="00D45886" w:rsidRPr="00B54103" w:rsidRDefault="00D45886" w:rsidP="00866556">
      <w:pPr>
        <w:tabs>
          <w:tab w:val="left" w:pos="284"/>
        </w:tabs>
        <w:spacing w:line="240" w:lineRule="auto"/>
        <w:ind w:firstLine="0"/>
        <w:jc w:val="center"/>
        <w:rPr>
          <w:b/>
          <w:bCs/>
          <w:sz w:val="24"/>
          <w:szCs w:val="24"/>
        </w:rPr>
      </w:pPr>
      <w:r w:rsidRPr="00B54103">
        <w:rPr>
          <w:b/>
          <w:bCs/>
          <w:sz w:val="24"/>
          <w:szCs w:val="24"/>
        </w:rPr>
        <w:t xml:space="preserve">Факультет </w:t>
      </w:r>
      <w:r w:rsidRPr="00B54103">
        <w:rPr>
          <w:b/>
          <w:bCs/>
          <w:sz w:val="24"/>
          <w:szCs w:val="24"/>
          <w:lang w:val="en-US"/>
        </w:rPr>
        <w:t>I</w:t>
      </w:r>
      <w:r w:rsidRPr="00B54103">
        <w:rPr>
          <w:b/>
          <w:bCs/>
          <w:sz w:val="24"/>
          <w:szCs w:val="24"/>
        </w:rPr>
        <w:t xml:space="preserve"> медичний</w:t>
      </w:r>
    </w:p>
    <w:p w:rsidR="00D45886" w:rsidRPr="00B54103" w:rsidRDefault="00D45886" w:rsidP="00866556">
      <w:pPr>
        <w:tabs>
          <w:tab w:val="left" w:pos="284"/>
        </w:tabs>
        <w:spacing w:line="240" w:lineRule="auto"/>
        <w:ind w:firstLine="0"/>
        <w:jc w:val="center"/>
        <w:rPr>
          <w:b/>
          <w:bCs/>
          <w:snapToGrid w:val="0"/>
          <w:sz w:val="24"/>
          <w:szCs w:val="24"/>
          <w:lang w:val="ru-RU"/>
        </w:rPr>
      </w:pPr>
    </w:p>
    <w:p w:rsidR="00D45886" w:rsidRPr="00B54103" w:rsidRDefault="00D45886" w:rsidP="00866556">
      <w:pPr>
        <w:tabs>
          <w:tab w:val="left" w:pos="284"/>
        </w:tabs>
        <w:spacing w:line="240" w:lineRule="auto"/>
        <w:ind w:firstLine="0"/>
        <w:jc w:val="center"/>
        <w:rPr>
          <w:b/>
          <w:bCs/>
          <w:snapToGrid w:val="0"/>
          <w:sz w:val="24"/>
          <w:szCs w:val="24"/>
          <w:lang w:val="ru-RU"/>
        </w:rPr>
      </w:pPr>
    </w:p>
    <w:p w:rsidR="00D45886" w:rsidRPr="00B54103" w:rsidRDefault="00D45886" w:rsidP="00866556">
      <w:pPr>
        <w:tabs>
          <w:tab w:val="left" w:pos="284"/>
        </w:tabs>
        <w:spacing w:line="240" w:lineRule="auto"/>
        <w:ind w:firstLine="0"/>
        <w:jc w:val="center"/>
        <w:rPr>
          <w:b/>
          <w:bCs/>
          <w:snapToGrid w:val="0"/>
          <w:sz w:val="24"/>
          <w:szCs w:val="24"/>
          <w:lang w:val="ru-RU"/>
        </w:rPr>
      </w:pPr>
    </w:p>
    <w:p w:rsidR="00D45886" w:rsidRPr="00B54103" w:rsidRDefault="00D45886" w:rsidP="00866556">
      <w:pPr>
        <w:tabs>
          <w:tab w:val="left" w:pos="284"/>
        </w:tabs>
        <w:spacing w:line="240" w:lineRule="auto"/>
        <w:ind w:firstLine="0"/>
        <w:jc w:val="center"/>
        <w:rPr>
          <w:b/>
          <w:bCs/>
          <w:snapToGrid w:val="0"/>
          <w:sz w:val="24"/>
          <w:szCs w:val="24"/>
          <w:lang w:val="ru-RU"/>
        </w:rPr>
      </w:pPr>
    </w:p>
    <w:p w:rsidR="00D45886" w:rsidRPr="00B54103" w:rsidRDefault="00D45886" w:rsidP="00866556">
      <w:pPr>
        <w:tabs>
          <w:tab w:val="left" w:pos="284"/>
        </w:tabs>
        <w:spacing w:line="240" w:lineRule="auto"/>
        <w:ind w:firstLine="0"/>
        <w:jc w:val="center"/>
        <w:rPr>
          <w:b/>
          <w:bCs/>
          <w:snapToGrid w:val="0"/>
          <w:sz w:val="24"/>
          <w:szCs w:val="24"/>
          <w:lang w:val="ru-RU"/>
        </w:rPr>
      </w:pPr>
    </w:p>
    <w:p w:rsidR="00D45886" w:rsidRDefault="00D45886" w:rsidP="00866556">
      <w:pPr>
        <w:tabs>
          <w:tab w:val="left" w:pos="284"/>
        </w:tabs>
        <w:autoSpaceDE/>
        <w:autoSpaceDN/>
        <w:adjustRightInd/>
        <w:spacing w:line="240" w:lineRule="auto"/>
        <w:ind w:firstLine="0"/>
        <w:jc w:val="center"/>
        <w:outlineLvl w:val="1"/>
        <w:rPr>
          <w:b/>
          <w:bCs/>
          <w:sz w:val="24"/>
          <w:szCs w:val="24"/>
        </w:rPr>
      </w:pPr>
      <w:r w:rsidRPr="00B54103">
        <w:rPr>
          <w:b/>
          <w:bCs/>
          <w:sz w:val="24"/>
          <w:szCs w:val="24"/>
        </w:rPr>
        <w:t>МЕТОДИЧНІ ВКАЗІВКИ</w:t>
      </w:r>
    </w:p>
    <w:p w:rsidR="00D45886" w:rsidRPr="00B54103" w:rsidRDefault="00D45886" w:rsidP="00866556">
      <w:pPr>
        <w:tabs>
          <w:tab w:val="left" w:pos="284"/>
        </w:tabs>
        <w:autoSpaceDE/>
        <w:autoSpaceDN/>
        <w:adjustRightInd/>
        <w:spacing w:line="240" w:lineRule="auto"/>
        <w:ind w:firstLine="0"/>
        <w:jc w:val="center"/>
        <w:outlineLvl w:val="1"/>
        <w:rPr>
          <w:b/>
          <w:bCs/>
          <w:sz w:val="24"/>
          <w:szCs w:val="24"/>
        </w:rPr>
      </w:pPr>
      <w:r w:rsidRPr="00B54103">
        <w:rPr>
          <w:b/>
          <w:bCs/>
          <w:sz w:val="24"/>
          <w:szCs w:val="24"/>
          <w:lang w:val="ru-RU"/>
        </w:rPr>
        <w:t xml:space="preserve">ДЛЯ </w:t>
      </w:r>
      <w:r>
        <w:rPr>
          <w:b/>
          <w:bCs/>
          <w:sz w:val="24"/>
          <w:szCs w:val="24"/>
          <w:lang w:val="ru-RU"/>
        </w:rPr>
        <w:t xml:space="preserve">САМОСТІЙНОЇ РОБОТИ </w:t>
      </w:r>
      <w:r w:rsidRPr="00B54103">
        <w:rPr>
          <w:b/>
          <w:bCs/>
          <w:sz w:val="24"/>
          <w:szCs w:val="24"/>
          <w:lang w:val="ru-RU"/>
        </w:rPr>
        <w:t>СТУДЕНТ</w:t>
      </w:r>
      <w:r w:rsidRPr="00B54103">
        <w:rPr>
          <w:b/>
          <w:bCs/>
          <w:sz w:val="24"/>
          <w:szCs w:val="24"/>
        </w:rPr>
        <w:t>ІВ</w:t>
      </w:r>
    </w:p>
    <w:p w:rsidR="00D45886" w:rsidRPr="00B54103" w:rsidRDefault="00D45886" w:rsidP="00866556">
      <w:pPr>
        <w:spacing w:line="240" w:lineRule="auto"/>
        <w:ind w:firstLine="0"/>
        <w:jc w:val="center"/>
      </w:pPr>
    </w:p>
    <w:p w:rsidR="00D45886" w:rsidRPr="00B54103" w:rsidRDefault="00D45886" w:rsidP="00866556">
      <w:pPr>
        <w:spacing w:line="240" w:lineRule="auto"/>
        <w:ind w:firstLine="0"/>
        <w:jc w:val="center"/>
      </w:pPr>
      <w:r w:rsidRPr="00B54103">
        <w:t>Дисципліна  «Загальна хірургія»</w:t>
      </w:r>
    </w:p>
    <w:p w:rsidR="00D45886" w:rsidRPr="00B54103" w:rsidRDefault="00D45886" w:rsidP="00866556">
      <w:pPr>
        <w:tabs>
          <w:tab w:val="left" w:pos="284"/>
        </w:tabs>
        <w:autoSpaceDE/>
        <w:autoSpaceDN/>
        <w:adjustRightInd/>
        <w:spacing w:line="240" w:lineRule="auto"/>
        <w:ind w:firstLine="0"/>
        <w:jc w:val="center"/>
        <w:outlineLvl w:val="1"/>
        <w:rPr>
          <w:sz w:val="24"/>
          <w:szCs w:val="24"/>
        </w:rPr>
      </w:pPr>
      <w:r w:rsidRPr="00B54103">
        <w:rPr>
          <w:sz w:val="24"/>
          <w:szCs w:val="24"/>
        </w:rPr>
        <w:t>для студентів  ІІІ  курсу  медичних  факультетів</w:t>
      </w:r>
    </w:p>
    <w:p w:rsidR="00D45886" w:rsidRPr="00B54103" w:rsidRDefault="00D45886" w:rsidP="00866556">
      <w:pPr>
        <w:autoSpaceDE/>
        <w:autoSpaceDN/>
        <w:adjustRightInd/>
        <w:spacing w:line="240" w:lineRule="auto"/>
        <w:ind w:firstLine="0"/>
        <w:jc w:val="center"/>
        <w:outlineLvl w:val="5"/>
        <w:rPr>
          <w:sz w:val="24"/>
          <w:szCs w:val="24"/>
          <w:u w:val="single"/>
        </w:rPr>
      </w:pPr>
    </w:p>
    <w:p w:rsidR="00D45886" w:rsidRPr="00B54103" w:rsidRDefault="00D45886" w:rsidP="00866556">
      <w:pPr>
        <w:autoSpaceDE/>
        <w:autoSpaceDN/>
        <w:adjustRightInd/>
        <w:spacing w:line="240" w:lineRule="auto"/>
        <w:ind w:firstLine="0"/>
        <w:jc w:val="center"/>
        <w:outlineLvl w:val="5"/>
        <w:rPr>
          <w:sz w:val="24"/>
          <w:szCs w:val="24"/>
          <w:u w:val="single"/>
        </w:rPr>
      </w:pPr>
      <w:r w:rsidRPr="00B72BF2">
        <w:rPr>
          <w:sz w:val="24"/>
          <w:szCs w:val="24"/>
          <w:u w:val="single"/>
        </w:rPr>
        <w:t>Розд</w:t>
      </w:r>
      <w:r w:rsidRPr="00B54103">
        <w:rPr>
          <w:sz w:val="24"/>
          <w:szCs w:val="24"/>
          <w:u w:val="single"/>
        </w:rPr>
        <w:t xml:space="preserve">іл дисципліни </w:t>
      </w:r>
      <w:r>
        <w:rPr>
          <w:sz w:val="24"/>
          <w:szCs w:val="24"/>
          <w:u w:val="single"/>
        </w:rPr>
        <w:t>3</w:t>
      </w:r>
    </w:p>
    <w:p w:rsidR="00D45886" w:rsidRPr="00B54103" w:rsidRDefault="00D45886" w:rsidP="00866556">
      <w:pPr>
        <w:autoSpaceDE/>
        <w:autoSpaceDN/>
        <w:adjustRightInd/>
        <w:spacing w:line="240" w:lineRule="auto"/>
        <w:ind w:firstLine="0"/>
        <w:jc w:val="center"/>
        <w:outlineLvl w:val="6"/>
        <w:rPr>
          <w:b/>
          <w:bCs/>
          <w:sz w:val="24"/>
          <w:szCs w:val="24"/>
        </w:rPr>
      </w:pPr>
      <w:r w:rsidRPr="00B72BF2">
        <w:rPr>
          <w:b/>
          <w:bCs/>
          <w:sz w:val="24"/>
          <w:szCs w:val="24"/>
        </w:rPr>
        <w:t>Загальна анестезіологія та реанімація</w:t>
      </w:r>
      <w:r w:rsidRPr="00B54103">
        <w:rPr>
          <w:b/>
          <w:bCs/>
          <w:sz w:val="24"/>
          <w:szCs w:val="24"/>
        </w:rPr>
        <w:t>.</w:t>
      </w:r>
    </w:p>
    <w:p w:rsidR="00D45886" w:rsidRPr="00B54103" w:rsidRDefault="00D45886" w:rsidP="00866556">
      <w:pPr>
        <w:autoSpaceDE/>
        <w:autoSpaceDN/>
        <w:adjustRightInd/>
        <w:spacing w:line="240" w:lineRule="auto"/>
        <w:ind w:firstLine="0"/>
        <w:jc w:val="center"/>
        <w:outlineLvl w:val="6"/>
        <w:rPr>
          <w:sz w:val="24"/>
          <w:szCs w:val="24"/>
        </w:rPr>
      </w:pPr>
    </w:p>
    <w:p w:rsidR="00D45886" w:rsidRPr="00B54103" w:rsidRDefault="00D45886" w:rsidP="00866556">
      <w:pPr>
        <w:spacing w:line="240" w:lineRule="auto"/>
        <w:ind w:firstLine="0"/>
        <w:jc w:val="center"/>
        <w:outlineLvl w:val="6"/>
        <w:rPr>
          <w:sz w:val="24"/>
          <w:szCs w:val="24"/>
        </w:rPr>
      </w:pPr>
      <w:r w:rsidRPr="00B54103">
        <w:rPr>
          <w:sz w:val="24"/>
          <w:szCs w:val="24"/>
        </w:rPr>
        <w:t xml:space="preserve">Тема </w:t>
      </w:r>
      <w:r>
        <w:rPr>
          <w:sz w:val="24"/>
          <w:szCs w:val="24"/>
        </w:rPr>
        <w:t>8</w:t>
      </w:r>
    </w:p>
    <w:p w:rsidR="00D45886" w:rsidRPr="00B54103" w:rsidRDefault="00D45886" w:rsidP="00866556">
      <w:pPr>
        <w:spacing w:line="240" w:lineRule="auto"/>
        <w:ind w:firstLine="0"/>
        <w:jc w:val="center"/>
        <w:rPr>
          <w:sz w:val="24"/>
          <w:szCs w:val="24"/>
        </w:rPr>
      </w:pPr>
      <w:bookmarkStart w:id="0" w:name="_GoBack"/>
      <w:r w:rsidRPr="00F31520">
        <w:rPr>
          <w:sz w:val="24"/>
          <w:szCs w:val="24"/>
        </w:rPr>
        <w:t xml:space="preserve">Реанімаційні заходи </w:t>
      </w:r>
      <w:bookmarkEnd w:id="0"/>
      <w:r w:rsidRPr="00F31520">
        <w:rPr>
          <w:sz w:val="24"/>
          <w:szCs w:val="24"/>
        </w:rPr>
        <w:t xml:space="preserve">у хірургічних хворих. </w:t>
      </w:r>
    </w:p>
    <w:p w:rsidR="00D45886" w:rsidRPr="00B54103" w:rsidRDefault="00D45886" w:rsidP="00F31520">
      <w:pPr>
        <w:tabs>
          <w:tab w:val="left" w:pos="6900"/>
        </w:tabs>
        <w:spacing w:line="240" w:lineRule="auto"/>
        <w:ind w:firstLine="0"/>
        <w:jc w:val="left"/>
        <w:rPr>
          <w:sz w:val="24"/>
          <w:szCs w:val="24"/>
        </w:rPr>
      </w:pPr>
      <w:r>
        <w:rPr>
          <w:sz w:val="24"/>
          <w:szCs w:val="24"/>
        </w:rPr>
        <w:tab/>
      </w:r>
    </w:p>
    <w:p w:rsidR="00D45886" w:rsidRPr="00B54103" w:rsidRDefault="00D45886" w:rsidP="00866556">
      <w:pPr>
        <w:spacing w:line="240" w:lineRule="auto"/>
        <w:ind w:firstLine="0"/>
        <w:jc w:val="center"/>
        <w:rPr>
          <w:sz w:val="24"/>
          <w:szCs w:val="24"/>
        </w:rPr>
      </w:pPr>
    </w:p>
    <w:p w:rsidR="00D45886" w:rsidRPr="00B54103" w:rsidRDefault="00D45886" w:rsidP="00866556">
      <w:pPr>
        <w:spacing w:line="240" w:lineRule="auto"/>
        <w:ind w:firstLine="0"/>
        <w:jc w:val="center"/>
        <w:rPr>
          <w:sz w:val="24"/>
          <w:szCs w:val="24"/>
        </w:rPr>
      </w:pPr>
    </w:p>
    <w:p w:rsidR="00D45886" w:rsidRPr="00B54103" w:rsidRDefault="00D45886" w:rsidP="00866556">
      <w:pPr>
        <w:spacing w:line="240" w:lineRule="auto"/>
        <w:ind w:firstLine="0"/>
        <w:jc w:val="center"/>
        <w:rPr>
          <w:sz w:val="24"/>
          <w:szCs w:val="24"/>
        </w:rPr>
      </w:pPr>
    </w:p>
    <w:p w:rsidR="00D45886" w:rsidRPr="00B54103" w:rsidRDefault="00D45886" w:rsidP="00866556">
      <w:pPr>
        <w:spacing w:line="240" w:lineRule="auto"/>
        <w:ind w:firstLine="0"/>
        <w:jc w:val="center"/>
        <w:rPr>
          <w:sz w:val="24"/>
          <w:szCs w:val="24"/>
        </w:rPr>
      </w:pPr>
    </w:p>
    <w:p w:rsidR="00D45886" w:rsidRPr="00B72BF2" w:rsidRDefault="00D45886" w:rsidP="00866556">
      <w:pPr>
        <w:spacing w:line="240" w:lineRule="auto"/>
        <w:ind w:firstLine="0"/>
        <w:jc w:val="center"/>
        <w:rPr>
          <w:sz w:val="24"/>
          <w:szCs w:val="24"/>
        </w:rPr>
      </w:pPr>
    </w:p>
    <w:p w:rsidR="00D45886" w:rsidRPr="00B54103" w:rsidRDefault="00D45886" w:rsidP="00866556">
      <w:pPr>
        <w:tabs>
          <w:tab w:val="left" w:pos="0"/>
        </w:tabs>
        <w:spacing w:line="240" w:lineRule="auto"/>
        <w:ind w:firstLine="0"/>
        <w:jc w:val="center"/>
        <w:rPr>
          <w:sz w:val="24"/>
          <w:szCs w:val="24"/>
        </w:rPr>
      </w:pPr>
    </w:p>
    <w:p w:rsidR="00D45886" w:rsidRPr="00B54103" w:rsidRDefault="00D45886" w:rsidP="00866556">
      <w:pPr>
        <w:tabs>
          <w:tab w:val="left" w:pos="0"/>
        </w:tabs>
        <w:spacing w:line="240" w:lineRule="auto"/>
        <w:ind w:firstLine="0"/>
        <w:jc w:val="center"/>
        <w:rPr>
          <w:sz w:val="24"/>
          <w:szCs w:val="24"/>
        </w:rPr>
      </w:pPr>
    </w:p>
    <w:p w:rsidR="00D45886" w:rsidRPr="00B54103" w:rsidRDefault="00D45886" w:rsidP="00866556">
      <w:pPr>
        <w:tabs>
          <w:tab w:val="left" w:pos="0"/>
        </w:tabs>
        <w:spacing w:line="240" w:lineRule="auto"/>
        <w:ind w:firstLine="0"/>
        <w:jc w:val="center"/>
        <w:rPr>
          <w:sz w:val="24"/>
          <w:szCs w:val="24"/>
        </w:rPr>
      </w:pPr>
    </w:p>
    <w:tbl>
      <w:tblPr>
        <w:tblW w:w="0" w:type="auto"/>
        <w:tblInd w:w="-106" w:type="dxa"/>
        <w:tblLook w:val="01E0" w:firstRow="1" w:lastRow="1" w:firstColumn="1" w:lastColumn="1" w:noHBand="0" w:noVBand="0"/>
      </w:tblPr>
      <w:tblGrid>
        <w:gridCol w:w="5428"/>
      </w:tblGrid>
      <w:tr w:rsidR="00D45886" w:rsidRPr="00B54103">
        <w:trPr>
          <w:trHeight w:val="2687"/>
        </w:trPr>
        <w:tc>
          <w:tcPr>
            <w:tcW w:w="5428" w:type="dxa"/>
          </w:tcPr>
          <w:p w:rsidR="00D45886" w:rsidRPr="00B54103" w:rsidRDefault="00D45886" w:rsidP="00265787">
            <w:pPr>
              <w:keepNext/>
              <w:widowControl/>
              <w:suppressAutoHyphens/>
              <w:autoSpaceDE/>
              <w:autoSpaceDN/>
              <w:adjustRightInd/>
              <w:spacing w:before="240" w:after="60" w:line="240" w:lineRule="auto"/>
              <w:ind w:left="-180" w:firstLine="180"/>
              <w:jc w:val="left"/>
              <w:outlineLvl w:val="1"/>
              <w:rPr>
                <w:b/>
                <w:bCs/>
                <w:i/>
                <w:iCs/>
                <w:sz w:val="28"/>
                <w:szCs w:val="28"/>
                <w:lang w:val="ru-RU"/>
              </w:rPr>
            </w:pPr>
            <w:r w:rsidRPr="00B54103">
              <w:rPr>
                <w:b/>
                <w:bCs/>
                <w:i/>
                <w:iCs/>
                <w:sz w:val="28"/>
                <w:szCs w:val="28"/>
                <w:lang w:val="ru-RU"/>
              </w:rPr>
              <w:t>Затверджено</w:t>
            </w:r>
          </w:p>
          <w:p w:rsidR="00D45886" w:rsidRPr="00B54103" w:rsidRDefault="00D45886" w:rsidP="00265787">
            <w:pPr>
              <w:keepNext/>
              <w:widowControl/>
              <w:suppressAutoHyphens/>
              <w:autoSpaceDE/>
              <w:autoSpaceDN/>
              <w:adjustRightInd/>
              <w:spacing w:before="240" w:after="60" w:line="240" w:lineRule="auto"/>
              <w:ind w:left="-180" w:firstLine="180"/>
              <w:jc w:val="left"/>
              <w:outlineLvl w:val="1"/>
              <w:rPr>
                <w:sz w:val="28"/>
                <w:szCs w:val="28"/>
                <w:lang w:val="ru-RU"/>
              </w:rPr>
            </w:pPr>
            <w:r w:rsidRPr="00B54103">
              <w:rPr>
                <w:sz w:val="28"/>
                <w:szCs w:val="28"/>
              </w:rPr>
              <w:t>на засіданні кафедри</w:t>
            </w:r>
          </w:p>
          <w:p w:rsidR="00D45886" w:rsidRPr="00B54103" w:rsidRDefault="00D45886" w:rsidP="00265787">
            <w:pPr>
              <w:widowControl/>
              <w:suppressAutoHyphens/>
              <w:autoSpaceDE/>
              <w:autoSpaceDN/>
              <w:adjustRightInd/>
              <w:spacing w:line="240" w:lineRule="auto"/>
              <w:ind w:left="-180" w:firstLine="180"/>
              <w:jc w:val="left"/>
              <w:rPr>
                <w:sz w:val="28"/>
                <w:szCs w:val="28"/>
              </w:rPr>
            </w:pPr>
            <w:r w:rsidRPr="00B54103">
              <w:rPr>
                <w:sz w:val="28"/>
                <w:szCs w:val="28"/>
              </w:rPr>
              <w:t>загальної хірургії №1</w:t>
            </w:r>
          </w:p>
          <w:p w:rsidR="00D45886" w:rsidRPr="00B54103" w:rsidRDefault="00D45886" w:rsidP="00265787">
            <w:pPr>
              <w:widowControl/>
              <w:suppressAutoHyphens/>
              <w:autoSpaceDE/>
              <w:autoSpaceDN/>
              <w:adjustRightInd/>
              <w:spacing w:line="240" w:lineRule="auto"/>
              <w:ind w:left="-180" w:firstLine="180"/>
              <w:jc w:val="left"/>
              <w:rPr>
                <w:sz w:val="28"/>
                <w:szCs w:val="28"/>
              </w:rPr>
            </w:pPr>
            <w:r w:rsidRPr="00B54103">
              <w:rPr>
                <w:sz w:val="28"/>
                <w:szCs w:val="28"/>
              </w:rPr>
              <w:t>«____»_________20___ р.</w:t>
            </w:r>
          </w:p>
          <w:p w:rsidR="00D45886" w:rsidRPr="00B54103" w:rsidRDefault="00D45886" w:rsidP="00265787">
            <w:pPr>
              <w:widowControl/>
              <w:tabs>
                <w:tab w:val="left" w:pos="680"/>
                <w:tab w:val="center" w:pos="1547"/>
              </w:tabs>
              <w:suppressAutoHyphens/>
              <w:autoSpaceDE/>
              <w:autoSpaceDN/>
              <w:adjustRightInd/>
              <w:spacing w:line="240" w:lineRule="auto"/>
              <w:ind w:left="-180" w:firstLine="180"/>
              <w:jc w:val="left"/>
              <w:rPr>
                <w:sz w:val="28"/>
                <w:szCs w:val="28"/>
              </w:rPr>
            </w:pPr>
            <w:r w:rsidRPr="00B54103">
              <w:rPr>
                <w:sz w:val="28"/>
                <w:szCs w:val="28"/>
              </w:rPr>
              <w:t xml:space="preserve">протокол № ______ </w:t>
            </w:r>
          </w:p>
          <w:p w:rsidR="00D45886" w:rsidRPr="00B54103" w:rsidRDefault="00D45886" w:rsidP="0023740F">
            <w:pPr>
              <w:widowControl/>
              <w:suppressAutoHyphens/>
              <w:autoSpaceDE/>
              <w:autoSpaceDN/>
              <w:adjustRightInd/>
              <w:spacing w:line="240" w:lineRule="auto"/>
              <w:ind w:left="-180" w:right="-1725" w:firstLine="180"/>
              <w:jc w:val="left"/>
              <w:rPr>
                <w:sz w:val="28"/>
                <w:szCs w:val="28"/>
              </w:rPr>
            </w:pPr>
            <w:r w:rsidRPr="00B54103">
              <w:rPr>
                <w:sz w:val="28"/>
                <w:szCs w:val="28"/>
              </w:rPr>
              <w:t xml:space="preserve">Завідувач кафедри              Шевченко Р.С. </w:t>
            </w:r>
          </w:p>
        </w:tc>
      </w:tr>
    </w:tbl>
    <w:p w:rsidR="00D45886" w:rsidRPr="00B54103" w:rsidRDefault="00D45886" w:rsidP="00866556">
      <w:pPr>
        <w:widowControl/>
        <w:suppressAutoHyphens/>
        <w:autoSpaceDE/>
        <w:autoSpaceDN/>
        <w:adjustRightInd/>
        <w:spacing w:line="240" w:lineRule="auto"/>
        <w:ind w:firstLine="0"/>
        <w:jc w:val="center"/>
        <w:rPr>
          <w:sz w:val="28"/>
          <w:szCs w:val="28"/>
        </w:rPr>
      </w:pPr>
    </w:p>
    <w:p w:rsidR="00D45886" w:rsidRDefault="00D45886" w:rsidP="00866556">
      <w:pPr>
        <w:widowControl/>
        <w:suppressAutoHyphens/>
        <w:autoSpaceDE/>
        <w:autoSpaceDN/>
        <w:adjustRightInd/>
        <w:spacing w:line="240" w:lineRule="auto"/>
        <w:ind w:firstLine="0"/>
        <w:jc w:val="center"/>
        <w:rPr>
          <w:sz w:val="28"/>
          <w:szCs w:val="28"/>
        </w:rPr>
      </w:pPr>
    </w:p>
    <w:p w:rsidR="00D45886" w:rsidRDefault="00D45886" w:rsidP="00866556">
      <w:pPr>
        <w:widowControl/>
        <w:suppressAutoHyphens/>
        <w:autoSpaceDE/>
        <w:autoSpaceDN/>
        <w:adjustRightInd/>
        <w:spacing w:line="240" w:lineRule="auto"/>
        <w:ind w:firstLine="0"/>
        <w:jc w:val="center"/>
        <w:rPr>
          <w:sz w:val="28"/>
          <w:szCs w:val="28"/>
        </w:rPr>
      </w:pPr>
    </w:p>
    <w:p w:rsidR="00D45886" w:rsidRPr="00B54103" w:rsidRDefault="00D45886" w:rsidP="00866556">
      <w:pPr>
        <w:widowControl/>
        <w:suppressAutoHyphens/>
        <w:autoSpaceDE/>
        <w:autoSpaceDN/>
        <w:adjustRightInd/>
        <w:spacing w:line="240" w:lineRule="auto"/>
        <w:ind w:firstLine="0"/>
        <w:jc w:val="center"/>
        <w:rPr>
          <w:sz w:val="28"/>
          <w:szCs w:val="28"/>
        </w:rPr>
      </w:pPr>
    </w:p>
    <w:p w:rsidR="00D45886" w:rsidRPr="00B54103" w:rsidRDefault="00D45886" w:rsidP="00866556">
      <w:pPr>
        <w:widowControl/>
        <w:suppressAutoHyphens/>
        <w:autoSpaceDE/>
        <w:autoSpaceDN/>
        <w:adjustRightInd/>
        <w:spacing w:line="240" w:lineRule="auto"/>
        <w:ind w:firstLine="0"/>
        <w:jc w:val="center"/>
        <w:rPr>
          <w:sz w:val="28"/>
          <w:szCs w:val="28"/>
        </w:rPr>
      </w:pPr>
    </w:p>
    <w:p w:rsidR="00D45886" w:rsidRPr="00B54103" w:rsidRDefault="00D45886" w:rsidP="00866556">
      <w:pPr>
        <w:widowControl/>
        <w:suppressAutoHyphens/>
        <w:autoSpaceDE/>
        <w:autoSpaceDN/>
        <w:adjustRightInd/>
        <w:spacing w:line="240" w:lineRule="auto"/>
        <w:ind w:firstLine="0"/>
        <w:jc w:val="center"/>
        <w:rPr>
          <w:sz w:val="22"/>
          <w:szCs w:val="22"/>
        </w:rPr>
      </w:pPr>
    </w:p>
    <w:p w:rsidR="00D45886" w:rsidRPr="00EA1093" w:rsidRDefault="00D45886" w:rsidP="00DC0FD2">
      <w:pPr>
        <w:widowControl/>
        <w:suppressAutoHyphens/>
        <w:autoSpaceDE/>
        <w:autoSpaceDN/>
        <w:adjustRightInd/>
        <w:spacing w:line="240" w:lineRule="auto"/>
        <w:ind w:firstLine="0"/>
        <w:jc w:val="center"/>
        <w:rPr>
          <w:sz w:val="28"/>
          <w:szCs w:val="28"/>
          <w:lang w:val="ru-RU"/>
        </w:rPr>
      </w:pPr>
      <w:r>
        <w:rPr>
          <w:sz w:val="28"/>
          <w:szCs w:val="28"/>
        </w:rPr>
        <w:t>Харків 201</w:t>
      </w:r>
      <w:r>
        <w:rPr>
          <w:sz w:val="28"/>
          <w:szCs w:val="28"/>
          <w:lang w:val="ru-RU"/>
        </w:rPr>
        <w:t>8</w:t>
      </w:r>
    </w:p>
    <w:p w:rsidR="00D45886" w:rsidRDefault="00D45886" w:rsidP="00DC0FD2">
      <w:pPr>
        <w:widowControl/>
        <w:suppressAutoHyphens/>
        <w:autoSpaceDE/>
        <w:autoSpaceDN/>
        <w:adjustRightInd/>
        <w:spacing w:line="240" w:lineRule="auto"/>
        <w:ind w:firstLine="0"/>
        <w:jc w:val="center"/>
        <w:rPr>
          <w:sz w:val="28"/>
          <w:szCs w:val="28"/>
        </w:rPr>
      </w:pPr>
    </w:p>
    <w:p w:rsidR="00D45886" w:rsidRDefault="00D45886" w:rsidP="00DC0FD2">
      <w:pPr>
        <w:widowControl/>
        <w:suppressAutoHyphens/>
        <w:autoSpaceDE/>
        <w:autoSpaceDN/>
        <w:adjustRightInd/>
        <w:spacing w:line="240" w:lineRule="auto"/>
        <w:ind w:firstLine="0"/>
        <w:jc w:val="center"/>
        <w:rPr>
          <w:sz w:val="28"/>
          <w:szCs w:val="28"/>
        </w:rPr>
      </w:pPr>
    </w:p>
    <w:p w:rsidR="00D45886" w:rsidRDefault="00D45886" w:rsidP="00DC0FD2">
      <w:pPr>
        <w:widowControl/>
        <w:suppressAutoHyphens/>
        <w:autoSpaceDE/>
        <w:autoSpaceDN/>
        <w:adjustRightInd/>
        <w:spacing w:line="240" w:lineRule="auto"/>
        <w:ind w:firstLine="0"/>
        <w:jc w:val="center"/>
        <w:rPr>
          <w:sz w:val="28"/>
          <w:szCs w:val="28"/>
        </w:rPr>
      </w:pPr>
    </w:p>
    <w:p w:rsidR="00D45886" w:rsidRDefault="00D45886" w:rsidP="00DC0FD2">
      <w:pPr>
        <w:widowControl/>
        <w:suppressAutoHyphens/>
        <w:autoSpaceDE/>
        <w:autoSpaceDN/>
        <w:adjustRightInd/>
        <w:spacing w:line="240" w:lineRule="auto"/>
        <w:ind w:firstLine="0"/>
        <w:jc w:val="center"/>
        <w:rPr>
          <w:sz w:val="28"/>
          <w:szCs w:val="28"/>
        </w:rPr>
      </w:pPr>
    </w:p>
    <w:p w:rsidR="0007596C" w:rsidRDefault="0007596C" w:rsidP="00DC0FD2">
      <w:pPr>
        <w:widowControl/>
        <w:suppressAutoHyphens/>
        <w:autoSpaceDE/>
        <w:autoSpaceDN/>
        <w:adjustRightInd/>
        <w:spacing w:line="240" w:lineRule="auto"/>
        <w:ind w:firstLine="0"/>
        <w:jc w:val="left"/>
        <w:rPr>
          <w:sz w:val="24"/>
          <w:szCs w:val="24"/>
        </w:rPr>
      </w:pPr>
    </w:p>
    <w:p w:rsidR="00D45886" w:rsidRPr="00DC0FD2" w:rsidRDefault="00D45886" w:rsidP="00DC0FD2">
      <w:pPr>
        <w:widowControl/>
        <w:suppressAutoHyphens/>
        <w:autoSpaceDE/>
        <w:autoSpaceDN/>
        <w:adjustRightInd/>
        <w:spacing w:line="240" w:lineRule="auto"/>
        <w:ind w:firstLine="0"/>
        <w:jc w:val="left"/>
        <w:rPr>
          <w:sz w:val="28"/>
          <w:szCs w:val="28"/>
        </w:rPr>
      </w:pPr>
      <w:r>
        <w:rPr>
          <w:sz w:val="24"/>
          <w:szCs w:val="24"/>
        </w:rPr>
        <w:lastRenderedPageBreak/>
        <w:t>Кількість годин – 5 год.</w:t>
      </w:r>
    </w:p>
    <w:p w:rsidR="00D45886" w:rsidRPr="00B54103" w:rsidRDefault="00D45886" w:rsidP="00866556">
      <w:pPr>
        <w:tabs>
          <w:tab w:val="left" w:pos="284"/>
        </w:tabs>
        <w:spacing w:line="240" w:lineRule="auto"/>
        <w:jc w:val="center"/>
        <w:rPr>
          <w:b/>
          <w:bCs/>
          <w:caps/>
          <w:sz w:val="24"/>
          <w:szCs w:val="24"/>
        </w:rPr>
      </w:pPr>
      <w:r w:rsidRPr="00B54103">
        <w:rPr>
          <w:b/>
          <w:bCs/>
          <w:caps/>
          <w:sz w:val="24"/>
          <w:szCs w:val="24"/>
        </w:rPr>
        <w:t>ОБГРУНТУВАННЯ теми.</w:t>
      </w:r>
    </w:p>
    <w:p w:rsidR="00D45886" w:rsidRPr="00F31520" w:rsidRDefault="00D45886" w:rsidP="00F31520">
      <w:pPr>
        <w:shd w:val="clear" w:color="auto" w:fill="FFFFFF"/>
        <w:spacing w:line="276" w:lineRule="auto"/>
        <w:ind w:firstLine="567"/>
        <w:rPr>
          <w:color w:val="000000"/>
          <w:sz w:val="24"/>
          <w:szCs w:val="24"/>
        </w:rPr>
      </w:pPr>
      <w:r w:rsidRPr="00F31520">
        <w:rPr>
          <w:color w:val="000000"/>
          <w:sz w:val="24"/>
          <w:szCs w:val="24"/>
        </w:rPr>
        <w:t>Реанімація та інтенсивна терапія - основні розділи клінічної реаніматології. Прийняття рішення про необхідність реанімації, а також виконання її методів здійснюється в умовах крайнього дефіциту часу, діагноз необхідно поставити протягом секунд і негайно приступати до надання реанімаційної допомоги.</w:t>
      </w:r>
    </w:p>
    <w:p w:rsidR="00D45886" w:rsidRDefault="00D45886" w:rsidP="00F31520">
      <w:pPr>
        <w:shd w:val="clear" w:color="auto" w:fill="FFFFFF"/>
        <w:spacing w:line="276" w:lineRule="auto"/>
        <w:ind w:firstLine="567"/>
        <w:rPr>
          <w:spacing w:val="2"/>
          <w:sz w:val="24"/>
          <w:szCs w:val="24"/>
        </w:rPr>
      </w:pPr>
      <w:r w:rsidRPr="00F31520">
        <w:rPr>
          <w:color w:val="000000"/>
          <w:sz w:val="24"/>
          <w:szCs w:val="24"/>
        </w:rPr>
        <w:t>Враховуючи цю принципову обставину, володіння методами екстреної діагностики і відновлення згаслих життєвоважливих функцій організму обов'язкове для лікарів всіх спеціальностей. Термінальні стани повинні бути точно діагностовані, так як знання патогенезу різних процесів визначають задачі і характер реанімаційних заходів. Частіше за все долю людини вирішує проміжок в 10-15 хв. з моменту катастрофи. Надання допомоги в цей період дозволить зберегти життя багатьом потерпілим із зовнішньою або внутрішньою гострою масивною кровотечею, отруєнням, утопленням, травмою, після удару електричним струмом або блискавкою і т. п.</w:t>
      </w:r>
    </w:p>
    <w:p w:rsidR="00D45886" w:rsidRPr="00B54103" w:rsidRDefault="00D45886" w:rsidP="00B72BF2">
      <w:pPr>
        <w:shd w:val="clear" w:color="auto" w:fill="FFFFFF"/>
        <w:spacing w:line="240" w:lineRule="auto"/>
        <w:ind w:firstLine="284"/>
        <w:rPr>
          <w:sz w:val="24"/>
          <w:szCs w:val="24"/>
        </w:rPr>
      </w:pPr>
    </w:p>
    <w:p w:rsidR="00D45886" w:rsidRPr="00B54103" w:rsidRDefault="00D45886" w:rsidP="00265787">
      <w:pPr>
        <w:ind w:firstLine="567"/>
        <w:rPr>
          <w:b/>
          <w:bCs/>
          <w:sz w:val="24"/>
          <w:szCs w:val="24"/>
        </w:rPr>
      </w:pPr>
      <w:r w:rsidRPr="00B54103">
        <w:rPr>
          <w:b/>
          <w:bCs/>
          <w:sz w:val="24"/>
          <w:szCs w:val="24"/>
        </w:rPr>
        <w:t>Мета заняття:</w:t>
      </w:r>
    </w:p>
    <w:p w:rsidR="00D45886" w:rsidRPr="00B54103" w:rsidRDefault="00D45886" w:rsidP="00265787">
      <w:pPr>
        <w:ind w:firstLine="567"/>
        <w:rPr>
          <w:sz w:val="24"/>
          <w:szCs w:val="24"/>
        </w:rPr>
      </w:pPr>
      <w:r w:rsidRPr="00B54103">
        <w:rPr>
          <w:b/>
          <w:bCs/>
          <w:sz w:val="24"/>
          <w:szCs w:val="24"/>
        </w:rPr>
        <w:t>Загальна:</w:t>
      </w:r>
      <w:r w:rsidRPr="00B54103">
        <w:rPr>
          <w:sz w:val="24"/>
          <w:szCs w:val="24"/>
        </w:rPr>
        <w:t xml:space="preserve"> ознайомити студентів з</w:t>
      </w:r>
      <w:r>
        <w:rPr>
          <w:sz w:val="24"/>
          <w:szCs w:val="24"/>
        </w:rPr>
        <w:t xml:space="preserve"> термінальними станами та принципами </w:t>
      </w:r>
      <w:r w:rsidRPr="00994D59">
        <w:rPr>
          <w:sz w:val="24"/>
          <w:szCs w:val="24"/>
        </w:rPr>
        <w:t>базов</w:t>
      </w:r>
      <w:r>
        <w:rPr>
          <w:sz w:val="24"/>
          <w:szCs w:val="24"/>
        </w:rPr>
        <w:t>ої</w:t>
      </w:r>
      <w:r w:rsidRPr="00994D59">
        <w:rPr>
          <w:sz w:val="24"/>
          <w:szCs w:val="24"/>
        </w:rPr>
        <w:t xml:space="preserve"> </w:t>
      </w:r>
      <w:r>
        <w:rPr>
          <w:sz w:val="24"/>
          <w:szCs w:val="24"/>
        </w:rPr>
        <w:t>серцево-легеневої</w:t>
      </w:r>
      <w:r w:rsidRPr="00994D59">
        <w:rPr>
          <w:sz w:val="24"/>
          <w:szCs w:val="24"/>
        </w:rPr>
        <w:t xml:space="preserve"> реанімаці</w:t>
      </w:r>
      <w:r>
        <w:rPr>
          <w:sz w:val="24"/>
          <w:szCs w:val="24"/>
        </w:rPr>
        <w:t>ї</w:t>
      </w:r>
      <w:r w:rsidRPr="00B54103">
        <w:rPr>
          <w:sz w:val="24"/>
          <w:szCs w:val="24"/>
        </w:rPr>
        <w:t>.</w:t>
      </w:r>
    </w:p>
    <w:p w:rsidR="00D45886" w:rsidRDefault="00D45886" w:rsidP="009A1F72">
      <w:pPr>
        <w:ind w:firstLine="567"/>
        <w:rPr>
          <w:b/>
          <w:bCs/>
          <w:sz w:val="24"/>
          <w:szCs w:val="24"/>
        </w:rPr>
      </w:pPr>
      <w:r w:rsidRPr="00B54103">
        <w:rPr>
          <w:b/>
          <w:bCs/>
          <w:sz w:val="24"/>
          <w:szCs w:val="24"/>
        </w:rPr>
        <w:t>Конкретна:</w:t>
      </w:r>
    </w:p>
    <w:p w:rsidR="00D45886" w:rsidRPr="00B54103" w:rsidRDefault="00D45886" w:rsidP="00F31520">
      <w:pPr>
        <w:ind w:firstLine="567"/>
        <w:rPr>
          <w:b/>
          <w:bCs/>
          <w:sz w:val="24"/>
          <w:szCs w:val="24"/>
        </w:rPr>
      </w:pPr>
      <w:r w:rsidRPr="00B54103">
        <w:rPr>
          <w:b/>
          <w:bCs/>
          <w:sz w:val="24"/>
          <w:szCs w:val="24"/>
        </w:rPr>
        <w:t>Знати (теоретичні питання):</w:t>
      </w:r>
    </w:p>
    <w:p w:rsidR="00D45886" w:rsidRPr="00F31520" w:rsidRDefault="00D45886" w:rsidP="00F31520">
      <w:pPr>
        <w:ind w:firstLine="567"/>
        <w:rPr>
          <w:sz w:val="24"/>
          <w:szCs w:val="24"/>
        </w:rPr>
      </w:pPr>
      <w:r w:rsidRPr="00F31520">
        <w:rPr>
          <w:sz w:val="24"/>
          <w:szCs w:val="24"/>
        </w:rPr>
        <w:t>1.Класифікація термінальних станів.</w:t>
      </w:r>
    </w:p>
    <w:p w:rsidR="00D45886" w:rsidRPr="00F31520" w:rsidRDefault="00D45886" w:rsidP="00F31520">
      <w:pPr>
        <w:ind w:firstLine="567"/>
        <w:rPr>
          <w:sz w:val="24"/>
          <w:szCs w:val="24"/>
        </w:rPr>
      </w:pPr>
      <w:r w:rsidRPr="00F31520">
        <w:rPr>
          <w:sz w:val="24"/>
          <w:szCs w:val="24"/>
        </w:rPr>
        <w:t>2.Клінічні прояви предагонії, агонії, різних видів смерті.</w:t>
      </w:r>
    </w:p>
    <w:p w:rsidR="00D45886" w:rsidRPr="00F31520" w:rsidRDefault="00D45886" w:rsidP="00F31520">
      <w:pPr>
        <w:ind w:firstLine="567"/>
        <w:rPr>
          <w:sz w:val="24"/>
          <w:szCs w:val="24"/>
        </w:rPr>
      </w:pPr>
      <w:r w:rsidRPr="00F31520">
        <w:rPr>
          <w:sz w:val="24"/>
          <w:szCs w:val="24"/>
        </w:rPr>
        <w:t>3.Принципи лікування термінальних станів.</w:t>
      </w:r>
    </w:p>
    <w:p w:rsidR="00D45886" w:rsidRPr="00F31520" w:rsidRDefault="00D45886" w:rsidP="00F31520">
      <w:pPr>
        <w:ind w:firstLine="567"/>
        <w:rPr>
          <w:sz w:val="24"/>
          <w:szCs w:val="24"/>
        </w:rPr>
      </w:pPr>
      <w:r w:rsidRPr="00F31520">
        <w:rPr>
          <w:sz w:val="24"/>
          <w:szCs w:val="24"/>
        </w:rPr>
        <w:t>4.Методика проведення штучної вентиляції легень</w:t>
      </w:r>
    </w:p>
    <w:p w:rsidR="00D45886" w:rsidRPr="00F31520" w:rsidRDefault="00D45886" w:rsidP="00F31520">
      <w:pPr>
        <w:ind w:firstLine="567"/>
        <w:rPr>
          <w:sz w:val="24"/>
          <w:szCs w:val="24"/>
        </w:rPr>
      </w:pPr>
      <w:r w:rsidRPr="00F31520">
        <w:rPr>
          <w:sz w:val="24"/>
          <w:szCs w:val="24"/>
        </w:rPr>
        <w:t>5.Методика проведення непрямого масажу серця.</w:t>
      </w:r>
    </w:p>
    <w:p w:rsidR="00D45886" w:rsidRPr="00F31520" w:rsidRDefault="00D45886" w:rsidP="00F31520">
      <w:pPr>
        <w:ind w:firstLine="567"/>
        <w:rPr>
          <w:sz w:val="24"/>
          <w:szCs w:val="24"/>
        </w:rPr>
      </w:pPr>
      <w:r w:rsidRPr="00F31520">
        <w:rPr>
          <w:sz w:val="24"/>
          <w:szCs w:val="24"/>
        </w:rPr>
        <w:t>6. Методика проведення маскової вентиляції</w:t>
      </w:r>
    </w:p>
    <w:p w:rsidR="00D45886" w:rsidRPr="00F31520" w:rsidRDefault="00D45886" w:rsidP="00F31520">
      <w:pPr>
        <w:ind w:firstLine="567"/>
        <w:rPr>
          <w:sz w:val="24"/>
          <w:szCs w:val="24"/>
        </w:rPr>
      </w:pPr>
      <w:r w:rsidRPr="00F31520">
        <w:rPr>
          <w:sz w:val="24"/>
          <w:szCs w:val="24"/>
        </w:rPr>
        <w:t>7. Методика проведення ендотрахеальної інтубації.</w:t>
      </w:r>
    </w:p>
    <w:p w:rsidR="00D45886" w:rsidRPr="00F31520" w:rsidRDefault="00D45886" w:rsidP="00F31520">
      <w:pPr>
        <w:ind w:firstLine="567"/>
        <w:rPr>
          <w:sz w:val="24"/>
          <w:szCs w:val="24"/>
        </w:rPr>
      </w:pPr>
      <w:r w:rsidRPr="00F31520">
        <w:rPr>
          <w:sz w:val="24"/>
          <w:szCs w:val="24"/>
        </w:rPr>
        <w:t>8. Методика проведення конікотомії.</w:t>
      </w:r>
    </w:p>
    <w:p w:rsidR="00D45886" w:rsidRPr="00F31520" w:rsidRDefault="00D45886" w:rsidP="00F31520">
      <w:pPr>
        <w:ind w:firstLine="567"/>
        <w:rPr>
          <w:sz w:val="24"/>
          <w:szCs w:val="24"/>
        </w:rPr>
      </w:pPr>
      <w:r w:rsidRPr="00F31520">
        <w:rPr>
          <w:sz w:val="24"/>
          <w:szCs w:val="24"/>
        </w:rPr>
        <w:t>9. Апарати та інструменти для інтубації трахеї та конікотомії.</w:t>
      </w:r>
    </w:p>
    <w:p w:rsidR="00D45886" w:rsidRPr="00F31520" w:rsidRDefault="00D45886" w:rsidP="00F31520">
      <w:pPr>
        <w:ind w:firstLine="567"/>
        <w:rPr>
          <w:sz w:val="24"/>
          <w:szCs w:val="24"/>
        </w:rPr>
      </w:pPr>
      <w:r w:rsidRPr="00F31520">
        <w:rPr>
          <w:sz w:val="24"/>
          <w:szCs w:val="24"/>
        </w:rPr>
        <w:t>10.</w:t>
      </w:r>
      <w:r>
        <w:rPr>
          <w:sz w:val="24"/>
          <w:szCs w:val="24"/>
        </w:rPr>
        <w:t xml:space="preserve"> Післяреанімаційна хвороба</w:t>
      </w:r>
      <w:r w:rsidRPr="00F31520">
        <w:rPr>
          <w:sz w:val="24"/>
          <w:szCs w:val="24"/>
        </w:rPr>
        <w:t>.</w:t>
      </w:r>
    </w:p>
    <w:p w:rsidR="00D45886" w:rsidRPr="00B72BF2" w:rsidRDefault="00D45886" w:rsidP="00F31520">
      <w:pPr>
        <w:ind w:firstLine="567"/>
        <w:rPr>
          <w:b/>
          <w:bCs/>
          <w:sz w:val="24"/>
          <w:szCs w:val="24"/>
          <w:lang w:val="ru-RU"/>
        </w:rPr>
      </w:pPr>
      <w:r w:rsidRPr="009A1F72">
        <w:rPr>
          <w:b/>
          <w:bCs/>
          <w:sz w:val="24"/>
          <w:szCs w:val="24"/>
        </w:rPr>
        <w:t>Вміти:</w:t>
      </w:r>
    </w:p>
    <w:p w:rsidR="00D45886" w:rsidRDefault="00D45886" w:rsidP="00F31520">
      <w:pPr>
        <w:numPr>
          <w:ilvl w:val="0"/>
          <w:numId w:val="2"/>
        </w:numPr>
        <w:shd w:val="clear" w:color="auto" w:fill="FFFFFF"/>
        <w:tabs>
          <w:tab w:val="clear" w:pos="720"/>
        </w:tabs>
        <w:spacing w:line="240" w:lineRule="auto"/>
        <w:ind w:left="0" w:firstLine="567"/>
        <w:rPr>
          <w:sz w:val="24"/>
          <w:szCs w:val="24"/>
        </w:rPr>
      </w:pPr>
      <w:r>
        <w:rPr>
          <w:sz w:val="24"/>
          <w:szCs w:val="24"/>
          <w:lang w:val="ru-RU"/>
        </w:rPr>
        <w:t xml:space="preserve">Забезпечити </w:t>
      </w:r>
      <w:r>
        <w:rPr>
          <w:sz w:val="24"/>
          <w:szCs w:val="24"/>
        </w:rPr>
        <w:t>прохідність верхніх дихальних шляхів</w:t>
      </w:r>
    </w:p>
    <w:p w:rsidR="00D45886" w:rsidRPr="00F31520" w:rsidRDefault="00D45886" w:rsidP="00F31520">
      <w:pPr>
        <w:numPr>
          <w:ilvl w:val="0"/>
          <w:numId w:val="2"/>
        </w:numPr>
        <w:shd w:val="clear" w:color="auto" w:fill="FFFFFF"/>
        <w:tabs>
          <w:tab w:val="clear" w:pos="720"/>
        </w:tabs>
        <w:spacing w:line="240" w:lineRule="auto"/>
        <w:ind w:left="0" w:firstLine="567"/>
        <w:rPr>
          <w:sz w:val="24"/>
          <w:szCs w:val="24"/>
        </w:rPr>
      </w:pPr>
      <w:r>
        <w:rPr>
          <w:sz w:val="24"/>
          <w:szCs w:val="24"/>
          <w:lang w:val="ru-RU"/>
        </w:rPr>
        <w:t>Забезпечити вентиляцію легенів</w:t>
      </w:r>
    </w:p>
    <w:p w:rsidR="00D45886" w:rsidRPr="008C2A02" w:rsidRDefault="00D45886" w:rsidP="00F31520">
      <w:pPr>
        <w:numPr>
          <w:ilvl w:val="0"/>
          <w:numId w:val="2"/>
        </w:numPr>
        <w:shd w:val="clear" w:color="auto" w:fill="FFFFFF"/>
        <w:tabs>
          <w:tab w:val="clear" w:pos="720"/>
        </w:tabs>
        <w:spacing w:line="240" w:lineRule="auto"/>
        <w:ind w:left="0" w:firstLine="567"/>
        <w:rPr>
          <w:sz w:val="24"/>
          <w:szCs w:val="24"/>
        </w:rPr>
      </w:pPr>
      <w:r>
        <w:rPr>
          <w:sz w:val="24"/>
          <w:szCs w:val="24"/>
          <w:lang w:val="ru-RU"/>
        </w:rPr>
        <w:t xml:space="preserve">Забезпечити циркуляцію крові шляхом </w:t>
      </w:r>
      <w:r w:rsidRPr="00F31520">
        <w:rPr>
          <w:sz w:val="24"/>
          <w:szCs w:val="24"/>
        </w:rPr>
        <w:t>непрямого масажу серця</w:t>
      </w:r>
    </w:p>
    <w:p w:rsidR="00D45886" w:rsidRPr="009A1F72" w:rsidRDefault="00D45886" w:rsidP="00F31520">
      <w:pPr>
        <w:ind w:firstLine="567"/>
        <w:rPr>
          <w:b/>
          <w:bCs/>
          <w:sz w:val="24"/>
          <w:szCs w:val="24"/>
        </w:rPr>
      </w:pPr>
      <w:r w:rsidRPr="009A1F72">
        <w:rPr>
          <w:b/>
          <w:bCs/>
          <w:sz w:val="24"/>
          <w:szCs w:val="24"/>
        </w:rPr>
        <w:t>Володіти практичними навичками:</w:t>
      </w:r>
    </w:p>
    <w:p w:rsidR="00D45886" w:rsidRPr="00F31520" w:rsidRDefault="00D45886" w:rsidP="00F31520">
      <w:pPr>
        <w:ind w:firstLine="567"/>
        <w:rPr>
          <w:sz w:val="24"/>
          <w:szCs w:val="24"/>
        </w:rPr>
      </w:pPr>
      <w:r w:rsidRPr="00F31520">
        <w:rPr>
          <w:sz w:val="24"/>
          <w:szCs w:val="24"/>
        </w:rPr>
        <w:t>1.</w:t>
      </w:r>
      <w:r w:rsidRPr="00F31520">
        <w:rPr>
          <w:sz w:val="24"/>
          <w:szCs w:val="24"/>
        </w:rPr>
        <w:tab/>
        <w:t>Потрійний прийом Сафара.</w:t>
      </w:r>
    </w:p>
    <w:p w:rsidR="00D45886" w:rsidRPr="00F31520" w:rsidRDefault="00D45886" w:rsidP="00F31520">
      <w:pPr>
        <w:ind w:firstLine="567"/>
        <w:rPr>
          <w:sz w:val="24"/>
          <w:szCs w:val="24"/>
        </w:rPr>
      </w:pPr>
      <w:r w:rsidRPr="00F31520">
        <w:rPr>
          <w:sz w:val="24"/>
          <w:szCs w:val="24"/>
        </w:rPr>
        <w:t>2.</w:t>
      </w:r>
      <w:r w:rsidRPr="00F31520">
        <w:rPr>
          <w:sz w:val="24"/>
          <w:szCs w:val="24"/>
        </w:rPr>
        <w:tab/>
        <w:t>Техніка проведення штучної вентиляції легень.</w:t>
      </w:r>
    </w:p>
    <w:p w:rsidR="00D45886" w:rsidRPr="00F31520" w:rsidRDefault="00D45886" w:rsidP="00F31520">
      <w:pPr>
        <w:ind w:firstLine="567"/>
        <w:rPr>
          <w:sz w:val="24"/>
          <w:szCs w:val="24"/>
        </w:rPr>
      </w:pPr>
      <w:r w:rsidRPr="00F31520">
        <w:rPr>
          <w:sz w:val="24"/>
          <w:szCs w:val="24"/>
        </w:rPr>
        <w:t>3.</w:t>
      </w:r>
      <w:r w:rsidRPr="00F31520">
        <w:rPr>
          <w:sz w:val="24"/>
          <w:szCs w:val="24"/>
        </w:rPr>
        <w:tab/>
        <w:t>Техніка проведення непрямого масажу серця.</w:t>
      </w:r>
    </w:p>
    <w:p w:rsidR="00D45886" w:rsidRPr="00F31520" w:rsidRDefault="00D45886" w:rsidP="00F31520">
      <w:pPr>
        <w:ind w:firstLine="567"/>
        <w:rPr>
          <w:sz w:val="24"/>
          <w:szCs w:val="24"/>
        </w:rPr>
      </w:pPr>
      <w:r w:rsidRPr="00F31520">
        <w:rPr>
          <w:sz w:val="24"/>
          <w:szCs w:val="24"/>
        </w:rPr>
        <w:t>4.</w:t>
      </w:r>
      <w:r w:rsidRPr="00F31520">
        <w:rPr>
          <w:sz w:val="24"/>
          <w:szCs w:val="24"/>
        </w:rPr>
        <w:tab/>
        <w:t>Техніка введення назоглоткового та ротоглоткового повітроспряма.</w:t>
      </w:r>
    </w:p>
    <w:p w:rsidR="00D45886" w:rsidRDefault="00D45886" w:rsidP="00F31520">
      <w:pPr>
        <w:ind w:firstLine="567"/>
        <w:rPr>
          <w:sz w:val="24"/>
          <w:szCs w:val="24"/>
        </w:rPr>
      </w:pPr>
      <w:r w:rsidRPr="00F31520">
        <w:rPr>
          <w:sz w:val="24"/>
          <w:szCs w:val="24"/>
        </w:rPr>
        <w:t>5.</w:t>
      </w:r>
      <w:r w:rsidRPr="00F31520">
        <w:rPr>
          <w:sz w:val="24"/>
          <w:szCs w:val="24"/>
        </w:rPr>
        <w:tab/>
        <w:t>Техніка санації верхніх дихальних шляхів за допомогою електровідсмоктувача.</w:t>
      </w:r>
    </w:p>
    <w:p w:rsidR="00D45886" w:rsidRPr="00704497" w:rsidRDefault="00D45886" w:rsidP="00265787">
      <w:pPr>
        <w:spacing w:line="240" w:lineRule="auto"/>
        <w:ind w:firstLine="284"/>
        <w:jc w:val="center"/>
        <w:rPr>
          <w:b/>
          <w:bCs/>
          <w:sz w:val="28"/>
          <w:szCs w:val="28"/>
        </w:rPr>
      </w:pPr>
      <w:r>
        <w:br w:type="page"/>
      </w:r>
      <w:r w:rsidRPr="00704497">
        <w:rPr>
          <w:b/>
          <w:bCs/>
          <w:sz w:val="28"/>
          <w:szCs w:val="28"/>
        </w:rPr>
        <w:lastRenderedPageBreak/>
        <w:t>Структурно-логічна схема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3269"/>
        <w:gridCol w:w="1693"/>
      </w:tblGrid>
      <w:tr w:rsidR="00D45886" w:rsidRPr="0005205A">
        <w:trPr>
          <w:jc w:val="center"/>
        </w:trPr>
        <w:tc>
          <w:tcPr>
            <w:tcW w:w="0" w:type="auto"/>
            <w:gridSpan w:val="3"/>
          </w:tcPr>
          <w:p w:rsidR="00D45886" w:rsidRPr="0005205A" w:rsidRDefault="00D45886" w:rsidP="0005205A">
            <w:pPr>
              <w:spacing w:line="240" w:lineRule="auto"/>
              <w:ind w:firstLine="0"/>
              <w:jc w:val="center"/>
              <w:rPr>
                <w:sz w:val="28"/>
                <w:szCs w:val="28"/>
              </w:rPr>
            </w:pPr>
            <w:r w:rsidRPr="0005205A">
              <w:rPr>
                <w:sz w:val="28"/>
                <w:szCs w:val="28"/>
              </w:rPr>
              <w:t>Термінальні стани</w:t>
            </w:r>
          </w:p>
        </w:tc>
      </w:tr>
      <w:tr w:rsidR="00D45886" w:rsidRPr="0005205A">
        <w:trPr>
          <w:jc w:val="center"/>
        </w:trPr>
        <w:tc>
          <w:tcPr>
            <w:tcW w:w="0" w:type="auto"/>
            <w:gridSpan w:val="3"/>
          </w:tcPr>
          <w:p w:rsidR="00D45886" w:rsidRPr="0005205A" w:rsidRDefault="00D45886" w:rsidP="0005205A">
            <w:pPr>
              <w:spacing w:line="240" w:lineRule="auto"/>
              <w:ind w:firstLine="0"/>
              <w:jc w:val="center"/>
              <w:rPr>
                <w:sz w:val="28"/>
                <w:szCs w:val="28"/>
              </w:rPr>
            </w:pPr>
            <w:r w:rsidRPr="0005205A">
              <w:rPr>
                <w:sz w:val="28"/>
                <w:szCs w:val="28"/>
              </w:rPr>
              <w:t>Діагностика та принципи лікування термінальних станів</w:t>
            </w:r>
          </w:p>
        </w:tc>
      </w:tr>
      <w:tr w:rsidR="00D45886" w:rsidRPr="0005205A">
        <w:trPr>
          <w:trHeight w:val="145"/>
          <w:jc w:val="center"/>
        </w:trPr>
        <w:tc>
          <w:tcPr>
            <w:tcW w:w="0" w:type="auto"/>
          </w:tcPr>
          <w:p w:rsidR="00D45886" w:rsidRPr="0005205A" w:rsidRDefault="00D45886" w:rsidP="0005205A">
            <w:pPr>
              <w:spacing w:line="240" w:lineRule="auto"/>
              <w:ind w:firstLine="0"/>
              <w:jc w:val="center"/>
              <w:rPr>
                <w:sz w:val="28"/>
                <w:szCs w:val="28"/>
              </w:rPr>
            </w:pPr>
            <w:r w:rsidRPr="0005205A">
              <w:rPr>
                <w:sz w:val="28"/>
                <w:szCs w:val="28"/>
              </w:rPr>
              <w:t>Проведення маскової вентиляції</w:t>
            </w:r>
          </w:p>
        </w:tc>
        <w:tc>
          <w:tcPr>
            <w:tcW w:w="0" w:type="auto"/>
          </w:tcPr>
          <w:p w:rsidR="00D45886" w:rsidRPr="0005205A" w:rsidRDefault="00D45886" w:rsidP="0005205A">
            <w:pPr>
              <w:widowControl/>
              <w:autoSpaceDE/>
              <w:autoSpaceDN/>
              <w:adjustRightInd/>
              <w:spacing w:line="240" w:lineRule="auto"/>
              <w:ind w:firstLine="0"/>
              <w:jc w:val="center"/>
              <w:rPr>
                <w:color w:val="000000"/>
                <w:sz w:val="28"/>
                <w:szCs w:val="28"/>
              </w:rPr>
            </w:pPr>
            <w:r>
              <w:rPr>
                <w:sz w:val="28"/>
                <w:szCs w:val="28"/>
              </w:rPr>
              <w:t>Е</w:t>
            </w:r>
            <w:r w:rsidRPr="0005205A">
              <w:rPr>
                <w:sz w:val="28"/>
                <w:szCs w:val="28"/>
              </w:rPr>
              <w:t>ндотрахеальн</w:t>
            </w:r>
            <w:r>
              <w:rPr>
                <w:sz w:val="28"/>
                <w:szCs w:val="28"/>
              </w:rPr>
              <w:t>а</w:t>
            </w:r>
            <w:r w:rsidRPr="0005205A">
              <w:rPr>
                <w:sz w:val="28"/>
                <w:szCs w:val="28"/>
              </w:rPr>
              <w:t xml:space="preserve"> інтубації</w:t>
            </w:r>
          </w:p>
        </w:tc>
        <w:tc>
          <w:tcPr>
            <w:tcW w:w="0" w:type="auto"/>
          </w:tcPr>
          <w:p w:rsidR="00D45886" w:rsidRPr="0005205A" w:rsidRDefault="00D45886" w:rsidP="0005205A">
            <w:pPr>
              <w:widowControl/>
              <w:autoSpaceDE/>
              <w:autoSpaceDN/>
              <w:adjustRightInd/>
              <w:spacing w:line="240" w:lineRule="auto"/>
              <w:ind w:firstLine="0"/>
              <w:jc w:val="center"/>
              <w:rPr>
                <w:color w:val="000000"/>
                <w:sz w:val="28"/>
                <w:szCs w:val="28"/>
              </w:rPr>
            </w:pPr>
            <w:r w:rsidRPr="0005205A">
              <w:rPr>
                <w:sz w:val="28"/>
                <w:szCs w:val="28"/>
              </w:rPr>
              <w:t>Конікотом</w:t>
            </w:r>
            <w:r>
              <w:rPr>
                <w:sz w:val="28"/>
                <w:szCs w:val="28"/>
              </w:rPr>
              <w:t>ія</w:t>
            </w:r>
          </w:p>
        </w:tc>
      </w:tr>
      <w:tr w:rsidR="00D45886" w:rsidRPr="0005205A">
        <w:trPr>
          <w:jc w:val="center"/>
        </w:trPr>
        <w:tc>
          <w:tcPr>
            <w:tcW w:w="0" w:type="auto"/>
            <w:gridSpan w:val="3"/>
          </w:tcPr>
          <w:p w:rsidR="00D45886" w:rsidRPr="0005205A" w:rsidRDefault="00D45886" w:rsidP="0005205A">
            <w:pPr>
              <w:widowControl/>
              <w:autoSpaceDE/>
              <w:autoSpaceDN/>
              <w:adjustRightInd/>
              <w:spacing w:line="240" w:lineRule="auto"/>
              <w:ind w:firstLine="0"/>
              <w:jc w:val="center"/>
              <w:rPr>
                <w:color w:val="000000"/>
                <w:sz w:val="28"/>
                <w:szCs w:val="28"/>
              </w:rPr>
            </w:pPr>
            <w:r w:rsidRPr="0005205A">
              <w:rPr>
                <w:sz w:val="28"/>
                <w:szCs w:val="28"/>
              </w:rPr>
              <w:t>Проведення непрямого масажу серця</w:t>
            </w:r>
          </w:p>
        </w:tc>
      </w:tr>
      <w:tr w:rsidR="00D45886" w:rsidRPr="0005205A">
        <w:trPr>
          <w:jc w:val="center"/>
        </w:trPr>
        <w:tc>
          <w:tcPr>
            <w:tcW w:w="0" w:type="auto"/>
            <w:gridSpan w:val="3"/>
          </w:tcPr>
          <w:p w:rsidR="00D45886" w:rsidRPr="0005205A" w:rsidRDefault="00D45886" w:rsidP="0005205A">
            <w:pPr>
              <w:widowControl/>
              <w:tabs>
                <w:tab w:val="left" w:pos="709"/>
              </w:tabs>
              <w:autoSpaceDE/>
              <w:autoSpaceDN/>
              <w:adjustRightInd/>
              <w:spacing w:line="240" w:lineRule="auto"/>
              <w:ind w:firstLine="0"/>
              <w:jc w:val="center"/>
              <w:rPr>
                <w:sz w:val="28"/>
                <w:szCs w:val="28"/>
              </w:rPr>
            </w:pPr>
            <w:r>
              <w:rPr>
                <w:sz w:val="28"/>
                <w:szCs w:val="28"/>
              </w:rPr>
              <w:t>Після</w:t>
            </w:r>
            <w:r w:rsidRPr="0005205A">
              <w:rPr>
                <w:sz w:val="28"/>
                <w:szCs w:val="28"/>
              </w:rPr>
              <w:t>реанімаційна хвороба</w:t>
            </w:r>
          </w:p>
        </w:tc>
      </w:tr>
    </w:tbl>
    <w:p w:rsidR="00D45886" w:rsidRDefault="00D45886" w:rsidP="00A9698A">
      <w:pPr>
        <w:ind w:left="1416" w:firstLine="708"/>
        <w:rPr>
          <w:b/>
          <w:bCs/>
          <w:sz w:val="28"/>
          <w:szCs w:val="28"/>
        </w:rPr>
      </w:pPr>
    </w:p>
    <w:p w:rsidR="00D45886" w:rsidRPr="00B54103" w:rsidRDefault="00D45886" w:rsidP="00A9698A">
      <w:pPr>
        <w:ind w:left="1416" w:firstLine="708"/>
        <w:rPr>
          <w:b/>
          <w:bCs/>
          <w:sz w:val="28"/>
          <w:szCs w:val="28"/>
        </w:rPr>
      </w:pPr>
      <w:r w:rsidRPr="00B54103">
        <w:rPr>
          <w:b/>
          <w:bCs/>
          <w:sz w:val="28"/>
          <w:szCs w:val="28"/>
        </w:rPr>
        <w:t>Забе</w:t>
      </w:r>
      <w:r>
        <w:rPr>
          <w:b/>
          <w:bCs/>
          <w:sz w:val="28"/>
          <w:szCs w:val="28"/>
        </w:rPr>
        <w:t>зпечення вихідного рівня знань-</w:t>
      </w:r>
      <w:r w:rsidRPr="00B54103">
        <w:rPr>
          <w:b/>
          <w:bCs/>
          <w:sz w:val="28"/>
          <w:szCs w:val="28"/>
        </w:rPr>
        <w:t>умінь</w:t>
      </w:r>
    </w:p>
    <w:tbl>
      <w:tblPr>
        <w:tblW w:w="10080"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520"/>
        <w:gridCol w:w="3600"/>
        <w:gridCol w:w="3420"/>
      </w:tblGrid>
      <w:tr w:rsidR="00D45886" w:rsidRPr="00C72CCD">
        <w:tc>
          <w:tcPr>
            <w:tcW w:w="540" w:type="dxa"/>
            <w:tcBorders>
              <w:top w:val="single" w:sz="4" w:space="0" w:color="auto"/>
              <w:bottom w:val="single" w:sz="4" w:space="0" w:color="auto"/>
              <w:right w:val="single" w:sz="4" w:space="0" w:color="auto"/>
            </w:tcBorders>
          </w:tcPr>
          <w:p w:rsidR="00D45886" w:rsidRPr="00C72CCD" w:rsidRDefault="00D45886" w:rsidP="00C72CCD">
            <w:pPr>
              <w:widowControl/>
              <w:autoSpaceDE/>
              <w:autoSpaceDN/>
              <w:adjustRightInd/>
              <w:spacing w:line="240" w:lineRule="auto"/>
              <w:ind w:firstLine="0"/>
              <w:jc w:val="center"/>
              <w:rPr>
                <w:sz w:val="24"/>
                <w:szCs w:val="24"/>
              </w:rPr>
            </w:pPr>
            <w:r w:rsidRPr="00C72CCD">
              <w:rPr>
                <w:sz w:val="24"/>
                <w:szCs w:val="24"/>
              </w:rPr>
              <w:t>№</w:t>
            </w:r>
          </w:p>
          <w:p w:rsidR="00D45886" w:rsidRPr="00C72CCD" w:rsidRDefault="00D45886" w:rsidP="00C72CCD">
            <w:pPr>
              <w:widowControl/>
              <w:autoSpaceDE/>
              <w:autoSpaceDN/>
              <w:adjustRightInd/>
              <w:spacing w:line="240" w:lineRule="auto"/>
              <w:ind w:firstLine="0"/>
              <w:jc w:val="center"/>
              <w:rPr>
                <w:sz w:val="24"/>
                <w:szCs w:val="24"/>
              </w:rPr>
            </w:pPr>
            <w:r w:rsidRPr="00C72CCD">
              <w:rPr>
                <w:sz w:val="24"/>
                <w:szCs w:val="24"/>
              </w:rPr>
              <w:t>п/п</w:t>
            </w:r>
          </w:p>
        </w:tc>
        <w:tc>
          <w:tcPr>
            <w:tcW w:w="2520" w:type="dxa"/>
            <w:tcBorders>
              <w:top w:val="single" w:sz="4" w:space="0" w:color="auto"/>
              <w:left w:val="single" w:sz="4" w:space="0" w:color="auto"/>
              <w:bottom w:val="single" w:sz="4" w:space="0" w:color="auto"/>
              <w:right w:val="single" w:sz="4" w:space="0" w:color="auto"/>
            </w:tcBorders>
          </w:tcPr>
          <w:p w:rsidR="00D45886" w:rsidRPr="00C72CCD" w:rsidRDefault="00D45886" w:rsidP="00C72CCD">
            <w:pPr>
              <w:widowControl/>
              <w:autoSpaceDE/>
              <w:autoSpaceDN/>
              <w:adjustRightInd/>
              <w:spacing w:line="240" w:lineRule="auto"/>
              <w:ind w:firstLine="0"/>
              <w:jc w:val="center"/>
              <w:rPr>
                <w:sz w:val="24"/>
                <w:szCs w:val="24"/>
              </w:rPr>
            </w:pPr>
            <w:r w:rsidRPr="00C72CCD">
              <w:rPr>
                <w:sz w:val="24"/>
                <w:szCs w:val="24"/>
              </w:rPr>
              <w:t>Дисципліни</w:t>
            </w:r>
          </w:p>
        </w:tc>
        <w:tc>
          <w:tcPr>
            <w:tcW w:w="3600" w:type="dxa"/>
            <w:tcBorders>
              <w:top w:val="single" w:sz="4" w:space="0" w:color="auto"/>
              <w:left w:val="single" w:sz="4" w:space="0" w:color="auto"/>
              <w:bottom w:val="single" w:sz="4" w:space="0" w:color="auto"/>
              <w:right w:val="single" w:sz="4" w:space="0" w:color="auto"/>
            </w:tcBorders>
          </w:tcPr>
          <w:p w:rsidR="00D45886" w:rsidRPr="00C72CCD" w:rsidRDefault="00D45886" w:rsidP="00C72CCD">
            <w:pPr>
              <w:widowControl/>
              <w:autoSpaceDE/>
              <w:autoSpaceDN/>
              <w:adjustRightInd/>
              <w:spacing w:line="240" w:lineRule="auto"/>
              <w:ind w:firstLine="0"/>
              <w:jc w:val="center"/>
              <w:rPr>
                <w:sz w:val="24"/>
                <w:szCs w:val="24"/>
              </w:rPr>
            </w:pPr>
            <w:r w:rsidRPr="00C72CCD">
              <w:rPr>
                <w:sz w:val="24"/>
                <w:szCs w:val="24"/>
              </w:rPr>
              <w:t>Знати</w:t>
            </w:r>
          </w:p>
        </w:tc>
        <w:tc>
          <w:tcPr>
            <w:tcW w:w="3420" w:type="dxa"/>
            <w:tcBorders>
              <w:top w:val="single" w:sz="4" w:space="0" w:color="auto"/>
              <w:left w:val="single" w:sz="4" w:space="0" w:color="auto"/>
              <w:bottom w:val="single" w:sz="4" w:space="0" w:color="auto"/>
            </w:tcBorders>
          </w:tcPr>
          <w:p w:rsidR="00D45886" w:rsidRPr="00C72CCD" w:rsidRDefault="00D45886" w:rsidP="00C72CCD">
            <w:pPr>
              <w:widowControl/>
              <w:autoSpaceDE/>
              <w:autoSpaceDN/>
              <w:adjustRightInd/>
              <w:spacing w:line="240" w:lineRule="auto"/>
              <w:ind w:firstLine="0"/>
              <w:jc w:val="center"/>
              <w:rPr>
                <w:sz w:val="24"/>
                <w:szCs w:val="24"/>
              </w:rPr>
            </w:pPr>
            <w:r w:rsidRPr="00C72CCD">
              <w:rPr>
                <w:sz w:val="24"/>
                <w:szCs w:val="24"/>
              </w:rPr>
              <w:t>Вміти</w:t>
            </w:r>
          </w:p>
        </w:tc>
      </w:tr>
      <w:tr w:rsidR="00D45886" w:rsidRPr="00C72CCD">
        <w:tc>
          <w:tcPr>
            <w:tcW w:w="540" w:type="dxa"/>
            <w:tcBorders>
              <w:top w:val="single" w:sz="4" w:space="0" w:color="auto"/>
              <w:bottom w:val="single" w:sz="4" w:space="0" w:color="auto"/>
              <w:right w:val="single" w:sz="4" w:space="0" w:color="auto"/>
            </w:tcBorders>
          </w:tcPr>
          <w:p w:rsidR="00D45886" w:rsidRPr="00C72CCD" w:rsidRDefault="00D45886" w:rsidP="008A2C16">
            <w:pPr>
              <w:widowControl/>
              <w:autoSpaceDE/>
              <w:autoSpaceDN/>
              <w:adjustRightInd/>
              <w:spacing w:line="240" w:lineRule="auto"/>
              <w:ind w:firstLine="0"/>
              <w:jc w:val="center"/>
              <w:rPr>
                <w:sz w:val="24"/>
                <w:szCs w:val="24"/>
              </w:rPr>
            </w:pPr>
            <w:r w:rsidRPr="00C72CCD">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rPr>
              <w:t>Забезпечуючі:</w:t>
            </w:r>
          </w:p>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rPr>
              <w:t>Анатомія</w:t>
            </w:r>
          </w:p>
          <w:p w:rsidR="00D45886" w:rsidRDefault="00D45886" w:rsidP="008A2C16">
            <w:pPr>
              <w:widowControl/>
              <w:autoSpaceDE/>
              <w:autoSpaceDN/>
              <w:adjustRightInd/>
              <w:spacing w:line="240" w:lineRule="auto"/>
              <w:ind w:firstLine="0"/>
              <w:jc w:val="left"/>
              <w:rPr>
                <w:sz w:val="24"/>
                <w:szCs w:val="24"/>
              </w:rPr>
            </w:pPr>
          </w:p>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rPr>
              <w:t>Фізіологія</w:t>
            </w:r>
          </w:p>
          <w:p w:rsidR="00D45886" w:rsidRDefault="00D45886" w:rsidP="008A2C16">
            <w:pPr>
              <w:widowControl/>
              <w:autoSpaceDE/>
              <w:autoSpaceDN/>
              <w:adjustRightInd/>
              <w:spacing w:line="240" w:lineRule="auto"/>
              <w:ind w:firstLine="0"/>
              <w:jc w:val="left"/>
              <w:rPr>
                <w:sz w:val="24"/>
                <w:szCs w:val="24"/>
              </w:rPr>
            </w:pPr>
          </w:p>
          <w:p w:rsidR="00D45886" w:rsidRPr="00C72CCD" w:rsidRDefault="00D45886" w:rsidP="008A2C16">
            <w:pPr>
              <w:widowControl/>
              <w:autoSpaceDE/>
              <w:autoSpaceDN/>
              <w:adjustRightInd/>
              <w:spacing w:line="240" w:lineRule="auto"/>
              <w:ind w:firstLine="0"/>
              <w:jc w:val="left"/>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45886" w:rsidRPr="00C72CCD" w:rsidRDefault="00D45886" w:rsidP="008A2C16">
            <w:pPr>
              <w:widowControl/>
              <w:autoSpaceDE/>
              <w:autoSpaceDN/>
              <w:adjustRightInd/>
              <w:spacing w:line="240" w:lineRule="auto"/>
              <w:ind w:firstLine="0"/>
              <w:jc w:val="left"/>
              <w:rPr>
                <w:sz w:val="24"/>
                <w:szCs w:val="24"/>
              </w:rPr>
            </w:pPr>
          </w:p>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rPr>
              <w:t>Топографію та будову основних систем та органів людини</w:t>
            </w:r>
          </w:p>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rPr>
              <w:t>Особливості функціонування систем організму.</w:t>
            </w:r>
          </w:p>
          <w:p w:rsidR="00D45886" w:rsidRPr="00C72CCD" w:rsidRDefault="00D45886" w:rsidP="0005205A">
            <w:pPr>
              <w:widowControl/>
              <w:autoSpaceDE/>
              <w:autoSpaceDN/>
              <w:adjustRightInd/>
              <w:spacing w:line="240" w:lineRule="auto"/>
              <w:ind w:firstLine="0"/>
              <w:jc w:val="left"/>
              <w:rPr>
                <w:sz w:val="24"/>
                <w:szCs w:val="24"/>
                <w:lang w:val="ru-RU"/>
              </w:rPr>
            </w:pPr>
            <w:r w:rsidRPr="00C72CCD">
              <w:rPr>
                <w:sz w:val="24"/>
                <w:szCs w:val="24"/>
                <w:lang w:val="ru-RU"/>
              </w:rPr>
              <w:t>Основні фізіологічні показники  нормального функціонування організму</w:t>
            </w:r>
          </w:p>
        </w:tc>
        <w:tc>
          <w:tcPr>
            <w:tcW w:w="3420" w:type="dxa"/>
            <w:tcBorders>
              <w:top w:val="single" w:sz="4" w:space="0" w:color="auto"/>
              <w:left w:val="single" w:sz="4" w:space="0" w:color="auto"/>
              <w:bottom w:val="single" w:sz="4" w:space="0" w:color="auto"/>
            </w:tcBorders>
          </w:tcPr>
          <w:p w:rsidR="00D45886" w:rsidRPr="00C72CCD" w:rsidRDefault="00D45886" w:rsidP="008A2C16">
            <w:pPr>
              <w:widowControl/>
              <w:autoSpaceDE/>
              <w:autoSpaceDN/>
              <w:adjustRightInd/>
              <w:spacing w:line="240" w:lineRule="auto"/>
              <w:ind w:firstLine="0"/>
              <w:jc w:val="left"/>
              <w:rPr>
                <w:sz w:val="24"/>
                <w:szCs w:val="24"/>
              </w:rPr>
            </w:pPr>
          </w:p>
          <w:p w:rsidR="00D45886" w:rsidRDefault="00D45886" w:rsidP="008A2C16">
            <w:pPr>
              <w:widowControl/>
              <w:autoSpaceDE/>
              <w:autoSpaceDN/>
              <w:adjustRightInd/>
              <w:spacing w:line="240" w:lineRule="auto"/>
              <w:ind w:firstLine="0"/>
              <w:jc w:val="left"/>
              <w:rPr>
                <w:sz w:val="24"/>
                <w:szCs w:val="24"/>
              </w:rPr>
            </w:pPr>
          </w:p>
          <w:p w:rsidR="00D45886" w:rsidRDefault="00D45886" w:rsidP="008A2C16">
            <w:pPr>
              <w:widowControl/>
              <w:autoSpaceDE/>
              <w:autoSpaceDN/>
              <w:adjustRightInd/>
              <w:spacing w:line="240" w:lineRule="auto"/>
              <w:ind w:firstLine="0"/>
              <w:jc w:val="left"/>
              <w:rPr>
                <w:sz w:val="24"/>
                <w:szCs w:val="24"/>
              </w:rPr>
            </w:pPr>
          </w:p>
          <w:p w:rsidR="00D45886" w:rsidRPr="00C72CCD" w:rsidRDefault="00D45886" w:rsidP="0005205A">
            <w:pPr>
              <w:widowControl/>
              <w:autoSpaceDE/>
              <w:autoSpaceDN/>
              <w:adjustRightInd/>
              <w:spacing w:line="240" w:lineRule="auto"/>
              <w:ind w:firstLine="0"/>
              <w:jc w:val="left"/>
              <w:rPr>
                <w:sz w:val="24"/>
                <w:szCs w:val="24"/>
              </w:rPr>
            </w:pPr>
            <w:r w:rsidRPr="00C72CCD">
              <w:rPr>
                <w:sz w:val="24"/>
                <w:szCs w:val="24"/>
              </w:rPr>
              <w:t>Виявляти зміни у функціонуванні систем організму і трактувати зміни основних функціональних показників</w:t>
            </w:r>
          </w:p>
        </w:tc>
      </w:tr>
      <w:tr w:rsidR="00D45886" w:rsidRPr="00C72CCD">
        <w:tc>
          <w:tcPr>
            <w:tcW w:w="540" w:type="dxa"/>
            <w:tcBorders>
              <w:top w:val="single" w:sz="4" w:space="0" w:color="auto"/>
              <w:bottom w:val="single" w:sz="4" w:space="0" w:color="auto"/>
              <w:right w:val="single" w:sz="4" w:space="0" w:color="auto"/>
            </w:tcBorders>
          </w:tcPr>
          <w:p w:rsidR="00D45886" w:rsidRPr="00C72CCD" w:rsidRDefault="00D45886" w:rsidP="008A2C16">
            <w:pPr>
              <w:widowControl/>
              <w:autoSpaceDE/>
              <w:autoSpaceDN/>
              <w:adjustRightInd/>
              <w:spacing w:line="240" w:lineRule="auto"/>
              <w:ind w:firstLine="0"/>
              <w:jc w:val="center"/>
              <w:rPr>
                <w:sz w:val="24"/>
                <w:szCs w:val="24"/>
              </w:rPr>
            </w:pPr>
            <w:r w:rsidRPr="00C72CCD">
              <w:rPr>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rPr>
              <w:t>Забезпечувані:</w:t>
            </w:r>
          </w:p>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rPr>
              <w:t>Патологічна фізіологія</w:t>
            </w:r>
          </w:p>
          <w:p w:rsidR="00D45886" w:rsidRPr="00C72CCD" w:rsidRDefault="00D45886" w:rsidP="008A2C16">
            <w:pPr>
              <w:widowControl/>
              <w:autoSpaceDE/>
              <w:autoSpaceDN/>
              <w:adjustRightInd/>
              <w:spacing w:line="240" w:lineRule="auto"/>
              <w:ind w:firstLine="0"/>
              <w:jc w:val="left"/>
              <w:rPr>
                <w:sz w:val="24"/>
                <w:szCs w:val="24"/>
              </w:rPr>
            </w:pPr>
          </w:p>
          <w:p w:rsidR="00D45886" w:rsidRPr="00C72CCD" w:rsidRDefault="00D45886" w:rsidP="008A2C16">
            <w:pPr>
              <w:widowControl/>
              <w:autoSpaceDE/>
              <w:autoSpaceDN/>
              <w:adjustRightInd/>
              <w:spacing w:line="240" w:lineRule="auto"/>
              <w:ind w:firstLine="0"/>
              <w:jc w:val="left"/>
              <w:rPr>
                <w:sz w:val="24"/>
                <w:szCs w:val="24"/>
              </w:rPr>
            </w:pPr>
            <w:r>
              <w:rPr>
                <w:sz w:val="24"/>
                <w:szCs w:val="24"/>
              </w:rPr>
              <w:t>Хірургічні дисципліни (факультетська, гос</w:t>
            </w:r>
            <w:r w:rsidRPr="008E71E5">
              <w:rPr>
                <w:sz w:val="24"/>
                <w:szCs w:val="24"/>
              </w:rPr>
              <w:t>пітальна хірур</w:t>
            </w:r>
            <w:r>
              <w:rPr>
                <w:sz w:val="24"/>
                <w:szCs w:val="24"/>
              </w:rPr>
              <w:t>гії, травматоло</w:t>
            </w:r>
            <w:r w:rsidRPr="008E71E5">
              <w:rPr>
                <w:sz w:val="24"/>
                <w:szCs w:val="24"/>
              </w:rPr>
              <w:t>гія та ортопедія тощо)</w:t>
            </w:r>
          </w:p>
        </w:tc>
        <w:tc>
          <w:tcPr>
            <w:tcW w:w="3600" w:type="dxa"/>
            <w:tcBorders>
              <w:top w:val="single" w:sz="4" w:space="0" w:color="auto"/>
              <w:left w:val="single" w:sz="4" w:space="0" w:color="auto"/>
              <w:bottom w:val="single" w:sz="4" w:space="0" w:color="auto"/>
              <w:right w:val="single" w:sz="4" w:space="0" w:color="auto"/>
            </w:tcBorders>
          </w:tcPr>
          <w:p w:rsidR="00D45886" w:rsidRPr="00C72CCD" w:rsidRDefault="00D45886" w:rsidP="008A2C16">
            <w:pPr>
              <w:widowControl/>
              <w:autoSpaceDE/>
              <w:autoSpaceDN/>
              <w:adjustRightInd/>
              <w:spacing w:line="240" w:lineRule="auto"/>
              <w:ind w:firstLine="0"/>
              <w:jc w:val="left"/>
              <w:rPr>
                <w:sz w:val="24"/>
                <w:szCs w:val="24"/>
              </w:rPr>
            </w:pPr>
          </w:p>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rPr>
              <w:t xml:space="preserve"> Особливості порушення функціонування різних систем організму.</w:t>
            </w:r>
          </w:p>
          <w:p w:rsidR="00D45886" w:rsidRDefault="00D45886" w:rsidP="0005205A">
            <w:pPr>
              <w:widowControl/>
              <w:autoSpaceDE/>
              <w:autoSpaceDN/>
              <w:adjustRightInd/>
              <w:spacing w:line="240" w:lineRule="auto"/>
              <w:ind w:firstLine="0"/>
              <w:jc w:val="left"/>
              <w:rPr>
                <w:sz w:val="24"/>
                <w:szCs w:val="24"/>
              </w:rPr>
            </w:pPr>
            <w:r w:rsidRPr="005F62E0">
              <w:rPr>
                <w:sz w:val="24"/>
                <w:szCs w:val="24"/>
              </w:rPr>
              <w:t>Види порушень, які необхідно корегу</w:t>
            </w:r>
            <w:r>
              <w:rPr>
                <w:sz w:val="24"/>
                <w:szCs w:val="24"/>
              </w:rPr>
              <w:t>вати.</w:t>
            </w:r>
          </w:p>
          <w:p w:rsidR="00D45886" w:rsidRPr="00C72CCD" w:rsidRDefault="00D45886" w:rsidP="0005205A">
            <w:pPr>
              <w:widowControl/>
              <w:autoSpaceDE/>
              <w:autoSpaceDN/>
              <w:adjustRightInd/>
              <w:spacing w:line="240" w:lineRule="auto"/>
              <w:ind w:firstLine="0"/>
              <w:jc w:val="left"/>
              <w:rPr>
                <w:sz w:val="24"/>
                <w:szCs w:val="24"/>
              </w:rPr>
            </w:pPr>
            <w:r w:rsidRPr="005F62E0">
              <w:rPr>
                <w:sz w:val="24"/>
                <w:szCs w:val="24"/>
              </w:rPr>
              <w:t xml:space="preserve">Основні клінічні прояви </w:t>
            </w:r>
            <w:r>
              <w:rPr>
                <w:sz w:val="24"/>
                <w:szCs w:val="24"/>
              </w:rPr>
              <w:t>критичного погіршання стану хворого</w:t>
            </w:r>
          </w:p>
        </w:tc>
        <w:tc>
          <w:tcPr>
            <w:tcW w:w="3420" w:type="dxa"/>
            <w:tcBorders>
              <w:top w:val="single" w:sz="4" w:space="0" w:color="auto"/>
              <w:left w:val="single" w:sz="4" w:space="0" w:color="auto"/>
              <w:bottom w:val="single" w:sz="4" w:space="0" w:color="auto"/>
            </w:tcBorders>
          </w:tcPr>
          <w:p w:rsidR="00D45886" w:rsidRPr="00C72CCD" w:rsidRDefault="00D45886" w:rsidP="008A2C16">
            <w:pPr>
              <w:widowControl/>
              <w:autoSpaceDE/>
              <w:autoSpaceDN/>
              <w:adjustRightInd/>
              <w:spacing w:line="240" w:lineRule="auto"/>
              <w:ind w:firstLine="0"/>
              <w:jc w:val="left"/>
              <w:rPr>
                <w:sz w:val="24"/>
                <w:szCs w:val="24"/>
              </w:rPr>
            </w:pPr>
          </w:p>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rPr>
              <w:t>Трактувати зміни фізіологічних показників.</w:t>
            </w:r>
          </w:p>
          <w:p w:rsidR="00D45886" w:rsidRDefault="00D45886" w:rsidP="008A2C16">
            <w:pPr>
              <w:widowControl/>
              <w:autoSpaceDE/>
              <w:autoSpaceDN/>
              <w:adjustRightInd/>
              <w:spacing w:line="240" w:lineRule="auto"/>
              <w:ind w:firstLine="0"/>
              <w:jc w:val="left"/>
              <w:rPr>
                <w:sz w:val="24"/>
                <w:szCs w:val="24"/>
              </w:rPr>
            </w:pPr>
          </w:p>
          <w:p w:rsidR="00D45886" w:rsidRDefault="00D45886" w:rsidP="0005205A">
            <w:pPr>
              <w:widowControl/>
              <w:autoSpaceDE/>
              <w:autoSpaceDN/>
              <w:adjustRightInd/>
              <w:spacing w:line="240" w:lineRule="auto"/>
              <w:ind w:firstLine="0"/>
              <w:jc w:val="left"/>
              <w:rPr>
                <w:sz w:val="24"/>
                <w:szCs w:val="24"/>
              </w:rPr>
            </w:pPr>
            <w:r w:rsidRPr="008E71E5">
              <w:rPr>
                <w:sz w:val="24"/>
                <w:szCs w:val="24"/>
              </w:rPr>
              <w:t>Підготувати хворого до маніпуляції та операції</w:t>
            </w:r>
          </w:p>
          <w:p w:rsidR="00D45886" w:rsidRPr="00C72CCD" w:rsidRDefault="00D45886" w:rsidP="0005205A">
            <w:pPr>
              <w:widowControl/>
              <w:autoSpaceDE/>
              <w:autoSpaceDN/>
              <w:adjustRightInd/>
              <w:spacing w:line="240" w:lineRule="auto"/>
              <w:ind w:firstLine="0"/>
              <w:jc w:val="left"/>
              <w:rPr>
                <w:sz w:val="24"/>
                <w:szCs w:val="24"/>
              </w:rPr>
            </w:pPr>
            <w:r>
              <w:rPr>
                <w:sz w:val="24"/>
                <w:szCs w:val="24"/>
              </w:rPr>
              <w:t>Діагностувати термінальний стан</w:t>
            </w:r>
            <w:r w:rsidRPr="008E71E5">
              <w:rPr>
                <w:sz w:val="24"/>
                <w:szCs w:val="24"/>
              </w:rPr>
              <w:t>.</w:t>
            </w:r>
          </w:p>
        </w:tc>
      </w:tr>
      <w:tr w:rsidR="00D45886" w:rsidRPr="00C72CCD">
        <w:trPr>
          <w:trHeight w:val="529"/>
        </w:trPr>
        <w:tc>
          <w:tcPr>
            <w:tcW w:w="540" w:type="dxa"/>
            <w:tcBorders>
              <w:top w:val="single" w:sz="4" w:space="0" w:color="auto"/>
              <w:bottom w:val="single" w:sz="4" w:space="0" w:color="auto"/>
              <w:right w:val="single" w:sz="4" w:space="0" w:color="auto"/>
            </w:tcBorders>
          </w:tcPr>
          <w:p w:rsidR="00D45886" w:rsidRPr="00C72CCD" w:rsidRDefault="00D45886" w:rsidP="008A2C16">
            <w:pPr>
              <w:widowControl/>
              <w:autoSpaceDE/>
              <w:autoSpaceDN/>
              <w:adjustRightInd/>
              <w:spacing w:line="240" w:lineRule="auto"/>
              <w:ind w:firstLine="0"/>
              <w:jc w:val="center"/>
              <w:rPr>
                <w:sz w:val="24"/>
                <w:szCs w:val="24"/>
              </w:rPr>
            </w:pPr>
            <w:r w:rsidRPr="00C72CCD">
              <w:rPr>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D45886" w:rsidRPr="00C72CCD" w:rsidRDefault="00D45886" w:rsidP="008A2C16">
            <w:pPr>
              <w:widowControl/>
              <w:autoSpaceDE/>
              <w:autoSpaceDN/>
              <w:adjustRightInd/>
              <w:spacing w:line="240" w:lineRule="auto"/>
              <w:ind w:firstLine="0"/>
              <w:jc w:val="left"/>
              <w:rPr>
                <w:sz w:val="24"/>
                <w:szCs w:val="24"/>
              </w:rPr>
            </w:pPr>
            <w:r w:rsidRPr="00C72CCD">
              <w:rPr>
                <w:sz w:val="24"/>
                <w:szCs w:val="24"/>
                <w:lang w:val="ru-RU"/>
              </w:rPr>
              <w:t>Внутрішньо</w:t>
            </w:r>
            <w:r w:rsidRPr="00C72CCD">
              <w:rPr>
                <w:sz w:val="24"/>
                <w:szCs w:val="24"/>
              </w:rPr>
              <w:t>-</w:t>
            </w:r>
            <w:r w:rsidRPr="00C72CCD">
              <w:rPr>
                <w:sz w:val="24"/>
                <w:szCs w:val="24"/>
                <w:lang w:val="ru-RU"/>
              </w:rPr>
              <w:t>пре</w:t>
            </w:r>
            <w:r w:rsidRPr="00C72CCD">
              <w:rPr>
                <w:sz w:val="24"/>
                <w:szCs w:val="24"/>
              </w:rPr>
              <w:t>д</w:t>
            </w:r>
            <w:r w:rsidRPr="00C72CCD">
              <w:rPr>
                <w:sz w:val="24"/>
                <w:szCs w:val="24"/>
                <w:lang w:val="ru-RU"/>
              </w:rPr>
              <w:t>метна інтеграція:</w:t>
            </w:r>
          </w:p>
          <w:p w:rsidR="00D45886" w:rsidRDefault="00D45886" w:rsidP="008A2C16">
            <w:pPr>
              <w:widowControl/>
              <w:autoSpaceDE/>
              <w:autoSpaceDN/>
              <w:adjustRightInd/>
              <w:spacing w:line="240" w:lineRule="auto"/>
              <w:ind w:firstLine="0"/>
              <w:jc w:val="left"/>
              <w:rPr>
                <w:sz w:val="24"/>
                <w:szCs w:val="24"/>
              </w:rPr>
            </w:pPr>
            <w:r>
              <w:rPr>
                <w:sz w:val="24"/>
                <w:szCs w:val="24"/>
              </w:rPr>
              <w:t>Асептика</w:t>
            </w:r>
          </w:p>
          <w:p w:rsidR="00D45886" w:rsidRDefault="00D45886" w:rsidP="008A2C16">
            <w:pPr>
              <w:widowControl/>
              <w:autoSpaceDE/>
              <w:autoSpaceDN/>
              <w:adjustRightInd/>
              <w:spacing w:line="240" w:lineRule="auto"/>
              <w:ind w:firstLine="0"/>
              <w:jc w:val="left"/>
              <w:rPr>
                <w:sz w:val="24"/>
                <w:szCs w:val="24"/>
              </w:rPr>
            </w:pPr>
          </w:p>
          <w:p w:rsidR="00D45886" w:rsidRDefault="00D45886" w:rsidP="008A2C16">
            <w:pPr>
              <w:widowControl/>
              <w:autoSpaceDE/>
              <w:autoSpaceDN/>
              <w:adjustRightInd/>
              <w:spacing w:line="240" w:lineRule="auto"/>
              <w:ind w:firstLine="0"/>
              <w:jc w:val="left"/>
              <w:rPr>
                <w:sz w:val="24"/>
                <w:szCs w:val="24"/>
              </w:rPr>
            </w:pPr>
          </w:p>
          <w:p w:rsidR="00D45886" w:rsidRPr="00C72CCD" w:rsidRDefault="00D45886" w:rsidP="008A2C16">
            <w:pPr>
              <w:widowControl/>
              <w:autoSpaceDE/>
              <w:autoSpaceDN/>
              <w:adjustRightInd/>
              <w:spacing w:line="240" w:lineRule="auto"/>
              <w:ind w:firstLine="0"/>
              <w:jc w:val="left"/>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45886" w:rsidRDefault="00D45886" w:rsidP="008A2C16">
            <w:pPr>
              <w:widowControl/>
              <w:autoSpaceDE/>
              <w:autoSpaceDN/>
              <w:adjustRightInd/>
              <w:spacing w:line="240" w:lineRule="auto"/>
              <w:ind w:firstLine="0"/>
              <w:jc w:val="left"/>
              <w:rPr>
                <w:sz w:val="24"/>
                <w:szCs w:val="24"/>
              </w:rPr>
            </w:pPr>
          </w:p>
          <w:p w:rsidR="00D45886" w:rsidRDefault="00D45886" w:rsidP="008A2C16">
            <w:pPr>
              <w:widowControl/>
              <w:autoSpaceDE/>
              <w:autoSpaceDN/>
              <w:adjustRightInd/>
              <w:spacing w:line="240" w:lineRule="auto"/>
              <w:ind w:firstLine="0"/>
              <w:jc w:val="left"/>
              <w:rPr>
                <w:sz w:val="24"/>
                <w:szCs w:val="24"/>
              </w:rPr>
            </w:pPr>
          </w:p>
          <w:p w:rsidR="00D45886" w:rsidRDefault="00D45886" w:rsidP="008A2C16">
            <w:pPr>
              <w:widowControl/>
              <w:autoSpaceDE/>
              <w:autoSpaceDN/>
              <w:adjustRightInd/>
              <w:spacing w:line="240" w:lineRule="auto"/>
              <w:ind w:firstLine="0"/>
              <w:jc w:val="left"/>
              <w:rPr>
                <w:sz w:val="24"/>
                <w:szCs w:val="24"/>
              </w:rPr>
            </w:pPr>
            <w:r w:rsidRPr="008E71E5">
              <w:rPr>
                <w:sz w:val="24"/>
                <w:szCs w:val="24"/>
              </w:rPr>
              <w:t>Види асептики</w:t>
            </w:r>
          </w:p>
          <w:p w:rsidR="00D45886" w:rsidRDefault="00D45886" w:rsidP="008A2C16">
            <w:pPr>
              <w:widowControl/>
              <w:autoSpaceDE/>
              <w:autoSpaceDN/>
              <w:adjustRightInd/>
              <w:spacing w:line="240" w:lineRule="auto"/>
              <w:ind w:firstLine="0"/>
              <w:jc w:val="left"/>
              <w:rPr>
                <w:sz w:val="24"/>
                <w:szCs w:val="24"/>
              </w:rPr>
            </w:pPr>
          </w:p>
          <w:p w:rsidR="00D45886" w:rsidRPr="00C72CCD" w:rsidRDefault="00D45886" w:rsidP="008A2C16">
            <w:pPr>
              <w:widowControl/>
              <w:autoSpaceDE/>
              <w:autoSpaceDN/>
              <w:adjustRightInd/>
              <w:spacing w:line="240" w:lineRule="auto"/>
              <w:ind w:firstLine="0"/>
              <w:jc w:val="left"/>
              <w:rPr>
                <w:sz w:val="24"/>
                <w:szCs w:val="24"/>
              </w:rPr>
            </w:pPr>
          </w:p>
        </w:tc>
        <w:tc>
          <w:tcPr>
            <w:tcW w:w="3420" w:type="dxa"/>
            <w:tcBorders>
              <w:top w:val="single" w:sz="4" w:space="0" w:color="auto"/>
              <w:left w:val="single" w:sz="4" w:space="0" w:color="auto"/>
              <w:bottom w:val="single" w:sz="4" w:space="0" w:color="auto"/>
            </w:tcBorders>
          </w:tcPr>
          <w:p w:rsidR="00D45886" w:rsidRDefault="00D45886" w:rsidP="008A2C16">
            <w:pPr>
              <w:widowControl/>
              <w:autoSpaceDE/>
              <w:autoSpaceDN/>
              <w:adjustRightInd/>
              <w:spacing w:line="240" w:lineRule="auto"/>
              <w:ind w:firstLine="0"/>
              <w:jc w:val="left"/>
              <w:rPr>
                <w:sz w:val="24"/>
                <w:szCs w:val="24"/>
              </w:rPr>
            </w:pPr>
          </w:p>
          <w:p w:rsidR="00D45886" w:rsidRDefault="00D45886" w:rsidP="008A2C16">
            <w:pPr>
              <w:widowControl/>
              <w:autoSpaceDE/>
              <w:autoSpaceDN/>
              <w:adjustRightInd/>
              <w:spacing w:line="240" w:lineRule="auto"/>
              <w:ind w:firstLine="0"/>
              <w:jc w:val="left"/>
              <w:rPr>
                <w:sz w:val="24"/>
                <w:szCs w:val="24"/>
              </w:rPr>
            </w:pPr>
          </w:p>
          <w:p w:rsidR="00D45886" w:rsidRPr="00C72CCD" w:rsidRDefault="00D45886" w:rsidP="008A2C16">
            <w:pPr>
              <w:widowControl/>
              <w:autoSpaceDE/>
              <w:autoSpaceDN/>
              <w:adjustRightInd/>
              <w:spacing w:line="240" w:lineRule="auto"/>
              <w:ind w:firstLine="0"/>
              <w:jc w:val="left"/>
              <w:rPr>
                <w:sz w:val="24"/>
                <w:szCs w:val="24"/>
              </w:rPr>
            </w:pPr>
            <w:r>
              <w:rPr>
                <w:sz w:val="24"/>
                <w:szCs w:val="24"/>
              </w:rPr>
              <w:t>Виконати застережні заходи щодо попередження трансмісійних хвороб</w:t>
            </w:r>
          </w:p>
        </w:tc>
      </w:tr>
    </w:tbl>
    <w:p w:rsidR="00D45886" w:rsidRDefault="00D45886" w:rsidP="00C72CCD">
      <w:pPr>
        <w:spacing w:before="10" w:after="10"/>
        <w:ind w:firstLine="0"/>
        <w:rPr>
          <w:b/>
          <w:bCs/>
        </w:rPr>
      </w:pPr>
    </w:p>
    <w:p w:rsidR="00D45886" w:rsidRPr="00B54103" w:rsidRDefault="00D45886" w:rsidP="00C72CCD">
      <w:pPr>
        <w:spacing w:before="10" w:after="10"/>
        <w:ind w:firstLine="0"/>
        <w:rPr>
          <w:b/>
          <w:bCs/>
        </w:rPr>
      </w:pPr>
    </w:p>
    <w:p w:rsidR="00D45886" w:rsidRPr="00B54103" w:rsidRDefault="00D45886" w:rsidP="00A9698A">
      <w:pPr>
        <w:rPr>
          <w:b/>
          <w:bCs/>
          <w:sz w:val="24"/>
          <w:szCs w:val="24"/>
        </w:rPr>
      </w:pPr>
      <w:r w:rsidRPr="00B54103">
        <w:rPr>
          <w:b/>
          <w:bCs/>
          <w:sz w:val="24"/>
          <w:szCs w:val="24"/>
        </w:rPr>
        <w:t>Тести для перевірки вхідного рівня знань:</w:t>
      </w:r>
    </w:p>
    <w:p w:rsidR="00D45886" w:rsidRPr="00446EDB"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lang w:val="ru-RU"/>
        </w:rPr>
        <w:t>1</w:t>
      </w:r>
      <w:r w:rsidRPr="00446EDB">
        <w:rPr>
          <w:rFonts w:ascii="Times New Roman" w:hAnsi="Times New Roman" w:cs="Times New Roman"/>
          <w:sz w:val="24"/>
          <w:szCs w:val="24"/>
        </w:rPr>
        <w:t>.Методика реанімації при гострій асфіксії?</w:t>
      </w:r>
    </w:p>
    <w:p w:rsidR="00D45886" w:rsidRPr="00446EDB"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1</w:t>
      </w:r>
      <w:r w:rsidRPr="00446EDB">
        <w:rPr>
          <w:rFonts w:ascii="Times New Roman" w:hAnsi="Times New Roman" w:cs="Times New Roman"/>
          <w:sz w:val="24"/>
          <w:szCs w:val="24"/>
        </w:rPr>
        <w:t xml:space="preserve"> киснева терапія</w:t>
      </w:r>
    </w:p>
    <w:p w:rsidR="00D45886" w:rsidRPr="00446EDB" w:rsidRDefault="00D45886" w:rsidP="00F31520">
      <w:pPr>
        <w:pStyle w:val="ae"/>
        <w:jc w:val="both"/>
        <w:rPr>
          <w:rFonts w:ascii="Times New Roman" w:hAnsi="Times New Roman" w:cs="Times New Roman"/>
          <w:sz w:val="24"/>
          <w:szCs w:val="24"/>
        </w:rPr>
      </w:pPr>
      <w:r w:rsidRPr="00446EDB">
        <w:rPr>
          <w:rFonts w:ascii="Times New Roman" w:hAnsi="Times New Roman" w:cs="Times New Roman"/>
          <w:sz w:val="24"/>
          <w:szCs w:val="24"/>
        </w:rPr>
        <w:t>2 непрямий масаж серця</w:t>
      </w:r>
    </w:p>
    <w:p w:rsidR="00D45886"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3 ШВЛ методом «рот у рот»</w:t>
      </w:r>
    </w:p>
    <w:p w:rsidR="00D45886" w:rsidRPr="00446EDB"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4 ШВЛ методом «рот у ніс»</w:t>
      </w:r>
    </w:p>
    <w:p w:rsidR="00D45886" w:rsidRPr="00446EDB"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5</w:t>
      </w:r>
      <w:r w:rsidRPr="00446EDB">
        <w:rPr>
          <w:rFonts w:ascii="Times New Roman" w:hAnsi="Times New Roman" w:cs="Times New Roman"/>
          <w:sz w:val="24"/>
          <w:szCs w:val="24"/>
        </w:rPr>
        <w:t xml:space="preserve"> конікотомія чи трахеотомія</w:t>
      </w:r>
    </w:p>
    <w:p w:rsidR="00D45886" w:rsidRPr="00446EDB"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6</w:t>
      </w:r>
      <w:r w:rsidRPr="00446EDB">
        <w:rPr>
          <w:rFonts w:ascii="Times New Roman" w:hAnsi="Times New Roman" w:cs="Times New Roman"/>
          <w:sz w:val="24"/>
          <w:szCs w:val="24"/>
        </w:rPr>
        <w:t xml:space="preserve"> торакотомія</w:t>
      </w:r>
    </w:p>
    <w:p w:rsidR="00D45886" w:rsidRDefault="00D45886" w:rsidP="00F31520">
      <w:pPr>
        <w:ind w:firstLine="0"/>
        <w:rPr>
          <w:sz w:val="24"/>
          <w:szCs w:val="24"/>
        </w:rPr>
      </w:pPr>
    </w:p>
    <w:p w:rsidR="00D45886" w:rsidRPr="00E87AF6"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2.</w:t>
      </w:r>
      <w:r w:rsidRPr="00E87AF6">
        <w:rPr>
          <w:rFonts w:ascii="Times New Roman" w:hAnsi="Times New Roman" w:cs="Times New Roman"/>
          <w:sz w:val="24"/>
          <w:szCs w:val="24"/>
        </w:rPr>
        <w:t>Що характерно для зупинки серця?</w:t>
      </w:r>
    </w:p>
    <w:p w:rsidR="00D45886" w:rsidRPr="00E87AF6" w:rsidRDefault="00D45886" w:rsidP="00F31520">
      <w:pPr>
        <w:pStyle w:val="ae"/>
        <w:jc w:val="both"/>
        <w:rPr>
          <w:rFonts w:ascii="Times New Roman" w:hAnsi="Times New Roman" w:cs="Times New Roman"/>
          <w:sz w:val="24"/>
          <w:szCs w:val="24"/>
        </w:rPr>
      </w:pPr>
      <w:r w:rsidRPr="00E87AF6">
        <w:rPr>
          <w:rFonts w:ascii="Times New Roman" w:hAnsi="Times New Roman" w:cs="Times New Roman"/>
          <w:sz w:val="24"/>
          <w:szCs w:val="24"/>
        </w:rPr>
        <w:t>1 брадикардія</w:t>
      </w:r>
    </w:p>
    <w:p w:rsidR="00D45886" w:rsidRPr="00E87AF6" w:rsidRDefault="00D45886" w:rsidP="00F31520">
      <w:pPr>
        <w:pStyle w:val="ae"/>
        <w:jc w:val="both"/>
        <w:rPr>
          <w:rFonts w:ascii="Times New Roman" w:hAnsi="Times New Roman" w:cs="Times New Roman"/>
          <w:sz w:val="24"/>
          <w:szCs w:val="24"/>
        </w:rPr>
      </w:pPr>
      <w:r w:rsidRPr="00E87AF6">
        <w:rPr>
          <w:rFonts w:ascii="Times New Roman" w:hAnsi="Times New Roman" w:cs="Times New Roman"/>
          <w:sz w:val="24"/>
          <w:szCs w:val="24"/>
        </w:rPr>
        <w:t>2 тахікардія</w:t>
      </w:r>
    </w:p>
    <w:p w:rsidR="00D45886" w:rsidRPr="00E87AF6" w:rsidRDefault="00D45886" w:rsidP="00F31520">
      <w:pPr>
        <w:pStyle w:val="ae"/>
        <w:jc w:val="both"/>
        <w:rPr>
          <w:rFonts w:ascii="Times New Roman" w:hAnsi="Times New Roman" w:cs="Times New Roman"/>
          <w:sz w:val="24"/>
          <w:szCs w:val="24"/>
        </w:rPr>
      </w:pPr>
      <w:r w:rsidRPr="00E87AF6">
        <w:rPr>
          <w:rFonts w:ascii="Times New Roman" w:hAnsi="Times New Roman" w:cs="Times New Roman"/>
          <w:sz w:val="24"/>
          <w:szCs w:val="24"/>
        </w:rPr>
        <w:t>3 судорожний, аритмічний подих</w:t>
      </w:r>
    </w:p>
    <w:p w:rsidR="00D45886" w:rsidRPr="00E87AF6"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 xml:space="preserve">4 </w:t>
      </w:r>
      <w:r w:rsidRPr="00E87AF6">
        <w:rPr>
          <w:rFonts w:ascii="Times New Roman" w:hAnsi="Times New Roman" w:cs="Times New Roman"/>
          <w:sz w:val="24"/>
          <w:szCs w:val="24"/>
        </w:rPr>
        <w:t>відсутня серцева діяльність</w:t>
      </w:r>
    </w:p>
    <w:p w:rsidR="00D45886" w:rsidRPr="00E87AF6" w:rsidRDefault="00D45886" w:rsidP="00F31520">
      <w:pPr>
        <w:pStyle w:val="ae"/>
        <w:jc w:val="both"/>
        <w:rPr>
          <w:rFonts w:ascii="Times New Roman" w:hAnsi="Times New Roman" w:cs="Times New Roman"/>
          <w:sz w:val="24"/>
          <w:szCs w:val="24"/>
        </w:rPr>
      </w:pPr>
      <w:r w:rsidRPr="00E87AF6">
        <w:rPr>
          <w:rFonts w:ascii="Times New Roman" w:hAnsi="Times New Roman" w:cs="Times New Roman"/>
          <w:sz w:val="24"/>
          <w:szCs w:val="24"/>
        </w:rPr>
        <w:lastRenderedPageBreak/>
        <w:t>5 порушення обмінних процесів</w:t>
      </w:r>
    </w:p>
    <w:p w:rsidR="00D45886" w:rsidRDefault="00D45886" w:rsidP="00F31520">
      <w:pPr>
        <w:ind w:firstLine="0"/>
        <w:rPr>
          <w:sz w:val="24"/>
          <w:szCs w:val="24"/>
        </w:rPr>
      </w:pPr>
      <w:r>
        <w:rPr>
          <w:sz w:val="24"/>
          <w:szCs w:val="24"/>
        </w:rPr>
        <w:t>6 відсутність пульсу</w:t>
      </w:r>
    </w:p>
    <w:p w:rsidR="00D45886" w:rsidRDefault="00D45886" w:rsidP="00F31520">
      <w:pPr>
        <w:ind w:firstLine="0"/>
        <w:rPr>
          <w:sz w:val="24"/>
          <w:szCs w:val="24"/>
        </w:rPr>
      </w:pPr>
    </w:p>
    <w:p w:rsidR="00D45886" w:rsidRPr="003F2535" w:rsidRDefault="00D45886" w:rsidP="00F31520">
      <w:pPr>
        <w:pStyle w:val="ae"/>
        <w:jc w:val="both"/>
        <w:rPr>
          <w:rFonts w:ascii="Times New Roman" w:hAnsi="Times New Roman" w:cs="Times New Roman"/>
          <w:sz w:val="24"/>
          <w:szCs w:val="24"/>
        </w:rPr>
      </w:pPr>
      <w:r w:rsidRPr="003F2535">
        <w:rPr>
          <w:rFonts w:ascii="Times New Roman" w:hAnsi="Times New Roman" w:cs="Times New Roman"/>
          <w:sz w:val="24"/>
          <w:szCs w:val="24"/>
        </w:rPr>
        <w:t>3.Реанімація при клінічній смерті на догоспітальному етапі включає:</w:t>
      </w:r>
    </w:p>
    <w:p w:rsidR="00D45886" w:rsidRPr="003F2535"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 xml:space="preserve">1 </w:t>
      </w:r>
      <w:r w:rsidRPr="003F2535">
        <w:rPr>
          <w:rFonts w:ascii="Times New Roman" w:hAnsi="Times New Roman" w:cs="Times New Roman"/>
          <w:sz w:val="24"/>
          <w:szCs w:val="24"/>
        </w:rPr>
        <w:t>виклик бригади швидкої допомоги</w:t>
      </w:r>
    </w:p>
    <w:p w:rsidR="00D45886" w:rsidRPr="003F2535" w:rsidRDefault="00D45886" w:rsidP="00F31520">
      <w:pPr>
        <w:pStyle w:val="ae"/>
        <w:jc w:val="both"/>
        <w:rPr>
          <w:rFonts w:ascii="Times New Roman" w:hAnsi="Times New Roman" w:cs="Times New Roman"/>
          <w:sz w:val="24"/>
          <w:szCs w:val="24"/>
        </w:rPr>
      </w:pPr>
      <w:r w:rsidRPr="003F2535">
        <w:rPr>
          <w:rFonts w:ascii="Times New Roman" w:hAnsi="Times New Roman" w:cs="Times New Roman"/>
          <w:sz w:val="24"/>
          <w:szCs w:val="24"/>
        </w:rPr>
        <w:t>2 дефібриляція</w:t>
      </w:r>
    </w:p>
    <w:p w:rsidR="00D45886" w:rsidRDefault="00D45886" w:rsidP="00F31520">
      <w:pPr>
        <w:pStyle w:val="ae"/>
        <w:jc w:val="both"/>
        <w:rPr>
          <w:rFonts w:ascii="Times New Roman" w:hAnsi="Times New Roman" w:cs="Times New Roman"/>
          <w:sz w:val="24"/>
          <w:szCs w:val="24"/>
        </w:rPr>
      </w:pPr>
      <w:r w:rsidRPr="003F2535">
        <w:rPr>
          <w:rFonts w:ascii="Times New Roman" w:hAnsi="Times New Roman" w:cs="Times New Roman"/>
          <w:sz w:val="24"/>
          <w:szCs w:val="24"/>
        </w:rPr>
        <w:t>3</w:t>
      </w:r>
      <w:r>
        <w:rPr>
          <w:rFonts w:ascii="Times New Roman" w:hAnsi="Times New Roman" w:cs="Times New Roman"/>
          <w:sz w:val="24"/>
          <w:szCs w:val="24"/>
        </w:rPr>
        <w:t xml:space="preserve"> </w:t>
      </w:r>
      <w:r w:rsidRPr="003F2535">
        <w:rPr>
          <w:rFonts w:ascii="Times New Roman" w:hAnsi="Times New Roman" w:cs="Times New Roman"/>
          <w:sz w:val="24"/>
          <w:szCs w:val="24"/>
        </w:rPr>
        <w:t>елементарна серцево-судинна реанімація</w:t>
      </w:r>
    </w:p>
    <w:p w:rsidR="00D45886" w:rsidRPr="003F2535"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4</w:t>
      </w:r>
      <w:r w:rsidRPr="003F2535">
        <w:rPr>
          <w:rFonts w:ascii="Times New Roman" w:hAnsi="Times New Roman" w:cs="Times New Roman"/>
          <w:sz w:val="24"/>
          <w:szCs w:val="24"/>
        </w:rPr>
        <w:t xml:space="preserve"> корекція КЛС</w:t>
      </w:r>
    </w:p>
    <w:p w:rsidR="00D45886" w:rsidRPr="003F2535"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5</w:t>
      </w:r>
      <w:r w:rsidRPr="003F2535">
        <w:rPr>
          <w:rFonts w:ascii="Times New Roman" w:hAnsi="Times New Roman" w:cs="Times New Roman"/>
          <w:sz w:val="24"/>
          <w:szCs w:val="24"/>
        </w:rPr>
        <w:t xml:space="preserve"> внутрішньовенне введення лобеліна</w:t>
      </w:r>
    </w:p>
    <w:p w:rsidR="00D45886" w:rsidRDefault="00D45886" w:rsidP="00F31520">
      <w:pPr>
        <w:ind w:firstLine="0"/>
        <w:rPr>
          <w:sz w:val="24"/>
          <w:szCs w:val="24"/>
        </w:rPr>
      </w:pPr>
    </w:p>
    <w:p w:rsidR="00D45886" w:rsidRPr="001D024D" w:rsidRDefault="00D45886"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4.Проведення дефібриляції необхідно при:</w:t>
      </w:r>
    </w:p>
    <w:p w:rsidR="00D45886" w:rsidRPr="001D024D" w:rsidRDefault="00D45886"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1</w:t>
      </w:r>
      <w:r>
        <w:rPr>
          <w:rFonts w:ascii="Times New Roman" w:hAnsi="Times New Roman" w:cs="Times New Roman"/>
          <w:sz w:val="24"/>
          <w:szCs w:val="24"/>
        </w:rPr>
        <w:t xml:space="preserve"> </w:t>
      </w:r>
      <w:r w:rsidRPr="001D024D">
        <w:rPr>
          <w:rFonts w:ascii="Times New Roman" w:hAnsi="Times New Roman" w:cs="Times New Roman"/>
          <w:sz w:val="24"/>
          <w:szCs w:val="24"/>
        </w:rPr>
        <w:t>гострій зупинці серця</w:t>
      </w:r>
    </w:p>
    <w:p w:rsidR="00D45886" w:rsidRPr="001D024D" w:rsidRDefault="00D45886"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2 брадикардії нижче 40 у хв.</w:t>
      </w:r>
    </w:p>
    <w:p w:rsidR="00D45886" w:rsidRPr="001D024D" w:rsidRDefault="00D45886"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3 фібриляції передсердь</w:t>
      </w:r>
    </w:p>
    <w:p w:rsidR="00D45886" w:rsidRPr="001D024D"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 xml:space="preserve">4 </w:t>
      </w:r>
      <w:r w:rsidRPr="001D024D">
        <w:rPr>
          <w:rFonts w:ascii="Times New Roman" w:hAnsi="Times New Roman" w:cs="Times New Roman"/>
          <w:sz w:val="24"/>
          <w:szCs w:val="24"/>
        </w:rPr>
        <w:t>фібриляції шлуночків</w:t>
      </w:r>
    </w:p>
    <w:p w:rsidR="00D45886" w:rsidRDefault="00D45886" w:rsidP="00F31520">
      <w:pPr>
        <w:ind w:firstLine="0"/>
        <w:rPr>
          <w:sz w:val="24"/>
          <w:szCs w:val="24"/>
        </w:rPr>
      </w:pPr>
      <w:r w:rsidRPr="001D024D">
        <w:rPr>
          <w:sz w:val="24"/>
          <w:szCs w:val="24"/>
        </w:rPr>
        <w:t>5 передагональному стані</w:t>
      </w:r>
    </w:p>
    <w:p w:rsidR="00D45886" w:rsidRDefault="00D45886" w:rsidP="00F31520">
      <w:pPr>
        <w:ind w:firstLine="0"/>
        <w:rPr>
          <w:sz w:val="24"/>
          <w:szCs w:val="24"/>
        </w:rPr>
      </w:pPr>
    </w:p>
    <w:p w:rsidR="00D45886" w:rsidRPr="001D024D" w:rsidRDefault="00D45886"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5.При проведенні непрямого масажу серця в доросл</w:t>
      </w:r>
      <w:r>
        <w:rPr>
          <w:rFonts w:ascii="Times New Roman" w:hAnsi="Times New Roman" w:cs="Times New Roman"/>
          <w:sz w:val="24"/>
          <w:szCs w:val="24"/>
        </w:rPr>
        <w:t>ого</w:t>
      </w:r>
      <w:r w:rsidRPr="001D024D">
        <w:rPr>
          <w:rFonts w:ascii="Times New Roman" w:hAnsi="Times New Roman" w:cs="Times New Roman"/>
          <w:sz w:val="24"/>
          <w:szCs w:val="24"/>
        </w:rPr>
        <w:t xml:space="preserve"> долоні необхідно розмістити:</w:t>
      </w:r>
    </w:p>
    <w:p w:rsidR="00D45886" w:rsidRPr="001D024D"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 xml:space="preserve">1 </w:t>
      </w:r>
      <w:r w:rsidRPr="001D024D">
        <w:rPr>
          <w:rFonts w:ascii="Times New Roman" w:hAnsi="Times New Roman" w:cs="Times New Roman"/>
          <w:sz w:val="24"/>
          <w:szCs w:val="24"/>
        </w:rPr>
        <w:t xml:space="preserve">на </w:t>
      </w:r>
      <w:r>
        <w:rPr>
          <w:rFonts w:ascii="Times New Roman" w:hAnsi="Times New Roman" w:cs="Times New Roman"/>
          <w:sz w:val="24"/>
          <w:szCs w:val="24"/>
        </w:rPr>
        <w:t>межі</w:t>
      </w:r>
      <w:r w:rsidRPr="001D024D">
        <w:rPr>
          <w:rFonts w:ascii="Times New Roman" w:hAnsi="Times New Roman" w:cs="Times New Roman"/>
          <w:sz w:val="24"/>
          <w:szCs w:val="24"/>
        </w:rPr>
        <w:t xml:space="preserve"> середньої і нижньої третини грудини</w:t>
      </w:r>
    </w:p>
    <w:p w:rsidR="00D45886" w:rsidRPr="001D024D" w:rsidRDefault="00D45886"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2 у п'ятому міжребер’ї</w:t>
      </w:r>
    </w:p>
    <w:p w:rsidR="00D45886" w:rsidRPr="001D024D" w:rsidRDefault="00D45886"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3 на верхній третині грудини</w:t>
      </w:r>
    </w:p>
    <w:p w:rsidR="00D45886" w:rsidRPr="001D024D" w:rsidRDefault="00D45886"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4 у четвертому міжребер’ї</w:t>
      </w:r>
    </w:p>
    <w:p w:rsidR="00D45886" w:rsidRDefault="00D45886"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5 у зоні рукоятки грудини</w:t>
      </w:r>
    </w:p>
    <w:p w:rsidR="00D45886"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6 у нижній частині грудини</w:t>
      </w:r>
    </w:p>
    <w:p w:rsidR="00D45886" w:rsidRPr="00B54103" w:rsidRDefault="00D45886" w:rsidP="00A9698A">
      <w:pPr>
        <w:rPr>
          <w:sz w:val="24"/>
          <w:szCs w:val="24"/>
        </w:rPr>
      </w:pPr>
    </w:p>
    <w:p w:rsidR="00D45886" w:rsidRDefault="00D45886" w:rsidP="006F64AC">
      <w:pPr>
        <w:rPr>
          <w:sz w:val="24"/>
          <w:szCs w:val="24"/>
        </w:rPr>
      </w:pPr>
      <w:r w:rsidRPr="000E31FD">
        <w:rPr>
          <w:sz w:val="24"/>
          <w:szCs w:val="24"/>
        </w:rPr>
        <w:t>Правильні відповід</w:t>
      </w:r>
      <w:r>
        <w:rPr>
          <w:sz w:val="24"/>
          <w:szCs w:val="24"/>
        </w:rPr>
        <w:t>і:</w:t>
      </w:r>
    </w:p>
    <w:p w:rsidR="00D45886" w:rsidRDefault="00D45886" w:rsidP="00F31520">
      <w:r>
        <w:t>1 - 3,4; 2 - 4,6; 3 - 1,3; 4 - 1,4; 5 - 1,6</w:t>
      </w:r>
      <w:r>
        <w:tab/>
      </w:r>
    </w:p>
    <w:p w:rsidR="00D45886" w:rsidRPr="00B54103" w:rsidRDefault="00D45886" w:rsidP="00F31520">
      <w:pPr>
        <w:rPr>
          <w:sz w:val="24"/>
          <w:szCs w:val="24"/>
        </w:rPr>
      </w:pPr>
    </w:p>
    <w:p w:rsidR="00D45886" w:rsidRPr="000E31FD" w:rsidRDefault="00D45886" w:rsidP="00717D0B">
      <w:pPr>
        <w:ind w:firstLine="708"/>
        <w:rPr>
          <w:sz w:val="24"/>
          <w:szCs w:val="24"/>
        </w:rPr>
      </w:pPr>
      <w:r w:rsidRPr="000E31FD">
        <w:rPr>
          <w:sz w:val="24"/>
          <w:szCs w:val="24"/>
        </w:rPr>
        <w:t>Якщо ви пересвідчились, що Ваш вихідний рівень знань відповідає вимогам цілей початкового рівня, переходьте до засвоєння теоретичних питань теми.</w:t>
      </w:r>
    </w:p>
    <w:p w:rsidR="00D45886" w:rsidRDefault="00D45886" w:rsidP="008C2A02">
      <w:pPr>
        <w:rPr>
          <w:color w:val="000000"/>
          <w:sz w:val="24"/>
          <w:szCs w:val="24"/>
        </w:rPr>
      </w:pPr>
    </w:p>
    <w:p w:rsidR="00D45886" w:rsidRDefault="00D45886" w:rsidP="008C2A02">
      <w:pPr>
        <w:rPr>
          <w:color w:val="000000"/>
          <w:sz w:val="24"/>
          <w:szCs w:val="24"/>
        </w:rPr>
      </w:pPr>
    </w:p>
    <w:p w:rsidR="00D45886" w:rsidRDefault="00D45886" w:rsidP="00B93590">
      <w:pPr>
        <w:pStyle w:val="ae"/>
        <w:ind w:firstLine="708"/>
        <w:jc w:val="both"/>
        <w:rPr>
          <w:rFonts w:ascii="Times New Roman" w:hAnsi="Times New Roman" w:cs="Times New Roman"/>
          <w:sz w:val="24"/>
          <w:szCs w:val="24"/>
        </w:rPr>
      </w:pPr>
      <w:r>
        <w:rPr>
          <w:rFonts w:ascii="Times New Roman" w:hAnsi="Times New Roman" w:cs="Times New Roman"/>
          <w:b/>
          <w:bCs/>
          <w:sz w:val="24"/>
          <w:szCs w:val="24"/>
        </w:rPr>
        <w:t>Термінальний стан</w:t>
      </w:r>
      <w:r>
        <w:rPr>
          <w:rFonts w:ascii="Times New Roman" w:hAnsi="Times New Roman" w:cs="Times New Roman"/>
          <w:sz w:val="24"/>
          <w:szCs w:val="24"/>
        </w:rPr>
        <w:t xml:space="preserve"> визначається як перехідний стан між життям і смертю, коли в силу різних причин виникає настільки виражене порушення функціонування основних життєво-важливих систем, що сам організм постраждалої чи хворої людини не в змозі подолати ці порушення і без сторонньої допомоги обов’язково закінчується смертю. Причини, що призводять до розвитку термінального стану, можуть бути різними по характеру як гострими, раптовими (утоплення, ураження електричним струмом та ін.), так і порівняно поступовими (важкі, довготривалі захворювання у фінальній стадії).</w:t>
      </w:r>
    </w:p>
    <w:p w:rsidR="00D45886"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ab/>
        <w:t>Будь-який термінальний стан, не зважаючи на причину виникнення, характеризується критичним рівнем уражень життєдіяльності організму: дихання, серцево-судинної системи, метаболізму та ін., аж до зупинки роботи серця. В його розвитку виділяють наступні стадії: передагональний стан, термінальна пауза (відмічається не завжди), агонія, клінічна смерть. Після клінічної смерті наступає біологічна смерть, яка є незворотнім станом, коли відновлення усіх функцій організму хворого вже неможливе.</w:t>
      </w:r>
    </w:p>
    <w:p w:rsidR="00D45886"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Передагональний стан.</w:t>
      </w:r>
      <w:r>
        <w:rPr>
          <w:rFonts w:ascii="Times New Roman" w:hAnsi="Times New Roman" w:cs="Times New Roman"/>
          <w:sz w:val="24"/>
          <w:szCs w:val="24"/>
        </w:rPr>
        <w:t xml:space="preserve"> Свідомість різко пригнічена або відсутня. Шкірні покриви бліді або ціанотичні. АТ прогресивно знижується до нуля, пульс на периферичних артеріях відсутній, але ще збережений на сонних і стегнових артеріях. На початкових етапах відмічається тахікардія, з наступним переходом в брадікардію. Дихання швидко переходить з тахі- в брадіформу. Порушуються стволові рефлекси, можуть з’явитись патологічні. Важкість стану </w:t>
      </w:r>
      <w:r>
        <w:rPr>
          <w:rFonts w:ascii="Times New Roman" w:hAnsi="Times New Roman" w:cs="Times New Roman"/>
          <w:sz w:val="24"/>
          <w:szCs w:val="24"/>
        </w:rPr>
        <w:lastRenderedPageBreak/>
        <w:t>швидко погіршується наростаючим кисневим голоданням і важкими метаболічними порушеннями. Особливо потрібно підкреслити центральний ґенез цих порушень.</w:t>
      </w:r>
    </w:p>
    <w:p w:rsidR="00D45886"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Термінальна пауза</w:t>
      </w:r>
      <w:r>
        <w:rPr>
          <w:rFonts w:ascii="Times New Roman" w:hAnsi="Times New Roman" w:cs="Times New Roman"/>
          <w:sz w:val="24"/>
          <w:szCs w:val="24"/>
        </w:rPr>
        <w:t xml:space="preserve"> буває не завжди. Клінічно проявляється зупинкою дихання і періодами асистолії від 1-2 до 10-15 секунд.</w:t>
      </w:r>
    </w:p>
    <w:p w:rsidR="00D45886" w:rsidRPr="001A28CF"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Агонія. </w:t>
      </w:r>
      <w:r>
        <w:rPr>
          <w:rFonts w:ascii="Times New Roman" w:hAnsi="Times New Roman" w:cs="Times New Roman"/>
          <w:sz w:val="24"/>
          <w:szCs w:val="24"/>
        </w:rPr>
        <w:t xml:space="preserve">Цей етап є попередником смерті і характеризується останніми проявами життєдіяльності організму. В цьому періоді умирання зупиняється регуляторна функція вищих відділів </w:t>
      </w:r>
      <w:r w:rsidRPr="005557D1">
        <w:rPr>
          <w:rFonts w:ascii="Times New Roman" w:hAnsi="Times New Roman" w:cs="Times New Roman"/>
          <w:sz w:val="24"/>
          <w:szCs w:val="24"/>
        </w:rPr>
        <w:t>головного мозку і управління процесами життєдіяльності починається на примітивному рівні під контролем бульбарних центрів. Це може</w:t>
      </w:r>
      <w:r>
        <w:rPr>
          <w:rFonts w:ascii="Times New Roman" w:hAnsi="Times New Roman" w:cs="Times New Roman"/>
          <w:sz w:val="24"/>
          <w:szCs w:val="24"/>
        </w:rPr>
        <w:t xml:space="preserve"> викликати короткочасну активацію життєдіяльності: деякий підйом АТ, короткочасна поява синусового ритму, іноді відмічаються ознаки свідомості, однак забезпечити повноцінність дихання і роботи серця ці процеси не можуть, і дуже швидко наступає наступний етап – етап клінічної смерті.</w:t>
      </w:r>
    </w:p>
    <w:p w:rsidR="00D45886"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Клінічна смерть – </w:t>
      </w:r>
      <w:r>
        <w:rPr>
          <w:rFonts w:ascii="Times New Roman" w:hAnsi="Times New Roman" w:cs="Times New Roman"/>
          <w:sz w:val="24"/>
          <w:szCs w:val="24"/>
        </w:rPr>
        <w:t xml:space="preserve">зворотній етап вмирання, перехідний між життям і смертю. На цьому етапі зупиняється діяльність серця і дихання, повністю зникають всі зовнішні ознаки життєдіяльності організму, </w:t>
      </w:r>
      <w:r>
        <w:rPr>
          <w:rFonts w:ascii="Times New Roman" w:hAnsi="Times New Roman" w:cs="Times New Roman"/>
          <w:i/>
          <w:iCs/>
          <w:sz w:val="24"/>
          <w:szCs w:val="24"/>
        </w:rPr>
        <w:t>але гіпоксія ще не викликала незворотних змін в органах і системах, найбільш до неї чутливих.</w:t>
      </w:r>
      <w:r>
        <w:rPr>
          <w:rFonts w:ascii="Times New Roman" w:hAnsi="Times New Roman" w:cs="Times New Roman"/>
          <w:sz w:val="24"/>
          <w:szCs w:val="24"/>
        </w:rPr>
        <w:t xml:space="preserve"> Даний період в середньому продавжується не більше 3-4 хвилин, максимум 5-6 хвилин (при нормальній чи підвищеній температурі тіла людини).</w:t>
      </w:r>
    </w:p>
    <w:p w:rsidR="00D45886" w:rsidRPr="00F251A0" w:rsidRDefault="00D45886"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Біологічна смерть </w:t>
      </w:r>
      <w:r>
        <w:rPr>
          <w:rFonts w:ascii="Times New Roman" w:hAnsi="Times New Roman" w:cs="Times New Roman"/>
          <w:sz w:val="24"/>
          <w:szCs w:val="24"/>
        </w:rPr>
        <w:t xml:space="preserve">наступає слідом за клінічною і характеризується тим, що на фоні ішемічних ушкоджень наступають незворотні зміни органів і систем. Її діагностика виконується на основі наявності ознак клінічної смерті з наступним приєднанням ранніх, а потім пізніх ознак біологічної смерті. </w:t>
      </w:r>
      <w:r>
        <w:rPr>
          <w:rFonts w:ascii="Times New Roman" w:hAnsi="Times New Roman" w:cs="Times New Roman"/>
          <w:i/>
          <w:iCs/>
          <w:sz w:val="24"/>
          <w:szCs w:val="24"/>
        </w:rPr>
        <w:t xml:space="preserve">До ранніх ознак біологічної смерті відносять висихання і помутніння рогівки і симптом «ока кішки» </w:t>
      </w:r>
      <w:r>
        <w:rPr>
          <w:rFonts w:ascii="Times New Roman" w:hAnsi="Times New Roman" w:cs="Times New Roman"/>
          <w:sz w:val="24"/>
          <w:szCs w:val="24"/>
        </w:rPr>
        <w:t>(щоб визначити цей симптом, потрібно здавити очне яблуко; симптом вважається позитивним, якщо зіниця деформується і витягується в довжину). До пізніх ознак біологічної смерті відносять трупні плями і трупна закляклість.</w:t>
      </w:r>
    </w:p>
    <w:p w:rsidR="00D45886" w:rsidRDefault="00D45886" w:rsidP="00F31520">
      <w:pPr>
        <w:ind w:firstLine="0"/>
        <w:rPr>
          <w:sz w:val="24"/>
          <w:szCs w:val="24"/>
        </w:rPr>
      </w:pPr>
      <w:r>
        <w:rPr>
          <w:sz w:val="24"/>
          <w:szCs w:val="24"/>
        </w:rPr>
        <w:tab/>
      </w:r>
      <w:r>
        <w:rPr>
          <w:b/>
          <w:bCs/>
          <w:sz w:val="24"/>
          <w:szCs w:val="24"/>
        </w:rPr>
        <w:t>Мозкова (соціальна) смерть.</w:t>
      </w:r>
      <w:r>
        <w:rPr>
          <w:sz w:val="24"/>
          <w:szCs w:val="24"/>
        </w:rPr>
        <w:t xml:space="preserve"> Даний діагноз з’явився в медицині з розвитком реаніматології. Іноді в практиці лікарів-реаніматологів зустрічаються випадки, коли під час проведення реанімаційних заходів вдається відновити діяльність серцево-судинної системи у хворих, що знаходились в стані клінічної смерті більше 5-6 хвилин, але у цих хворих вже наступають незворотні зміни в корі головного мозку. Функцію дихання в даних ситуаціях можна підтримувати методом ШВЛ. Всі функціональні і об’єктивні способи досліджень підтверджують смерть мозку. По суті справи хворий перетворюється в «серцево-легеневий» препарат. Розвивається так званий «стійкий вегетативний стан», при якому хворий може знаходитись у відділені інтенсивної терапії на протязі тривалого часу (декількох років) і існувати тільки на рівні вегетативних функацій.</w:t>
      </w:r>
    </w:p>
    <w:p w:rsidR="00D45886" w:rsidRDefault="00D45886" w:rsidP="00F31520">
      <w:pPr>
        <w:ind w:firstLine="0"/>
        <w:rPr>
          <w:sz w:val="24"/>
          <w:szCs w:val="24"/>
        </w:rPr>
      </w:pPr>
      <w:r>
        <w:rPr>
          <w:sz w:val="24"/>
          <w:szCs w:val="24"/>
        </w:rPr>
        <w:tab/>
        <w:t>До ознак клінічної смерті відносяться: кома, апное, асистолія.</w:t>
      </w:r>
    </w:p>
    <w:p w:rsidR="00D45886" w:rsidRDefault="00D45886" w:rsidP="00F31520">
      <w:pPr>
        <w:ind w:firstLine="0"/>
        <w:rPr>
          <w:sz w:val="24"/>
          <w:szCs w:val="24"/>
        </w:rPr>
      </w:pPr>
      <w:r>
        <w:rPr>
          <w:sz w:val="24"/>
          <w:szCs w:val="24"/>
        </w:rPr>
        <w:tab/>
      </w:r>
      <w:r>
        <w:rPr>
          <w:i/>
          <w:iCs/>
          <w:sz w:val="24"/>
          <w:szCs w:val="24"/>
        </w:rPr>
        <w:t xml:space="preserve">Кома </w:t>
      </w:r>
      <w:r>
        <w:rPr>
          <w:sz w:val="24"/>
          <w:szCs w:val="24"/>
        </w:rPr>
        <w:t>діагностується по відсутності свідомості і по розширеним зіницям (діаметр більше 5 мм), що не реагують на світло. Зіниці розширюються до даних розмірів відносно пізно, звичайно через 30-60 секунд після зупинки серцевої діяльності.</w:t>
      </w:r>
    </w:p>
    <w:p w:rsidR="00D45886" w:rsidRDefault="00D45886" w:rsidP="00F31520">
      <w:pPr>
        <w:ind w:firstLine="0"/>
        <w:rPr>
          <w:sz w:val="24"/>
          <w:szCs w:val="24"/>
        </w:rPr>
      </w:pPr>
      <w:r>
        <w:rPr>
          <w:sz w:val="24"/>
          <w:szCs w:val="24"/>
        </w:rPr>
        <w:tab/>
      </w:r>
      <w:r>
        <w:rPr>
          <w:i/>
          <w:iCs/>
          <w:sz w:val="24"/>
          <w:szCs w:val="24"/>
        </w:rPr>
        <w:t xml:space="preserve">Апное </w:t>
      </w:r>
      <w:r>
        <w:rPr>
          <w:sz w:val="24"/>
          <w:szCs w:val="24"/>
        </w:rPr>
        <w:t>реєструється візуально, по відсутності дихальних рухів. Не потрібно втрачати дорогоцінного часу на прикладання до рота і носа дзеркальця або вати, ниток, оскільки реаніматолог досить часто не знає справжню тривалість клінічної смерті у хворого. Дуже важливо зразу ж визначити чи є обтурація верхніх дихальних шляхів у постраждалого чи її немає. Це легко діагностується при першій же спробі проведення ШВЛ. Якщо вона проводиться по всім правилам, а повітря в легені не поступає, це вказує на навнясть обструкції.</w:t>
      </w:r>
    </w:p>
    <w:p w:rsidR="00D45886" w:rsidRDefault="00D45886" w:rsidP="00F31520">
      <w:pPr>
        <w:ind w:firstLine="0"/>
        <w:rPr>
          <w:sz w:val="24"/>
          <w:szCs w:val="24"/>
        </w:rPr>
      </w:pPr>
      <w:r>
        <w:rPr>
          <w:sz w:val="24"/>
          <w:szCs w:val="24"/>
        </w:rPr>
        <w:tab/>
      </w:r>
      <w:r>
        <w:rPr>
          <w:i/>
          <w:iCs/>
          <w:sz w:val="24"/>
          <w:szCs w:val="24"/>
        </w:rPr>
        <w:t xml:space="preserve">Асистолія </w:t>
      </w:r>
      <w:r>
        <w:rPr>
          <w:sz w:val="24"/>
          <w:szCs w:val="24"/>
        </w:rPr>
        <w:t>реєструється по відсутності пульсу на сонних артеріях. На визначення пульсу на променевих артеріях витрачати часу не потрібно. Бажано перед визначенням пульсу провести постраждалому декілька штучних вдохів.</w:t>
      </w:r>
    </w:p>
    <w:p w:rsidR="00D45886" w:rsidRDefault="00D45886" w:rsidP="00F31520">
      <w:pPr>
        <w:ind w:firstLine="0"/>
        <w:rPr>
          <w:sz w:val="24"/>
          <w:szCs w:val="24"/>
        </w:rPr>
      </w:pPr>
      <w:r>
        <w:rPr>
          <w:sz w:val="24"/>
          <w:szCs w:val="24"/>
        </w:rPr>
        <w:tab/>
        <w:t xml:space="preserve">В 2000 р. відбулась перша Всесвітня наукова конференція по серцево-легеневій реанімації і наданню невідкладної серцево-судинної допомоги, на якій вперше були вироблені </w:t>
      </w:r>
      <w:r>
        <w:rPr>
          <w:sz w:val="24"/>
          <w:szCs w:val="24"/>
        </w:rPr>
        <w:lastRenderedPageBreak/>
        <w:t>єдині міжнародні керівні принципи (</w:t>
      </w:r>
      <w:r>
        <w:rPr>
          <w:sz w:val="24"/>
          <w:szCs w:val="24"/>
          <w:lang w:val="en-US"/>
        </w:rPr>
        <w:t>Guidelines</w:t>
      </w:r>
      <w:r w:rsidRPr="00DF7A10">
        <w:rPr>
          <w:sz w:val="24"/>
          <w:szCs w:val="24"/>
        </w:rPr>
        <w:t>)</w:t>
      </w:r>
      <w:r>
        <w:rPr>
          <w:sz w:val="24"/>
          <w:szCs w:val="24"/>
        </w:rPr>
        <w:t xml:space="preserve"> в області проведення реанімаційних заходів (</w:t>
      </w:r>
      <w:r>
        <w:rPr>
          <w:sz w:val="24"/>
          <w:szCs w:val="24"/>
          <w:lang w:val="en-US"/>
        </w:rPr>
        <w:t>Guidelines</w:t>
      </w:r>
      <w:r w:rsidRPr="0019182E">
        <w:rPr>
          <w:sz w:val="24"/>
          <w:szCs w:val="24"/>
        </w:rPr>
        <w:t xml:space="preserve"> 2000 </w:t>
      </w:r>
      <w:r>
        <w:rPr>
          <w:sz w:val="24"/>
          <w:szCs w:val="24"/>
          <w:lang w:val="en-US"/>
        </w:rPr>
        <w:t>for</w:t>
      </w:r>
      <w:r w:rsidRPr="0019182E">
        <w:rPr>
          <w:sz w:val="24"/>
          <w:szCs w:val="24"/>
        </w:rPr>
        <w:t xml:space="preserve"> </w:t>
      </w:r>
      <w:r>
        <w:rPr>
          <w:sz w:val="24"/>
          <w:szCs w:val="24"/>
          <w:lang w:val="en-US"/>
        </w:rPr>
        <w:t>CPR</w:t>
      </w:r>
      <w:r w:rsidRPr="0019182E">
        <w:rPr>
          <w:sz w:val="24"/>
          <w:szCs w:val="24"/>
        </w:rPr>
        <w:t xml:space="preserve"> </w:t>
      </w:r>
      <w:r>
        <w:rPr>
          <w:sz w:val="24"/>
          <w:szCs w:val="24"/>
          <w:lang w:val="en-US"/>
        </w:rPr>
        <w:t>and</w:t>
      </w:r>
      <w:r w:rsidRPr="0019182E">
        <w:rPr>
          <w:sz w:val="24"/>
          <w:szCs w:val="24"/>
        </w:rPr>
        <w:t xml:space="preserve"> </w:t>
      </w:r>
      <w:r>
        <w:rPr>
          <w:sz w:val="24"/>
          <w:szCs w:val="24"/>
          <w:lang w:val="en-US"/>
        </w:rPr>
        <w:t>ECC</w:t>
      </w:r>
      <w:r w:rsidRPr="0019182E">
        <w:rPr>
          <w:sz w:val="24"/>
          <w:szCs w:val="24"/>
        </w:rPr>
        <w:t>).</w:t>
      </w:r>
    </w:p>
    <w:p w:rsidR="00D45886" w:rsidRDefault="00D45886" w:rsidP="00F31520">
      <w:pPr>
        <w:ind w:firstLine="0"/>
        <w:rPr>
          <w:sz w:val="24"/>
          <w:szCs w:val="24"/>
        </w:rPr>
      </w:pPr>
      <w:r>
        <w:rPr>
          <w:sz w:val="24"/>
          <w:szCs w:val="24"/>
        </w:rPr>
        <w:tab/>
        <w:t>З практичної точки зору, серцево-легеневу реанімацію можна розділити на 2 етапи:</w:t>
      </w:r>
    </w:p>
    <w:p w:rsidR="00D45886" w:rsidRDefault="00D45886" w:rsidP="00F31520">
      <w:pPr>
        <w:ind w:firstLine="0"/>
        <w:rPr>
          <w:sz w:val="24"/>
          <w:szCs w:val="24"/>
        </w:rPr>
      </w:pPr>
      <w:r>
        <w:rPr>
          <w:sz w:val="24"/>
          <w:szCs w:val="24"/>
        </w:rPr>
        <w:tab/>
      </w:r>
      <w:r w:rsidRPr="0019182E">
        <w:rPr>
          <w:b/>
          <w:bCs/>
          <w:sz w:val="24"/>
          <w:szCs w:val="24"/>
        </w:rPr>
        <w:t xml:space="preserve">1. </w:t>
      </w:r>
      <w:r>
        <w:rPr>
          <w:b/>
          <w:bCs/>
          <w:sz w:val="24"/>
          <w:szCs w:val="24"/>
          <w:lang w:val="en-US"/>
        </w:rPr>
        <w:t>Basic</w:t>
      </w:r>
      <w:r w:rsidRPr="0019182E">
        <w:rPr>
          <w:b/>
          <w:bCs/>
          <w:sz w:val="24"/>
          <w:szCs w:val="24"/>
        </w:rPr>
        <w:t xml:space="preserve"> </w:t>
      </w:r>
      <w:r>
        <w:rPr>
          <w:b/>
          <w:bCs/>
          <w:sz w:val="24"/>
          <w:szCs w:val="24"/>
          <w:lang w:val="en-US"/>
        </w:rPr>
        <w:t>Life</w:t>
      </w:r>
      <w:r w:rsidRPr="0019182E">
        <w:rPr>
          <w:b/>
          <w:bCs/>
          <w:sz w:val="24"/>
          <w:szCs w:val="24"/>
        </w:rPr>
        <w:t xml:space="preserve"> </w:t>
      </w:r>
      <w:r>
        <w:rPr>
          <w:b/>
          <w:bCs/>
          <w:sz w:val="24"/>
          <w:szCs w:val="24"/>
          <w:lang w:val="en-US"/>
        </w:rPr>
        <w:t>Support</w:t>
      </w:r>
      <w:r w:rsidRPr="0019182E">
        <w:rPr>
          <w:b/>
          <w:bCs/>
          <w:sz w:val="24"/>
          <w:szCs w:val="24"/>
        </w:rPr>
        <w:t xml:space="preserve"> – </w:t>
      </w:r>
      <w:r>
        <w:rPr>
          <w:b/>
          <w:bCs/>
          <w:sz w:val="24"/>
          <w:szCs w:val="24"/>
        </w:rPr>
        <w:t>основні реанімаційні заходи (базова СЛР),</w:t>
      </w:r>
      <w:r>
        <w:rPr>
          <w:sz w:val="24"/>
          <w:szCs w:val="24"/>
        </w:rPr>
        <w:t xml:space="preserve"> які </w:t>
      </w:r>
      <w:r>
        <w:rPr>
          <w:b/>
          <w:bCs/>
          <w:sz w:val="24"/>
          <w:szCs w:val="24"/>
        </w:rPr>
        <w:t xml:space="preserve">можуть проводити </w:t>
      </w:r>
      <w:r>
        <w:rPr>
          <w:sz w:val="24"/>
          <w:szCs w:val="24"/>
        </w:rPr>
        <w:t xml:space="preserve">непрофесійні рятувальники (пожежники, поліцейські та ін.), а також </w:t>
      </w:r>
      <w:r>
        <w:rPr>
          <w:b/>
          <w:bCs/>
          <w:sz w:val="24"/>
          <w:szCs w:val="24"/>
        </w:rPr>
        <w:t>повинні</w:t>
      </w:r>
      <w:r>
        <w:rPr>
          <w:sz w:val="24"/>
          <w:szCs w:val="24"/>
        </w:rPr>
        <w:t xml:space="preserve"> проводити медичні працівники.</w:t>
      </w:r>
    </w:p>
    <w:p w:rsidR="00D45886" w:rsidRDefault="00D45886" w:rsidP="00F31520">
      <w:pPr>
        <w:ind w:firstLine="0"/>
        <w:rPr>
          <w:sz w:val="24"/>
          <w:szCs w:val="24"/>
        </w:rPr>
      </w:pPr>
      <w:r>
        <w:rPr>
          <w:sz w:val="24"/>
          <w:szCs w:val="24"/>
        </w:rPr>
        <w:tab/>
      </w:r>
      <w:r>
        <w:rPr>
          <w:b/>
          <w:bCs/>
          <w:sz w:val="24"/>
          <w:szCs w:val="24"/>
        </w:rPr>
        <w:t xml:space="preserve">2. </w:t>
      </w:r>
      <w:r>
        <w:rPr>
          <w:b/>
          <w:bCs/>
          <w:sz w:val="24"/>
          <w:szCs w:val="24"/>
          <w:lang w:val="en-US"/>
        </w:rPr>
        <w:t>Advanced</w:t>
      </w:r>
      <w:r w:rsidRPr="00097F8E">
        <w:rPr>
          <w:b/>
          <w:bCs/>
          <w:sz w:val="24"/>
          <w:szCs w:val="24"/>
        </w:rPr>
        <w:t xml:space="preserve"> </w:t>
      </w:r>
      <w:r>
        <w:rPr>
          <w:b/>
          <w:bCs/>
          <w:sz w:val="24"/>
          <w:szCs w:val="24"/>
          <w:lang w:val="en-US"/>
        </w:rPr>
        <w:t>Cardiovascular</w:t>
      </w:r>
      <w:r w:rsidRPr="00097F8E">
        <w:rPr>
          <w:b/>
          <w:bCs/>
          <w:sz w:val="24"/>
          <w:szCs w:val="24"/>
        </w:rPr>
        <w:t xml:space="preserve"> </w:t>
      </w:r>
      <w:r>
        <w:rPr>
          <w:b/>
          <w:bCs/>
          <w:sz w:val="24"/>
          <w:szCs w:val="24"/>
          <w:lang w:val="en-US"/>
        </w:rPr>
        <w:t>Life</w:t>
      </w:r>
      <w:r w:rsidRPr="00097F8E">
        <w:rPr>
          <w:b/>
          <w:bCs/>
          <w:sz w:val="24"/>
          <w:szCs w:val="24"/>
        </w:rPr>
        <w:t xml:space="preserve"> </w:t>
      </w:r>
      <w:r>
        <w:rPr>
          <w:b/>
          <w:bCs/>
          <w:sz w:val="24"/>
          <w:szCs w:val="24"/>
          <w:lang w:val="en-US"/>
        </w:rPr>
        <w:t>Support</w:t>
      </w:r>
      <w:r w:rsidRPr="00097F8E">
        <w:rPr>
          <w:b/>
          <w:bCs/>
          <w:sz w:val="24"/>
          <w:szCs w:val="24"/>
        </w:rPr>
        <w:t xml:space="preserve"> – </w:t>
      </w:r>
      <w:r>
        <w:rPr>
          <w:b/>
          <w:bCs/>
          <w:sz w:val="24"/>
          <w:szCs w:val="24"/>
        </w:rPr>
        <w:t xml:space="preserve">спеціалізовані реанімаційні заходи (спеціалізована СЛР), </w:t>
      </w:r>
      <w:r>
        <w:rPr>
          <w:sz w:val="24"/>
          <w:szCs w:val="24"/>
        </w:rPr>
        <w:t xml:space="preserve">які </w:t>
      </w:r>
      <w:r>
        <w:rPr>
          <w:b/>
          <w:bCs/>
          <w:sz w:val="24"/>
          <w:szCs w:val="24"/>
        </w:rPr>
        <w:t xml:space="preserve">повинен виконувати </w:t>
      </w:r>
      <w:r>
        <w:rPr>
          <w:sz w:val="24"/>
          <w:szCs w:val="24"/>
        </w:rPr>
        <w:t>навчений і оснащений обладнанням і медикаментами медичний персонал (служба швидкої медичної допомоги, лікарі відділень реанімації і інтенсивної терапії).</w:t>
      </w:r>
    </w:p>
    <w:p w:rsidR="00D45886" w:rsidRDefault="00D45886" w:rsidP="00F31520">
      <w:pPr>
        <w:ind w:firstLine="0"/>
        <w:rPr>
          <w:sz w:val="24"/>
          <w:szCs w:val="24"/>
        </w:rPr>
      </w:pPr>
      <w:r>
        <w:rPr>
          <w:sz w:val="24"/>
          <w:szCs w:val="24"/>
        </w:rPr>
        <w:tab/>
      </w:r>
      <w:r>
        <w:rPr>
          <w:b/>
          <w:bCs/>
          <w:sz w:val="24"/>
          <w:szCs w:val="24"/>
        </w:rPr>
        <w:t xml:space="preserve">Базова СЛР – </w:t>
      </w:r>
      <w:r>
        <w:rPr>
          <w:sz w:val="24"/>
          <w:szCs w:val="24"/>
        </w:rPr>
        <w:t>це забезпечення прохідності дихальних шляхів (</w:t>
      </w:r>
      <w:r>
        <w:rPr>
          <w:b/>
          <w:bCs/>
          <w:sz w:val="24"/>
          <w:szCs w:val="24"/>
          <w:lang w:val="en-US"/>
        </w:rPr>
        <w:t>A</w:t>
      </w:r>
      <w:r>
        <w:rPr>
          <w:sz w:val="24"/>
          <w:szCs w:val="24"/>
          <w:lang w:val="en-US"/>
        </w:rPr>
        <w:t>irway</w:t>
      </w:r>
      <w:r>
        <w:rPr>
          <w:sz w:val="24"/>
          <w:szCs w:val="24"/>
        </w:rPr>
        <w:t>)</w:t>
      </w:r>
      <w:r w:rsidRPr="00097F8E">
        <w:rPr>
          <w:sz w:val="24"/>
          <w:szCs w:val="24"/>
        </w:rPr>
        <w:t xml:space="preserve">, </w:t>
      </w:r>
      <w:r>
        <w:rPr>
          <w:sz w:val="24"/>
          <w:szCs w:val="24"/>
        </w:rPr>
        <w:t>проведення штучної вентиляції легень (</w:t>
      </w:r>
      <w:r>
        <w:rPr>
          <w:b/>
          <w:bCs/>
          <w:sz w:val="24"/>
          <w:szCs w:val="24"/>
          <w:lang w:val="en-US"/>
        </w:rPr>
        <w:t>B</w:t>
      </w:r>
      <w:r>
        <w:rPr>
          <w:sz w:val="24"/>
          <w:szCs w:val="24"/>
          <w:lang w:val="en-US"/>
        </w:rPr>
        <w:t>reathing</w:t>
      </w:r>
      <w:r w:rsidRPr="00097F8E">
        <w:rPr>
          <w:sz w:val="24"/>
          <w:szCs w:val="24"/>
        </w:rPr>
        <w:t xml:space="preserve">) </w:t>
      </w:r>
      <w:r>
        <w:rPr>
          <w:sz w:val="24"/>
          <w:szCs w:val="24"/>
        </w:rPr>
        <w:t>і непрямого масажу серця (</w:t>
      </w:r>
      <w:r>
        <w:rPr>
          <w:b/>
          <w:bCs/>
          <w:sz w:val="24"/>
          <w:szCs w:val="24"/>
          <w:lang w:val="en-US"/>
        </w:rPr>
        <w:t>C</w:t>
      </w:r>
      <w:r>
        <w:rPr>
          <w:sz w:val="24"/>
          <w:szCs w:val="24"/>
          <w:lang w:val="en-US"/>
        </w:rPr>
        <w:t>irculation</w:t>
      </w:r>
      <w:r>
        <w:rPr>
          <w:sz w:val="24"/>
          <w:szCs w:val="24"/>
        </w:rPr>
        <w:t>). По суті, базова СЛР є початковим етапом реанімації, коли той хто її виконує нерідко є один на один з постраждалим і повинен проводити реанімаційні заходи «пустими руками».</w:t>
      </w:r>
    </w:p>
    <w:p w:rsidR="00D45886" w:rsidRPr="00454B62" w:rsidRDefault="00D45886" w:rsidP="00F31520">
      <w:pPr>
        <w:ind w:firstLine="0"/>
        <w:rPr>
          <w:sz w:val="24"/>
          <w:szCs w:val="24"/>
        </w:rPr>
      </w:pPr>
      <w:r>
        <w:rPr>
          <w:sz w:val="24"/>
          <w:szCs w:val="24"/>
        </w:rPr>
        <w:tab/>
      </w:r>
      <w:r>
        <w:rPr>
          <w:b/>
          <w:bCs/>
          <w:sz w:val="24"/>
          <w:szCs w:val="24"/>
        </w:rPr>
        <w:t xml:space="preserve">Спеціалізована СЛР </w:t>
      </w:r>
      <w:r>
        <w:rPr>
          <w:sz w:val="24"/>
          <w:szCs w:val="24"/>
        </w:rPr>
        <w:t>включає послідовне виконання тих же прийомів, однак з використанням реанімаційного обладнання, медикаментів, що і робить її більш ефективною.</w:t>
      </w:r>
    </w:p>
    <w:p w:rsidR="00D45886" w:rsidRPr="008A2720" w:rsidRDefault="00D45886" w:rsidP="00F31520">
      <w:pPr>
        <w:ind w:firstLine="0"/>
        <w:rPr>
          <w:sz w:val="24"/>
          <w:szCs w:val="24"/>
        </w:rPr>
      </w:pPr>
    </w:p>
    <w:p w:rsidR="00D45886" w:rsidRDefault="00D45886" w:rsidP="0005205A">
      <w:pPr>
        <w:pStyle w:val="vivan"/>
        <w:spacing w:before="0" w:after="0" w:line="240" w:lineRule="auto"/>
        <w:ind w:left="709"/>
        <w:jc w:val="center"/>
        <w:rPr>
          <w:b/>
          <w:bCs/>
          <w:sz w:val="24"/>
          <w:szCs w:val="24"/>
          <w:lang w:val="uk-UA"/>
        </w:rPr>
      </w:pPr>
      <w:r>
        <w:rPr>
          <w:b/>
          <w:bCs/>
          <w:sz w:val="24"/>
          <w:szCs w:val="24"/>
          <w:lang w:val="uk-UA"/>
        </w:rPr>
        <w:t>Орієнтовна основа дії</w:t>
      </w:r>
    </w:p>
    <w:p w:rsidR="00D45886" w:rsidRDefault="00D45886" w:rsidP="00F31520">
      <w:pPr>
        <w:ind w:firstLine="708"/>
        <w:rPr>
          <w:i/>
          <w:iCs/>
          <w:sz w:val="24"/>
          <w:szCs w:val="24"/>
        </w:rPr>
      </w:pPr>
      <w:r>
        <w:rPr>
          <w:i/>
          <w:iCs/>
          <w:sz w:val="24"/>
          <w:szCs w:val="24"/>
        </w:rPr>
        <w:t>Методика проведення штучної вентиляції легень.</w:t>
      </w:r>
    </w:p>
    <w:p w:rsidR="00D45886" w:rsidRDefault="00D45886" w:rsidP="00F31520">
      <w:pPr>
        <w:ind w:firstLine="708"/>
        <w:rPr>
          <w:sz w:val="24"/>
          <w:szCs w:val="24"/>
        </w:rPr>
      </w:pPr>
      <w:r>
        <w:rPr>
          <w:b/>
          <w:bCs/>
          <w:sz w:val="24"/>
          <w:szCs w:val="24"/>
        </w:rPr>
        <w:t xml:space="preserve">Спосіб «рот в рот». </w:t>
      </w:r>
      <w:r>
        <w:rPr>
          <w:sz w:val="24"/>
          <w:szCs w:val="24"/>
        </w:rPr>
        <w:t>Ефективність при цьому способі досягається при максимальному закиданні голови хворого дозаду. При цьому корінь язика і надгортанник зміщуються допереду і відкривають вільний доступ повітря в гортань. Медична сестра, стоячи збоку, однією рукою натискає зап’ястям на чоло хворого і закидає його голову, а другу підкладає під шию. В основі ШВЛ лежить ритмічне вдування повітря з дихальних шляхів медичної сестри в дихальні шляхи хворого під позитивним тиском. При проведенні ШВЛ рот хворого повинен бути постійно відкритим.</w:t>
      </w:r>
    </w:p>
    <w:p w:rsidR="00D45886" w:rsidRDefault="00D45886" w:rsidP="00F31520">
      <w:pPr>
        <w:ind w:firstLine="708"/>
        <w:rPr>
          <w:sz w:val="24"/>
          <w:szCs w:val="24"/>
        </w:rPr>
      </w:pPr>
      <w:r>
        <w:rPr>
          <w:i/>
          <w:iCs/>
          <w:sz w:val="24"/>
          <w:szCs w:val="24"/>
        </w:rPr>
        <w:t xml:space="preserve">Методика проведення непрямого масажу серця. </w:t>
      </w:r>
      <w:r>
        <w:rPr>
          <w:sz w:val="24"/>
          <w:szCs w:val="24"/>
        </w:rPr>
        <w:t>Для успішного проведення непрямого масажу серця хворого необхідно помістити на жорстку поверхню. Якщо зупинка серця трапилася на ліжку з пружинним матрацом, то хворого треба покласти на ліжку так, щоб грудний відділ хребта знаходився на твердому вигині. Для цього верхню половину тулуба розташовують на край ліжка, голова при цьому повинна звисати вниз. Медична сестра є збоку від хворого і оголює його грудну клітку. Непрямий масаж серця проводиться наступним чином. Ліва долоня кладеться на нижню третину грудини, а права – на ліву. Обидві руки повинні бути випрямлені, а плечовий пояс розташовується над грудною кліткою. Масаж здійснюється енергійними різкими надавлюваннями на грудину; при цьому грудина повинна зміщуватися на 3-4 см до хребта. Число надавлювань – 50-60 на хвилину. Серце стискується між грудиною і хребтом, і кров з шлуночків виштовхується в аорту і легеневу артерію. При припиненні надавлювань грудина підіймається і серце знову наповнюється кров’ю з порожнистих вен. Таким чином, відбувається штучний кровообіг. Масаж слід проводити до відновлення повноцінної самостійної діяльності серця, до появи чіткого пульсу і підняття тиску до 80-90 мм. рт. ст. Масаж серця повинен обов’язково супроводжуватися штучною вентиляцією легень.</w:t>
      </w:r>
    </w:p>
    <w:p w:rsidR="00D45886" w:rsidRDefault="00D45886" w:rsidP="008C2A02">
      <w:pPr>
        <w:pStyle w:val="a3"/>
        <w:spacing w:line="276" w:lineRule="auto"/>
        <w:ind w:firstLine="708"/>
        <w:rPr>
          <w:b/>
          <w:bCs/>
          <w:sz w:val="24"/>
          <w:szCs w:val="24"/>
        </w:rPr>
      </w:pPr>
    </w:p>
    <w:p w:rsidR="00D45886" w:rsidRPr="00B54103" w:rsidRDefault="00D45886" w:rsidP="00120666">
      <w:pPr>
        <w:spacing w:line="360" w:lineRule="auto"/>
        <w:ind w:firstLine="720"/>
        <w:rPr>
          <w:sz w:val="24"/>
          <w:szCs w:val="24"/>
        </w:rPr>
      </w:pPr>
      <w:r w:rsidRPr="00B54103">
        <w:rPr>
          <w:b/>
          <w:bCs/>
          <w:sz w:val="24"/>
          <w:szCs w:val="24"/>
        </w:rPr>
        <w:t>Система навчальних завдань для перевірки кінцевого рівня знань.</w:t>
      </w:r>
    </w:p>
    <w:p w:rsidR="00D45886" w:rsidRPr="00F31520" w:rsidRDefault="00D45886" w:rsidP="00F31520">
      <w:pPr>
        <w:widowControl/>
        <w:spacing w:line="320" w:lineRule="exact"/>
        <w:ind w:firstLine="720"/>
        <w:rPr>
          <w:sz w:val="24"/>
          <w:szCs w:val="24"/>
        </w:rPr>
      </w:pPr>
      <w:r w:rsidRPr="00F31520">
        <w:rPr>
          <w:sz w:val="24"/>
          <w:szCs w:val="24"/>
        </w:rPr>
        <w:t xml:space="preserve">1. </w:t>
      </w:r>
      <w:r w:rsidRPr="00F31520">
        <w:rPr>
          <w:spacing w:val="2"/>
          <w:sz w:val="24"/>
          <w:szCs w:val="24"/>
        </w:rPr>
        <w:t>Із</w:t>
      </w:r>
      <w:r w:rsidRPr="00F31520">
        <w:rPr>
          <w:sz w:val="24"/>
          <w:szCs w:val="24"/>
        </w:rPr>
        <w:t xml:space="preserve"> операційної в палату інтенсивної терапії </w:t>
      </w:r>
      <w:r w:rsidRPr="00F31520">
        <w:rPr>
          <w:spacing w:val="2"/>
          <w:sz w:val="24"/>
          <w:szCs w:val="24"/>
        </w:rPr>
        <w:t>переведено</w:t>
      </w:r>
      <w:r w:rsidRPr="00F31520">
        <w:rPr>
          <w:sz w:val="24"/>
          <w:szCs w:val="24"/>
        </w:rPr>
        <w:t xml:space="preserve"> хворого Ш., 62 років, що переніс під комбінованим наркозом  </w:t>
      </w:r>
      <w:r w:rsidRPr="00F31520">
        <w:rPr>
          <w:spacing w:val="2"/>
          <w:sz w:val="24"/>
          <w:szCs w:val="24"/>
        </w:rPr>
        <w:t>гастректомію</w:t>
      </w:r>
      <w:r w:rsidRPr="00F31520">
        <w:rPr>
          <w:sz w:val="24"/>
          <w:szCs w:val="24"/>
        </w:rPr>
        <w:t xml:space="preserve">, </w:t>
      </w:r>
      <w:r w:rsidRPr="00F31520">
        <w:rPr>
          <w:spacing w:val="2"/>
          <w:sz w:val="24"/>
          <w:szCs w:val="24"/>
        </w:rPr>
        <w:t>дренування</w:t>
      </w:r>
      <w:r w:rsidRPr="00F31520">
        <w:rPr>
          <w:sz w:val="24"/>
          <w:szCs w:val="24"/>
        </w:rPr>
        <w:t xml:space="preserve"> черевної порожнини. Через 15 </w:t>
      </w:r>
      <w:r w:rsidRPr="00F31520">
        <w:rPr>
          <w:sz w:val="24"/>
          <w:szCs w:val="24"/>
        </w:rPr>
        <w:lastRenderedPageBreak/>
        <w:t xml:space="preserve">хвилин після втручання припинилось самостійне дихання, </w:t>
      </w:r>
      <w:r w:rsidRPr="00F31520">
        <w:rPr>
          <w:spacing w:val="2"/>
          <w:sz w:val="24"/>
          <w:szCs w:val="24"/>
        </w:rPr>
        <w:t>серцева</w:t>
      </w:r>
      <w:r w:rsidRPr="00F31520">
        <w:rPr>
          <w:sz w:val="24"/>
          <w:szCs w:val="24"/>
        </w:rPr>
        <w:t xml:space="preserve">  діяльність  збережена. </w:t>
      </w:r>
      <w:r w:rsidRPr="00F31520">
        <w:rPr>
          <w:spacing w:val="2"/>
          <w:sz w:val="24"/>
          <w:szCs w:val="24"/>
        </w:rPr>
        <w:t>Лікарем</w:t>
      </w:r>
      <w:r w:rsidRPr="00F31520">
        <w:rPr>
          <w:sz w:val="24"/>
          <w:szCs w:val="24"/>
        </w:rPr>
        <w:t>-</w:t>
      </w:r>
      <w:r w:rsidRPr="00F31520">
        <w:rPr>
          <w:spacing w:val="2"/>
          <w:sz w:val="24"/>
          <w:szCs w:val="24"/>
        </w:rPr>
        <w:t>анестезіологом</w:t>
      </w:r>
      <w:r w:rsidRPr="00F31520">
        <w:rPr>
          <w:sz w:val="24"/>
          <w:szCs w:val="24"/>
        </w:rPr>
        <w:t xml:space="preserve"> виведена нижня щелепа, через  рот  введений </w:t>
      </w:r>
      <w:r w:rsidRPr="00F31520">
        <w:rPr>
          <w:spacing w:val="2"/>
          <w:sz w:val="24"/>
          <w:szCs w:val="24"/>
        </w:rPr>
        <w:t>повітровід</w:t>
      </w:r>
      <w:r w:rsidRPr="00F31520">
        <w:rPr>
          <w:sz w:val="24"/>
          <w:szCs w:val="24"/>
        </w:rPr>
        <w:t xml:space="preserve"> - самостійне дихання відсутнє. </w:t>
      </w:r>
    </w:p>
    <w:p w:rsidR="00D45886" w:rsidRPr="00F31520" w:rsidRDefault="00D45886" w:rsidP="00F31520">
      <w:pPr>
        <w:widowControl/>
        <w:spacing w:line="320" w:lineRule="exact"/>
        <w:ind w:firstLine="720"/>
        <w:rPr>
          <w:sz w:val="24"/>
          <w:szCs w:val="24"/>
        </w:rPr>
      </w:pPr>
      <w:r w:rsidRPr="00F31520">
        <w:rPr>
          <w:sz w:val="24"/>
          <w:szCs w:val="24"/>
        </w:rPr>
        <w:t xml:space="preserve">Яке </w:t>
      </w:r>
      <w:r w:rsidRPr="00F31520">
        <w:rPr>
          <w:spacing w:val="2"/>
          <w:sz w:val="24"/>
          <w:szCs w:val="24"/>
        </w:rPr>
        <w:t>з</w:t>
      </w:r>
      <w:r w:rsidRPr="00F31520">
        <w:rPr>
          <w:sz w:val="24"/>
          <w:szCs w:val="24"/>
        </w:rPr>
        <w:t xml:space="preserve"> ускладнень розвинулось </w:t>
      </w:r>
      <w:r w:rsidRPr="00F31520">
        <w:rPr>
          <w:spacing w:val="2"/>
          <w:sz w:val="24"/>
          <w:szCs w:val="24"/>
        </w:rPr>
        <w:t>у</w:t>
      </w:r>
      <w:r w:rsidRPr="00F31520">
        <w:rPr>
          <w:sz w:val="24"/>
          <w:szCs w:val="24"/>
        </w:rPr>
        <w:t xml:space="preserve"> даного  хворого? Як надати допомогу хворому?</w:t>
      </w:r>
    </w:p>
    <w:p w:rsidR="00D45886" w:rsidRPr="00F31520" w:rsidRDefault="00D45886" w:rsidP="00F31520">
      <w:pPr>
        <w:widowControl/>
        <w:spacing w:line="320" w:lineRule="exact"/>
        <w:ind w:firstLine="720"/>
        <w:rPr>
          <w:i/>
          <w:iCs/>
          <w:sz w:val="24"/>
          <w:szCs w:val="24"/>
        </w:rPr>
      </w:pPr>
    </w:p>
    <w:p w:rsidR="00D45886" w:rsidRPr="00F31520" w:rsidRDefault="00D45886" w:rsidP="00F31520">
      <w:pPr>
        <w:widowControl/>
        <w:spacing w:line="320" w:lineRule="exact"/>
        <w:ind w:firstLine="720"/>
        <w:rPr>
          <w:sz w:val="24"/>
          <w:szCs w:val="24"/>
        </w:rPr>
      </w:pPr>
      <w:r w:rsidRPr="00F31520">
        <w:rPr>
          <w:sz w:val="24"/>
          <w:szCs w:val="24"/>
        </w:rPr>
        <w:t xml:space="preserve">2. Хворий Н., 20 років, загинув від важкого  травматичного  шоку.  На секції </w:t>
      </w:r>
      <w:r w:rsidRPr="00F31520">
        <w:rPr>
          <w:spacing w:val="2"/>
          <w:sz w:val="24"/>
          <w:szCs w:val="24"/>
        </w:rPr>
        <w:t>діагностованний</w:t>
      </w:r>
      <w:r w:rsidRPr="00F31520">
        <w:rPr>
          <w:sz w:val="24"/>
          <w:szCs w:val="24"/>
        </w:rPr>
        <w:t xml:space="preserve"> перелом кісток тазу, шокова </w:t>
      </w:r>
      <w:r w:rsidRPr="00F31520">
        <w:rPr>
          <w:spacing w:val="2"/>
          <w:sz w:val="24"/>
          <w:szCs w:val="24"/>
        </w:rPr>
        <w:t>нирка</w:t>
      </w:r>
      <w:r w:rsidRPr="00F31520">
        <w:rPr>
          <w:sz w:val="24"/>
          <w:szCs w:val="24"/>
        </w:rPr>
        <w:t xml:space="preserve">. Які  зміни виявлені </w:t>
      </w:r>
      <w:r w:rsidRPr="00F31520">
        <w:rPr>
          <w:spacing w:val="2"/>
          <w:sz w:val="24"/>
          <w:szCs w:val="24"/>
        </w:rPr>
        <w:t>при</w:t>
      </w:r>
      <w:r w:rsidRPr="00F31520">
        <w:rPr>
          <w:sz w:val="24"/>
          <w:szCs w:val="24"/>
        </w:rPr>
        <w:t xml:space="preserve"> </w:t>
      </w:r>
      <w:r w:rsidRPr="00F31520">
        <w:rPr>
          <w:spacing w:val="2"/>
          <w:sz w:val="24"/>
          <w:szCs w:val="24"/>
        </w:rPr>
        <w:t>гістологічному</w:t>
      </w:r>
      <w:r w:rsidRPr="00F31520">
        <w:rPr>
          <w:sz w:val="24"/>
          <w:szCs w:val="24"/>
        </w:rPr>
        <w:t xml:space="preserve"> вивченні тканини </w:t>
      </w:r>
      <w:r w:rsidRPr="00F31520">
        <w:rPr>
          <w:spacing w:val="2"/>
          <w:sz w:val="24"/>
          <w:szCs w:val="24"/>
        </w:rPr>
        <w:t>нирки</w:t>
      </w:r>
      <w:r w:rsidRPr="00F31520">
        <w:rPr>
          <w:sz w:val="24"/>
          <w:szCs w:val="24"/>
        </w:rPr>
        <w:t>.</w:t>
      </w:r>
    </w:p>
    <w:p w:rsidR="00D45886" w:rsidRPr="00F31520" w:rsidRDefault="00D45886" w:rsidP="00F31520">
      <w:pPr>
        <w:widowControl/>
        <w:spacing w:line="320" w:lineRule="exact"/>
        <w:ind w:firstLine="720"/>
        <w:rPr>
          <w:sz w:val="24"/>
          <w:szCs w:val="24"/>
        </w:rPr>
      </w:pPr>
    </w:p>
    <w:p w:rsidR="00D45886" w:rsidRPr="00F31520" w:rsidRDefault="00D45886" w:rsidP="00F31520">
      <w:pPr>
        <w:widowControl/>
        <w:spacing w:line="320" w:lineRule="exact"/>
        <w:ind w:firstLine="720"/>
        <w:rPr>
          <w:i/>
          <w:iCs/>
          <w:sz w:val="24"/>
          <w:szCs w:val="24"/>
        </w:rPr>
      </w:pPr>
      <w:r w:rsidRPr="00F31520">
        <w:rPr>
          <w:sz w:val="24"/>
          <w:szCs w:val="24"/>
        </w:rPr>
        <w:t>3.</w:t>
      </w:r>
      <w:r w:rsidRPr="00F31520">
        <w:rPr>
          <w:rFonts w:ascii="Arial" w:hAnsi="Arial" w:cs="Arial"/>
          <w:spacing w:val="2"/>
          <w:sz w:val="24"/>
          <w:szCs w:val="24"/>
        </w:rPr>
        <w:t xml:space="preserve"> </w:t>
      </w:r>
      <w:r w:rsidRPr="00F31520">
        <w:rPr>
          <w:spacing w:val="2"/>
          <w:sz w:val="24"/>
          <w:szCs w:val="24"/>
        </w:rPr>
        <w:t>При</w:t>
      </w:r>
      <w:r w:rsidRPr="00F31520">
        <w:rPr>
          <w:sz w:val="24"/>
          <w:szCs w:val="24"/>
        </w:rPr>
        <w:t xml:space="preserve"> </w:t>
      </w:r>
      <w:r w:rsidRPr="00F31520">
        <w:rPr>
          <w:spacing w:val="2"/>
          <w:sz w:val="24"/>
          <w:szCs w:val="24"/>
        </w:rPr>
        <w:t>опіковому</w:t>
      </w:r>
      <w:r w:rsidRPr="00F31520">
        <w:rPr>
          <w:sz w:val="24"/>
          <w:szCs w:val="24"/>
        </w:rPr>
        <w:t xml:space="preserve"> шоці внаслідок великої втрати рідини  </w:t>
      </w:r>
      <w:r w:rsidRPr="00F31520">
        <w:rPr>
          <w:spacing w:val="2"/>
          <w:sz w:val="24"/>
          <w:szCs w:val="24"/>
        </w:rPr>
        <w:t>відбувається</w:t>
      </w:r>
      <w:r w:rsidRPr="00F31520">
        <w:rPr>
          <w:sz w:val="24"/>
          <w:szCs w:val="24"/>
        </w:rPr>
        <w:t xml:space="preserve"> згущення крові. За якими даними ми можемо визначити </w:t>
      </w:r>
      <w:r w:rsidRPr="00F31520">
        <w:rPr>
          <w:spacing w:val="2"/>
          <w:sz w:val="24"/>
          <w:szCs w:val="24"/>
        </w:rPr>
        <w:t>ступінь</w:t>
      </w:r>
      <w:r w:rsidRPr="00F31520">
        <w:rPr>
          <w:sz w:val="24"/>
          <w:szCs w:val="24"/>
        </w:rPr>
        <w:t xml:space="preserve"> </w:t>
      </w:r>
      <w:r w:rsidRPr="00F31520">
        <w:rPr>
          <w:spacing w:val="2"/>
          <w:sz w:val="24"/>
          <w:szCs w:val="24"/>
        </w:rPr>
        <w:t>гемодилюції</w:t>
      </w:r>
      <w:r w:rsidRPr="00F31520">
        <w:rPr>
          <w:sz w:val="24"/>
          <w:szCs w:val="24"/>
        </w:rPr>
        <w:t xml:space="preserve"> або </w:t>
      </w:r>
      <w:r w:rsidRPr="00F31520">
        <w:rPr>
          <w:spacing w:val="2"/>
          <w:sz w:val="24"/>
          <w:szCs w:val="24"/>
        </w:rPr>
        <w:t>гемоконцентрації</w:t>
      </w:r>
      <w:r w:rsidRPr="00F31520">
        <w:rPr>
          <w:sz w:val="24"/>
          <w:szCs w:val="24"/>
        </w:rPr>
        <w:t>?</w:t>
      </w:r>
    </w:p>
    <w:p w:rsidR="00D45886" w:rsidRPr="00F31520" w:rsidRDefault="00D45886" w:rsidP="00F31520">
      <w:pPr>
        <w:ind w:firstLine="708"/>
        <w:rPr>
          <w:i/>
          <w:iCs/>
          <w:sz w:val="24"/>
          <w:szCs w:val="24"/>
        </w:rPr>
      </w:pPr>
    </w:p>
    <w:p w:rsidR="00D45886" w:rsidRPr="00F31520" w:rsidRDefault="00D45886" w:rsidP="00F31520">
      <w:pPr>
        <w:ind w:firstLine="708"/>
        <w:rPr>
          <w:sz w:val="24"/>
          <w:szCs w:val="24"/>
        </w:rPr>
      </w:pPr>
      <w:r w:rsidRPr="00F31520">
        <w:rPr>
          <w:sz w:val="24"/>
          <w:szCs w:val="24"/>
        </w:rPr>
        <w:t xml:space="preserve">4. Хворий різко зневоднений внаслідок  кишкової  непрохідності, проводиться </w:t>
      </w:r>
      <w:r w:rsidRPr="00F31520">
        <w:rPr>
          <w:spacing w:val="2"/>
          <w:sz w:val="24"/>
          <w:szCs w:val="24"/>
        </w:rPr>
        <w:t>інфузійна</w:t>
      </w:r>
      <w:r w:rsidRPr="00F31520">
        <w:rPr>
          <w:sz w:val="24"/>
          <w:szCs w:val="24"/>
        </w:rPr>
        <w:t xml:space="preserve"> терапія. Яка мінімальна  кількість  сечі на добу достатня для виведення шлаків </w:t>
      </w:r>
      <w:r w:rsidRPr="00F31520">
        <w:rPr>
          <w:spacing w:val="2"/>
          <w:sz w:val="24"/>
          <w:szCs w:val="24"/>
        </w:rPr>
        <w:t>при</w:t>
      </w:r>
      <w:r w:rsidRPr="00F31520">
        <w:rPr>
          <w:sz w:val="24"/>
          <w:szCs w:val="24"/>
        </w:rPr>
        <w:t xml:space="preserve"> нормальній функції </w:t>
      </w:r>
      <w:r w:rsidRPr="00F31520">
        <w:rPr>
          <w:spacing w:val="2"/>
          <w:sz w:val="24"/>
          <w:szCs w:val="24"/>
        </w:rPr>
        <w:t>нирок</w:t>
      </w:r>
      <w:r w:rsidRPr="00F31520">
        <w:rPr>
          <w:sz w:val="24"/>
          <w:szCs w:val="24"/>
        </w:rPr>
        <w:t>?</w:t>
      </w:r>
    </w:p>
    <w:p w:rsidR="00D45886" w:rsidRPr="00F31520" w:rsidRDefault="00D45886" w:rsidP="00F31520">
      <w:pPr>
        <w:ind w:firstLine="708"/>
        <w:rPr>
          <w:i/>
          <w:iCs/>
          <w:sz w:val="24"/>
          <w:szCs w:val="24"/>
        </w:rPr>
      </w:pPr>
    </w:p>
    <w:p w:rsidR="00D45886" w:rsidRPr="00F31520" w:rsidRDefault="00D45886" w:rsidP="00F31520">
      <w:pPr>
        <w:ind w:firstLine="708"/>
        <w:rPr>
          <w:sz w:val="24"/>
          <w:szCs w:val="24"/>
        </w:rPr>
      </w:pPr>
      <w:r w:rsidRPr="00F31520">
        <w:rPr>
          <w:sz w:val="24"/>
          <w:szCs w:val="24"/>
        </w:rPr>
        <w:t xml:space="preserve">5. Хвора М. 19 років, </w:t>
      </w:r>
      <w:r w:rsidRPr="00F31520">
        <w:rPr>
          <w:spacing w:val="2"/>
          <w:sz w:val="24"/>
          <w:szCs w:val="24"/>
        </w:rPr>
        <w:t>зайшла</w:t>
      </w:r>
      <w:r w:rsidRPr="00F31520">
        <w:rPr>
          <w:sz w:val="24"/>
          <w:szCs w:val="24"/>
        </w:rPr>
        <w:t xml:space="preserve"> до  операційної,  раптово  </w:t>
      </w:r>
      <w:r w:rsidRPr="00F31520">
        <w:rPr>
          <w:spacing w:val="2"/>
          <w:sz w:val="24"/>
          <w:szCs w:val="24"/>
        </w:rPr>
        <w:t>зблідла</w:t>
      </w:r>
      <w:r w:rsidRPr="00F31520">
        <w:rPr>
          <w:sz w:val="24"/>
          <w:szCs w:val="24"/>
        </w:rPr>
        <w:t xml:space="preserve">, покрилась холодним потом, поскаржилася на нудоту,  </w:t>
      </w:r>
      <w:r w:rsidRPr="00F31520">
        <w:rPr>
          <w:spacing w:val="2"/>
          <w:sz w:val="24"/>
          <w:szCs w:val="24"/>
        </w:rPr>
        <w:t>духоту</w:t>
      </w:r>
      <w:r w:rsidRPr="00F31520">
        <w:rPr>
          <w:sz w:val="24"/>
          <w:szCs w:val="24"/>
        </w:rPr>
        <w:t xml:space="preserve">,  раптово знепритомніла і впала. АТ 90/50, пульс 80 на 1 хв., </w:t>
      </w:r>
      <w:r w:rsidRPr="00F31520">
        <w:rPr>
          <w:spacing w:val="2"/>
          <w:sz w:val="24"/>
          <w:szCs w:val="24"/>
        </w:rPr>
        <w:t>слабкого</w:t>
      </w:r>
      <w:r w:rsidRPr="00F31520">
        <w:rPr>
          <w:sz w:val="24"/>
          <w:szCs w:val="24"/>
        </w:rPr>
        <w:t xml:space="preserve"> наповнення. Поставте діагноз?</w:t>
      </w:r>
    </w:p>
    <w:p w:rsidR="00D45886" w:rsidRPr="00F31520" w:rsidRDefault="00D45886" w:rsidP="00F31520">
      <w:pPr>
        <w:ind w:firstLine="708"/>
        <w:rPr>
          <w:i/>
          <w:iCs/>
          <w:sz w:val="24"/>
          <w:szCs w:val="24"/>
        </w:rPr>
      </w:pPr>
    </w:p>
    <w:p w:rsidR="00D45886" w:rsidRPr="00F31520" w:rsidRDefault="00D45886" w:rsidP="00F31520">
      <w:pPr>
        <w:widowControl/>
        <w:spacing w:line="320" w:lineRule="exact"/>
        <w:ind w:firstLine="720"/>
        <w:rPr>
          <w:sz w:val="24"/>
          <w:szCs w:val="24"/>
        </w:rPr>
      </w:pPr>
      <w:r w:rsidRPr="00F31520">
        <w:rPr>
          <w:sz w:val="24"/>
          <w:szCs w:val="24"/>
        </w:rPr>
        <w:t xml:space="preserve">6. Хворий протягом 2 діб </w:t>
      </w:r>
      <w:r w:rsidRPr="00F31520">
        <w:rPr>
          <w:spacing w:val="2"/>
          <w:sz w:val="24"/>
          <w:szCs w:val="24"/>
        </w:rPr>
        <w:t>отримував</w:t>
      </w:r>
      <w:r w:rsidRPr="00F31520">
        <w:rPr>
          <w:sz w:val="24"/>
          <w:szCs w:val="24"/>
        </w:rPr>
        <w:t xml:space="preserve"> консервативну терапію з приводу травматичного шоку </w:t>
      </w:r>
      <w:r w:rsidRPr="00F31520">
        <w:rPr>
          <w:sz w:val="24"/>
          <w:szCs w:val="24"/>
          <w:lang w:val="en-US"/>
        </w:rPr>
        <w:t>III</w:t>
      </w:r>
      <w:r w:rsidRPr="00F31520">
        <w:rPr>
          <w:sz w:val="24"/>
          <w:szCs w:val="24"/>
        </w:rPr>
        <w:t xml:space="preserve"> </w:t>
      </w:r>
      <w:r w:rsidRPr="00F31520">
        <w:rPr>
          <w:spacing w:val="2"/>
          <w:sz w:val="24"/>
          <w:szCs w:val="24"/>
        </w:rPr>
        <w:t>ступеню</w:t>
      </w:r>
      <w:r w:rsidRPr="00F31520">
        <w:rPr>
          <w:sz w:val="24"/>
          <w:szCs w:val="24"/>
        </w:rPr>
        <w:t xml:space="preserve"> внаслідок закритого перелому кісток тазу. Хворий виведений </w:t>
      </w:r>
      <w:r w:rsidRPr="00F31520">
        <w:rPr>
          <w:spacing w:val="2"/>
          <w:sz w:val="24"/>
          <w:szCs w:val="24"/>
        </w:rPr>
        <w:t>з</w:t>
      </w:r>
      <w:r w:rsidRPr="00F31520">
        <w:rPr>
          <w:sz w:val="24"/>
          <w:szCs w:val="24"/>
        </w:rPr>
        <w:t xml:space="preserve"> шоку. П</w:t>
      </w:r>
      <w:r w:rsidRPr="00F31520">
        <w:rPr>
          <w:spacing w:val="2"/>
          <w:sz w:val="24"/>
          <w:szCs w:val="24"/>
        </w:rPr>
        <w:t>ри</w:t>
      </w:r>
      <w:r w:rsidRPr="00F31520">
        <w:rPr>
          <w:sz w:val="24"/>
          <w:szCs w:val="24"/>
        </w:rPr>
        <w:t xml:space="preserve">  </w:t>
      </w:r>
      <w:r w:rsidRPr="00F31520">
        <w:rPr>
          <w:spacing w:val="2"/>
          <w:sz w:val="24"/>
          <w:szCs w:val="24"/>
        </w:rPr>
        <w:t>рентгендослідженні</w:t>
      </w:r>
      <w:r w:rsidRPr="00F31520">
        <w:rPr>
          <w:sz w:val="24"/>
          <w:szCs w:val="24"/>
        </w:rPr>
        <w:t xml:space="preserve"> в  легенях виявлені </w:t>
      </w:r>
      <w:r w:rsidRPr="00F31520">
        <w:rPr>
          <w:spacing w:val="2"/>
          <w:sz w:val="24"/>
          <w:szCs w:val="24"/>
        </w:rPr>
        <w:t>множинні</w:t>
      </w:r>
      <w:r w:rsidRPr="00F31520">
        <w:rPr>
          <w:sz w:val="24"/>
          <w:szCs w:val="24"/>
        </w:rPr>
        <w:t xml:space="preserve"> </w:t>
      </w:r>
      <w:r w:rsidRPr="00F31520">
        <w:rPr>
          <w:spacing w:val="2"/>
          <w:sz w:val="24"/>
          <w:szCs w:val="24"/>
        </w:rPr>
        <w:t>дрібні</w:t>
      </w:r>
      <w:r w:rsidRPr="00F31520">
        <w:rPr>
          <w:sz w:val="24"/>
          <w:szCs w:val="24"/>
        </w:rPr>
        <w:t xml:space="preserve"> </w:t>
      </w:r>
      <w:r w:rsidRPr="00F31520">
        <w:rPr>
          <w:spacing w:val="2"/>
          <w:sz w:val="24"/>
          <w:szCs w:val="24"/>
        </w:rPr>
        <w:t>ателектази</w:t>
      </w:r>
      <w:r w:rsidRPr="00F31520">
        <w:rPr>
          <w:sz w:val="24"/>
          <w:szCs w:val="24"/>
        </w:rPr>
        <w:t>. Внаслідок чого  розвинулось це важке ускладнення?</w:t>
      </w:r>
    </w:p>
    <w:p w:rsidR="00D45886" w:rsidRPr="00F31520" w:rsidRDefault="00D45886" w:rsidP="00F31520">
      <w:pPr>
        <w:widowControl/>
        <w:spacing w:line="320" w:lineRule="exact"/>
        <w:ind w:firstLine="720"/>
        <w:rPr>
          <w:i/>
          <w:iCs/>
          <w:sz w:val="24"/>
          <w:szCs w:val="24"/>
        </w:rPr>
      </w:pPr>
    </w:p>
    <w:p w:rsidR="00D45886" w:rsidRPr="00F31520" w:rsidRDefault="00D45886" w:rsidP="00F31520">
      <w:pPr>
        <w:widowControl/>
        <w:spacing w:line="320" w:lineRule="exact"/>
        <w:ind w:firstLine="720"/>
        <w:rPr>
          <w:sz w:val="24"/>
          <w:szCs w:val="24"/>
        </w:rPr>
      </w:pPr>
      <w:r w:rsidRPr="00F31520">
        <w:rPr>
          <w:sz w:val="24"/>
          <w:szCs w:val="24"/>
        </w:rPr>
        <w:t xml:space="preserve">7. Хворий Т. 20 років доставлений до </w:t>
      </w:r>
      <w:r w:rsidRPr="00F31520">
        <w:rPr>
          <w:spacing w:val="2"/>
          <w:sz w:val="24"/>
          <w:szCs w:val="24"/>
        </w:rPr>
        <w:t>до приймального відділеннґ</w:t>
      </w:r>
      <w:r w:rsidRPr="00F31520">
        <w:rPr>
          <w:sz w:val="24"/>
          <w:szCs w:val="24"/>
        </w:rPr>
        <w:t xml:space="preserve"> </w:t>
      </w:r>
      <w:r w:rsidRPr="00F31520">
        <w:rPr>
          <w:spacing w:val="2"/>
          <w:sz w:val="24"/>
          <w:szCs w:val="24"/>
        </w:rPr>
        <w:t>після</w:t>
      </w:r>
      <w:r w:rsidRPr="00F31520">
        <w:rPr>
          <w:sz w:val="24"/>
          <w:szCs w:val="24"/>
        </w:rPr>
        <w:t xml:space="preserve"> </w:t>
      </w:r>
      <w:r w:rsidRPr="00F31520">
        <w:rPr>
          <w:spacing w:val="2"/>
          <w:sz w:val="24"/>
          <w:szCs w:val="24"/>
        </w:rPr>
        <w:t>ДТП</w:t>
      </w:r>
      <w:r w:rsidRPr="00F31520">
        <w:rPr>
          <w:sz w:val="24"/>
          <w:szCs w:val="24"/>
        </w:rPr>
        <w:t xml:space="preserve"> через  10 хвилин. Закритий перелом обох кісток, обох гомілок. При цьому свідомість ясна,  він </w:t>
      </w:r>
      <w:r w:rsidRPr="00F31520">
        <w:rPr>
          <w:spacing w:val="2"/>
          <w:sz w:val="24"/>
          <w:szCs w:val="24"/>
        </w:rPr>
        <w:t>дещо</w:t>
      </w:r>
      <w:r w:rsidRPr="00F31520">
        <w:rPr>
          <w:sz w:val="24"/>
          <w:szCs w:val="24"/>
        </w:rPr>
        <w:t xml:space="preserve"> збуджений, болю не відчуває. АТ 80/50, пульс 120 ударів в  хвилину, ритмічний, обидві гомілки деформовані, </w:t>
      </w:r>
      <w:r w:rsidRPr="00F31520">
        <w:rPr>
          <w:spacing w:val="2"/>
          <w:sz w:val="24"/>
          <w:szCs w:val="24"/>
        </w:rPr>
        <w:t>імобілізація</w:t>
      </w:r>
      <w:r w:rsidRPr="00F31520">
        <w:rPr>
          <w:sz w:val="24"/>
          <w:szCs w:val="24"/>
        </w:rPr>
        <w:t xml:space="preserve"> </w:t>
      </w:r>
      <w:r w:rsidRPr="00F31520">
        <w:rPr>
          <w:spacing w:val="2"/>
          <w:sz w:val="24"/>
          <w:szCs w:val="24"/>
        </w:rPr>
        <w:t>при</w:t>
      </w:r>
      <w:r w:rsidRPr="00F31520">
        <w:rPr>
          <w:sz w:val="24"/>
          <w:szCs w:val="24"/>
        </w:rPr>
        <w:t xml:space="preserve">  транспортуванні не проводилась. Якої </w:t>
      </w:r>
      <w:r w:rsidRPr="00F31520">
        <w:rPr>
          <w:spacing w:val="2"/>
          <w:sz w:val="24"/>
          <w:szCs w:val="24"/>
        </w:rPr>
        <w:t>важкості</w:t>
      </w:r>
      <w:r w:rsidRPr="00F31520">
        <w:rPr>
          <w:sz w:val="24"/>
          <w:szCs w:val="24"/>
        </w:rPr>
        <w:t xml:space="preserve"> травматичний шок?</w:t>
      </w:r>
    </w:p>
    <w:p w:rsidR="00D45886" w:rsidRPr="00F31520" w:rsidRDefault="00D45886" w:rsidP="00F31520">
      <w:pPr>
        <w:widowControl/>
        <w:spacing w:line="320" w:lineRule="exact"/>
        <w:ind w:firstLine="720"/>
        <w:rPr>
          <w:i/>
          <w:iCs/>
          <w:sz w:val="24"/>
          <w:szCs w:val="24"/>
        </w:rPr>
      </w:pPr>
    </w:p>
    <w:p w:rsidR="00D45886" w:rsidRPr="00F31520" w:rsidRDefault="00D45886" w:rsidP="00F31520">
      <w:pPr>
        <w:widowControl/>
        <w:spacing w:line="320" w:lineRule="exact"/>
        <w:ind w:firstLine="720"/>
        <w:rPr>
          <w:sz w:val="24"/>
          <w:szCs w:val="24"/>
        </w:rPr>
      </w:pPr>
      <w:r w:rsidRPr="00F31520">
        <w:rPr>
          <w:sz w:val="24"/>
          <w:szCs w:val="24"/>
        </w:rPr>
        <w:t xml:space="preserve">8. Хворий Н. 70 років </w:t>
      </w:r>
      <w:r w:rsidRPr="00F31520">
        <w:rPr>
          <w:spacing w:val="2"/>
          <w:sz w:val="24"/>
          <w:szCs w:val="24"/>
        </w:rPr>
        <w:t>прооперований</w:t>
      </w:r>
      <w:r w:rsidRPr="00F31520">
        <w:rPr>
          <w:sz w:val="24"/>
          <w:szCs w:val="24"/>
        </w:rPr>
        <w:t xml:space="preserve"> з приводу раку сечового міхура. Раптово </w:t>
      </w:r>
      <w:r w:rsidRPr="00F31520">
        <w:rPr>
          <w:spacing w:val="2"/>
          <w:sz w:val="24"/>
          <w:szCs w:val="24"/>
        </w:rPr>
        <w:t>при</w:t>
      </w:r>
      <w:r w:rsidRPr="00F31520">
        <w:rPr>
          <w:sz w:val="24"/>
          <w:szCs w:val="24"/>
        </w:rPr>
        <w:t xml:space="preserve"> </w:t>
      </w:r>
      <w:r w:rsidRPr="00F31520">
        <w:rPr>
          <w:spacing w:val="2"/>
          <w:sz w:val="24"/>
          <w:szCs w:val="24"/>
        </w:rPr>
        <w:t>натуженні</w:t>
      </w:r>
      <w:r w:rsidRPr="00F31520">
        <w:rPr>
          <w:sz w:val="24"/>
          <w:szCs w:val="24"/>
        </w:rPr>
        <w:t xml:space="preserve"> знепритомнів, впав. Пульс не  визначається, дихання </w:t>
      </w:r>
      <w:r w:rsidRPr="00F31520">
        <w:rPr>
          <w:spacing w:val="2"/>
          <w:sz w:val="24"/>
          <w:szCs w:val="24"/>
        </w:rPr>
        <w:t>немає</w:t>
      </w:r>
      <w:r w:rsidRPr="00F31520">
        <w:rPr>
          <w:sz w:val="24"/>
          <w:szCs w:val="24"/>
        </w:rPr>
        <w:t xml:space="preserve">, </w:t>
      </w:r>
      <w:r w:rsidRPr="00F31520">
        <w:rPr>
          <w:spacing w:val="2"/>
          <w:sz w:val="24"/>
          <w:szCs w:val="24"/>
        </w:rPr>
        <w:t>серцевих</w:t>
      </w:r>
      <w:r w:rsidRPr="00F31520">
        <w:rPr>
          <w:sz w:val="24"/>
          <w:szCs w:val="24"/>
        </w:rPr>
        <w:t xml:space="preserve"> скорочень </w:t>
      </w:r>
      <w:r w:rsidRPr="00F31520">
        <w:rPr>
          <w:spacing w:val="2"/>
          <w:sz w:val="24"/>
          <w:szCs w:val="24"/>
        </w:rPr>
        <w:t>немає</w:t>
      </w:r>
      <w:r w:rsidRPr="00F31520">
        <w:rPr>
          <w:sz w:val="24"/>
          <w:szCs w:val="24"/>
        </w:rPr>
        <w:t xml:space="preserve">. </w:t>
      </w:r>
      <w:r w:rsidRPr="00F31520">
        <w:rPr>
          <w:spacing w:val="2"/>
          <w:sz w:val="24"/>
          <w:szCs w:val="24"/>
        </w:rPr>
        <w:t>Діагностована</w:t>
      </w:r>
      <w:r w:rsidRPr="00F31520">
        <w:rPr>
          <w:sz w:val="24"/>
          <w:szCs w:val="24"/>
        </w:rPr>
        <w:t xml:space="preserve">  клінічна смерть. Що необхідно провести хворому?</w:t>
      </w:r>
    </w:p>
    <w:p w:rsidR="00D45886" w:rsidRPr="00F31520" w:rsidRDefault="00D45886" w:rsidP="00F31520">
      <w:pPr>
        <w:ind w:firstLine="708"/>
        <w:rPr>
          <w:sz w:val="24"/>
          <w:szCs w:val="24"/>
        </w:rPr>
      </w:pPr>
    </w:p>
    <w:p w:rsidR="00D45886" w:rsidRPr="00F31520" w:rsidRDefault="00D45886" w:rsidP="00F31520">
      <w:pPr>
        <w:ind w:firstLine="708"/>
        <w:rPr>
          <w:sz w:val="24"/>
          <w:szCs w:val="24"/>
        </w:rPr>
      </w:pPr>
      <w:r w:rsidRPr="00F31520">
        <w:rPr>
          <w:sz w:val="24"/>
          <w:szCs w:val="24"/>
        </w:rPr>
        <w:t>9. У хворої 82-х років виникла зупинка серця та дихання; в анамнезі – тривала серцева недостатність. На 5 хвилину серцево-легеневої реанімації, яка розпочалася вчасно, відновлення серцевої діяльності не зареєстровано. Чи варто продовжувати реанімаційні заходи? Який прогноз, при подальшій реанімації, щодо відновлення серцевої діяльності?</w:t>
      </w:r>
    </w:p>
    <w:p w:rsidR="00D45886" w:rsidRPr="00F31520" w:rsidRDefault="00D45886" w:rsidP="00F31520">
      <w:pPr>
        <w:ind w:firstLine="708"/>
        <w:rPr>
          <w:i/>
          <w:iCs/>
          <w:sz w:val="24"/>
          <w:szCs w:val="24"/>
        </w:rPr>
      </w:pPr>
    </w:p>
    <w:p w:rsidR="00D45886" w:rsidRPr="00F31520" w:rsidRDefault="00D45886" w:rsidP="00F31520">
      <w:pPr>
        <w:ind w:firstLine="708"/>
        <w:rPr>
          <w:sz w:val="24"/>
          <w:szCs w:val="24"/>
        </w:rPr>
      </w:pPr>
      <w:r w:rsidRPr="00F31520">
        <w:rPr>
          <w:sz w:val="24"/>
          <w:szCs w:val="24"/>
        </w:rPr>
        <w:t>10. У дитини спостерігається раптове припинення дихання, посиніння шкірних покривів, зникнення пульсу на магістральних судинах та звуження зіниць. Які першочергові заходи потрібно провести.</w:t>
      </w:r>
    </w:p>
    <w:p w:rsidR="00D45886" w:rsidRPr="00F31520" w:rsidRDefault="00D45886" w:rsidP="00F31520">
      <w:pPr>
        <w:ind w:firstLine="708"/>
        <w:rPr>
          <w:i/>
          <w:iCs/>
          <w:sz w:val="24"/>
          <w:szCs w:val="24"/>
        </w:rPr>
      </w:pPr>
    </w:p>
    <w:p w:rsidR="00D45886" w:rsidRPr="00F31520" w:rsidRDefault="00D45886" w:rsidP="00F31520">
      <w:pPr>
        <w:ind w:firstLine="708"/>
        <w:rPr>
          <w:sz w:val="24"/>
          <w:szCs w:val="24"/>
        </w:rPr>
      </w:pPr>
      <w:r w:rsidRPr="00F31520">
        <w:rPr>
          <w:sz w:val="24"/>
          <w:szCs w:val="24"/>
        </w:rPr>
        <w:t xml:space="preserve">11. Жінка 64-х років з нестабільною стенокардією під час ходьби раптово впала. </w:t>
      </w:r>
      <w:r w:rsidRPr="00F31520">
        <w:rPr>
          <w:sz w:val="24"/>
          <w:szCs w:val="24"/>
        </w:rPr>
        <w:lastRenderedPageBreak/>
        <w:t xml:space="preserve">Черговим лікарем при огляді констатована непритомність, відсутність пульсації на </w:t>
      </w:r>
      <w:r w:rsidRPr="00F31520">
        <w:rPr>
          <w:sz w:val="24"/>
          <w:szCs w:val="24"/>
          <w:lang w:val="en-US"/>
        </w:rPr>
        <w:t>a</w:t>
      </w:r>
      <w:r w:rsidRPr="00F31520">
        <w:rPr>
          <w:sz w:val="24"/>
          <w:szCs w:val="24"/>
        </w:rPr>
        <w:t xml:space="preserve">. </w:t>
      </w:r>
      <w:r w:rsidRPr="00F31520">
        <w:rPr>
          <w:sz w:val="24"/>
          <w:szCs w:val="24"/>
          <w:lang w:val="en-US"/>
        </w:rPr>
        <w:t>carotis</w:t>
      </w:r>
      <w:r w:rsidRPr="00F31520">
        <w:rPr>
          <w:sz w:val="24"/>
          <w:szCs w:val="24"/>
        </w:rPr>
        <w:t xml:space="preserve"> та тонів серця, вузькі зіниці та рідке поверхневе дихання. Який діагноз? Яка перша медична допомога?</w:t>
      </w:r>
    </w:p>
    <w:p w:rsidR="00D45886" w:rsidRPr="00F31520" w:rsidRDefault="00D45886" w:rsidP="00F31520">
      <w:pPr>
        <w:ind w:firstLine="708"/>
        <w:rPr>
          <w:i/>
          <w:iCs/>
          <w:sz w:val="24"/>
          <w:szCs w:val="24"/>
        </w:rPr>
      </w:pPr>
    </w:p>
    <w:p w:rsidR="00D45886" w:rsidRPr="00F31520" w:rsidRDefault="00D45886" w:rsidP="00F31520">
      <w:pPr>
        <w:ind w:firstLine="708"/>
        <w:rPr>
          <w:sz w:val="24"/>
          <w:szCs w:val="24"/>
        </w:rPr>
      </w:pPr>
      <w:r w:rsidRPr="00F31520">
        <w:rPr>
          <w:sz w:val="24"/>
          <w:szCs w:val="24"/>
        </w:rPr>
        <w:t>12. У хворого 75-ти років, що знаходиться у кардіореанімації з приводу інфаркту міокарда, виникла фібриляція шлуночків. Негайний комплекс реанімаційних заходів ефективний, відновлений синусів ритм. Об’єктивно: притомний, АТ 130/80 мм рт ст., задишка – 24 в 1 хвилину, аускультативно – з правого боку дихання не визначається, перкуторно – коробковий звук. Рентгенологічно: легеня колабована, невелика кількість рідини. Вкажіть найбільш вірогідну причину ускладнення, що розвинулося?</w:t>
      </w:r>
    </w:p>
    <w:p w:rsidR="00D45886" w:rsidRPr="00F31520" w:rsidRDefault="00D45886" w:rsidP="00F31520">
      <w:pPr>
        <w:ind w:firstLine="708"/>
        <w:rPr>
          <w:i/>
          <w:iCs/>
          <w:sz w:val="24"/>
          <w:szCs w:val="24"/>
        </w:rPr>
      </w:pPr>
    </w:p>
    <w:p w:rsidR="00D45886" w:rsidRPr="00F31520" w:rsidRDefault="00D45886" w:rsidP="00F31520">
      <w:pPr>
        <w:ind w:firstLine="708"/>
        <w:rPr>
          <w:sz w:val="24"/>
          <w:szCs w:val="24"/>
        </w:rPr>
      </w:pPr>
      <w:r w:rsidRPr="00F31520">
        <w:rPr>
          <w:sz w:val="24"/>
          <w:szCs w:val="24"/>
        </w:rPr>
        <w:t>13. Чоловік 50-ти років був травмований внаслідок ДТП. Непритомний. З моменту травми пройшло 3 хвилини. Який симптом є первинним для постановки діагнозу зупинки кровообігу? Яка подальша діагностична тактика?</w:t>
      </w:r>
    </w:p>
    <w:p w:rsidR="00D45886" w:rsidRPr="00F31520" w:rsidRDefault="00D45886" w:rsidP="00F31520">
      <w:pPr>
        <w:rPr>
          <w:sz w:val="24"/>
          <w:szCs w:val="24"/>
        </w:rPr>
      </w:pPr>
    </w:p>
    <w:p w:rsidR="00D45886" w:rsidRPr="00F31520" w:rsidRDefault="00D45886" w:rsidP="00F31520">
      <w:pPr>
        <w:rPr>
          <w:sz w:val="24"/>
          <w:szCs w:val="24"/>
        </w:rPr>
      </w:pPr>
      <w:r w:rsidRPr="00F31520">
        <w:rPr>
          <w:sz w:val="24"/>
          <w:szCs w:val="24"/>
        </w:rPr>
        <w:t>14. Хворий у стані клінічної смерті. Проводиться штучна вентиляція легень методом «з рота до рота» та непрямий масаж серця. Лікар звернув увагу на те, що повітря не проходить в дихальні шляхи хворого, а його голова та тулуб знаходяться в одній площині. Яка причина неефективності штучного дихання в даній ситуації? Подальші дії лікаря?</w:t>
      </w:r>
    </w:p>
    <w:p w:rsidR="00D45886" w:rsidRPr="00F31520" w:rsidRDefault="00D45886" w:rsidP="00F31520">
      <w:pPr>
        <w:rPr>
          <w:i/>
          <w:iCs/>
          <w:sz w:val="24"/>
          <w:szCs w:val="24"/>
        </w:rPr>
      </w:pPr>
    </w:p>
    <w:p w:rsidR="00D45886" w:rsidRPr="00F31520" w:rsidRDefault="00D45886" w:rsidP="00F31520">
      <w:pPr>
        <w:rPr>
          <w:sz w:val="24"/>
          <w:szCs w:val="24"/>
        </w:rPr>
      </w:pPr>
      <w:r w:rsidRPr="00F31520">
        <w:rPr>
          <w:sz w:val="24"/>
          <w:szCs w:val="24"/>
        </w:rPr>
        <w:t>15. Утоплену дитину 10 років доставили на берег через 3 хвилини після утоплення. Об’єктивно: пульс на периферичних артеріях не визначається, зіниці помірно розширені, слабо реагують на світло. Шкірні покриви бліді з ціанотичним відтінком. У порожнині рота пісок, мул; дихання різко пригнічене. Які термінові та першочергові заходи при наданні допомоги постраждалому?</w:t>
      </w:r>
    </w:p>
    <w:p w:rsidR="00D45886" w:rsidRPr="00F31520" w:rsidRDefault="00D45886" w:rsidP="00A9698A">
      <w:pPr>
        <w:ind w:firstLine="567"/>
        <w:rPr>
          <w:b/>
          <w:bCs/>
          <w:sz w:val="24"/>
          <w:szCs w:val="24"/>
        </w:rPr>
      </w:pPr>
    </w:p>
    <w:p w:rsidR="00D45886" w:rsidRPr="00B54103" w:rsidRDefault="00D45886" w:rsidP="00A9698A">
      <w:pPr>
        <w:ind w:firstLine="567"/>
        <w:rPr>
          <w:b/>
          <w:bCs/>
        </w:rPr>
      </w:pPr>
    </w:p>
    <w:p w:rsidR="00D45886" w:rsidRPr="008E175A" w:rsidRDefault="00D45886" w:rsidP="008E175A">
      <w:pPr>
        <w:spacing w:line="276" w:lineRule="auto"/>
        <w:ind w:firstLine="567"/>
        <w:rPr>
          <w:b/>
          <w:bCs/>
          <w:sz w:val="24"/>
          <w:szCs w:val="24"/>
        </w:rPr>
      </w:pPr>
      <w:r w:rsidRPr="008E175A">
        <w:rPr>
          <w:b/>
          <w:bCs/>
          <w:sz w:val="24"/>
          <w:szCs w:val="24"/>
        </w:rPr>
        <w:t>Перелік теоретичних питань</w:t>
      </w:r>
    </w:p>
    <w:p w:rsidR="00D45886" w:rsidRPr="00F31520" w:rsidRDefault="00D45886" w:rsidP="00F31520">
      <w:pPr>
        <w:spacing w:line="276" w:lineRule="auto"/>
        <w:ind w:firstLine="708"/>
        <w:rPr>
          <w:color w:val="000000"/>
          <w:sz w:val="24"/>
          <w:szCs w:val="24"/>
        </w:rPr>
      </w:pPr>
      <w:r w:rsidRPr="00F31520">
        <w:rPr>
          <w:color w:val="000000"/>
          <w:sz w:val="24"/>
          <w:szCs w:val="24"/>
        </w:rPr>
        <w:t>1.Класифікація термінальних станів.</w:t>
      </w:r>
    </w:p>
    <w:p w:rsidR="00D45886" w:rsidRPr="00F31520" w:rsidRDefault="00D45886" w:rsidP="00F31520">
      <w:pPr>
        <w:spacing w:line="276" w:lineRule="auto"/>
        <w:ind w:firstLine="708"/>
        <w:rPr>
          <w:color w:val="000000"/>
          <w:sz w:val="24"/>
          <w:szCs w:val="24"/>
        </w:rPr>
      </w:pPr>
      <w:r w:rsidRPr="00F31520">
        <w:rPr>
          <w:color w:val="000000"/>
          <w:sz w:val="24"/>
          <w:szCs w:val="24"/>
        </w:rPr>
        <w:t>2.Клінічні прояви предагонії, агонії, різних видів смерті.</w:t>
      </w:r>
    </w:p>
    <w:p w:rsidR="00D45886" w:rsidRPr="00F31520" w:rsidRDefault="00D45886" w:rsidP="00F31520">
      <w:pPr>
        <w:spacing w:line="276" w:lineRule="auto"/>
        <w:ind w:firstLine="708"/>
        <w:rPr>
          <w:color w:val="000000"/>
          <w:sz w:val="24"/>
          <w:szCs w:val="24"/>
        </w:rPr>
      </w:pPr>
      <w:r w:rsidRPr="00F31520">
        <w:rPr>
          <w:color w:val="000000"/>
          <w:sz w:val="24"/>
          <w:szCs w:val="24"/>
        </w:rPr>
        <w:t>3.Принципи лікування термінальних станів.</w:t>
      </w:r>
    </w:p>
    <w:p w:rsidR="00D45886" w:rsidRPr="00F31520" w:rsidRDefault="00D45886" w:rsidP="00F31520">
      <w:pPr>
        <w:spacing w:line="276" w:lineRule="auto"/>
        <w:ind w:firstLine="708"/>
        <w:rPr>
          <w:color w:val="000000"/>
          <w:sz w:val="24"/>
          <w:szCs w:val="24"/>
        </w:rPr>
      </w:pPr>
      <w:r w:rsidRPr="00F31520">
        <w:rPr>
          <w:color w:val="000000"/>
          <w:sz w:val="24"/>
          <w:szCs w:val="24"/>
        </w:rPr>
        <w:t>4.Методика провед</w:t>
      </w:r>
      <w:r>
        <w:rPr>
          <w:color w:val="000000"/>
          <w:sz w:val="24"/>
          <w:szCs w:val="24"/>
        </w:rPr>
        <w:t>ення штучної вентиляції легень</w:t>
      </w:r>
    </w:p>
    <w:p w:rsidR="00D45886" w:rsidRDefault="00D45886" w:rsidP="00F31520">
      <w:pPr>
        <w:spacing w:line="276" w:lineRule="auto"/>
        <w:ind w:firstLine="708"/>
        <w:rPr>
          <w:color w:val="000000"/>
          <w:sz w:val="24"/>
          <w:szCs w:val="24"/>
        </w:rPr>
      </w:pPr>
      <w:r w:rsidRPr="00F31520">
        <w:rPr>
          <w:color w:val="000000"/>
          <w:sz w:val="24"/>
          <w:szCs w:val="24"/>
        </w:rPr>
        <w:t>5.Методика проведення непрямого масажу серця.</w:t>
      </w:r>
    </w:p>
    <w:p w:rsidR="00D45886" w:rsidRDefault="00D45886" w:rsidP="00F31520">
      <w:pPr>
        <w:spacing w:line="276" w:lineRule="auto"/>
        <w:ind w:firstLine="708"/>
        <w:rPr>
          <w:color w:val="000000"/>
          <w:sz w:val="24"/>
          <w:szCs w:val="24"/>
        </w:rPr>
      </w:pPr>
      <w:r>
        <w:rPr>
          <w:color w:val="000000"/>
          <w:sz w:val="24"/>
          <w:szCs w:val="24"/>
        </w:rPr>
        <w:t>6. Методика проведення маскової вентиляції</w:t>
      </w:r>
    </w:p>
    <w:p w:rsidR="00D45886" w:rsidRPr="008E175A" w:rsidRDefault="00D45886" w:rsidP="00F31520">
      <w:pPr>
        <w:spacing w:line="276" w:lineRule="auto"/>
        <w:ind w:firstLine="708"/>
        <w:rPr>
          <w:color w:val="000000"/>
          <w:sz w:val="24"/>
          <w:szCs w:val="24"/>
        </w:rPr>
      </w:pPr>
      <w:r>
        <w:rPr>
          <w:color w:val="000000"/>
          <w:sz w:val="24"/>
          <w:szCs w:val="24"/>
        </w:rPr>
        <w:t>7. Методика</w:t>
      </w:r>
      <w:r w:rsidRPr="008E175A">
        <w:rPr>
          <w:color w:val="000000"/>
          <w:sz w:val="24"/>
          <w:szCs w:val="24"/>
        </w:rPr>
        <w:t xml:space="preserve"> проведення ендот</w:t>
      </w:r>
      <w:r>
        <w:rPr>
          <w:color w:val="000000"/>
          <w:sz w:val="24"/>
          <w:szCs w:val="24"/>
        </w:rPr>
        <w:t>рахеальної інтубації</w:t>
      </w:r>
      <w:r w:rsidRPr="008E175A">
        <w:rPr>
          <w:color w:val="000000"/>
          <w:sz w:val="24"/>
          <w:szCs w:val="24"/>
        </w:rPr>
        <w:t>.</w:t>
      </w:r>
    </w:p>
    <w:p w:rsidR="00D45886" w:rsidRPr="008E175A" w:rsidRDefault="00D45886" w:rsidP="00F31520">
      <w:pPr>
        <w:spacing w:line="276" w:lineRule="auto"/>
        <w:ind w:firstLine="708"/>
        <w:rPr>
          <w:color w:val="000000"/>
          <w:sz w:val="24"/>
          <w:szCs w:val="24"/>
        </w:rPr>
      </w:pPr>
      <w:r>
        <w:rPr>
          <w:color w:val="000000"/>
          <w:sz w:val="24"/>
          <w:szCs w:val="24"/>
        </w:rPr>
        <w:t>8. Методика</w:t>
      </w:r>
      <w:r w:rsidRPr="008E175A">
        <w:rPr>
          <w:color w:val="000000"/>
          <w:sz w:val="24"/>
          <w:szCs w:val="24"/>
        </w:rPr>
        <w:t xml:space="preserve"> проведення </w:t>
      </w:r>
      <w:r>
        <w:rPr>
          <w:color w:val="000000"/>
          <w:sz w:val="24"/>
          <w:szCs w:val="24"/>
        </w:rPr>
        <w:t>конікотомії</w:t>
      </w:r>
      <w:r w:rsidRPr="008E175A">
        <w:rPr>
          <w:color w:val="000000"/>
          <w:sz w:val="24"/>
          <w:szCs w:val="24"/>
        </w:rPr>
        <w:t>.</w:t>
      </w:r>
    </w:p>
    <w:p w:rsidR="00D45886" w:rsidRPr="008E175A" w:rsidRDefault="00D45886" w:rsidP="008E175A">
      <w:pPr>
        <w:spacing w:line="276" w:lineRule="auto"/>
        <w:ind w:firstLine="708"/>
        <w:rPr>
          <w:color w:val="000000"/>
          <w:sz w:val="24"/>
          <w:szCs w:val="24"/>
        </w:rPr>
      </w:pPr>
      <w:r>
        <w:rPr>
          <w:color w:val="000000"/>
          <w:sz w:val="24"/>
          <w:szCs w:val="24"/>
        </w:rPr>
        <w:t>9</w:t>
      </w:r>
      <w:r w:rsidRPr="008E175A">
        <w:rPr>
          <w:color w:val="000000"/>
          <w:sz w:val="24"/>
          <w:szCs w:val="24"/>
        </w:rPr>
        <w:t xml:space="preserve">. Апарати та інструменти для інтубації трахеї та </w:t>
      </w:r>
      <w:r>
        <w:rPr>
          <w:color w:val="000000"/>
          <w:sz w:val="24"/>
          <w:szCs w:val="24"/>
        </w:rPr>
        <w:t>конікотомії</w:t>
      </w:r>
      <w:r w:rsidRPr="008E175A">
        <w:rPr>
          <w:color w:val="000000"/>
          <w:sz w:val="24"/>
          <w:szCs w:val="24"/>
        </w:rPr>
        <w:t>.</w:t>
      </w:r>
    </w:p>
    <w:p w:rsidR="00D45886" w:rsidRPr="008E175A" w:rsidRDefault="00D45886" w:rsidP="008E175A">
      <w:pPr>
        <w:spacing w:line="276" w:lineRule="auto"/>
        <w:ind w:firstLine="708"/>
        <w:rPr>
          <w:color w:val="000000"/>
          <w:sz w:val="24"/>
          <w:szCs w:val="24"/>
        </w:rPr>
      </w:pPr>
      <w:r>
        <w:rPr>
          <w:color w:val="000000"/>
          <w:sz w:val="24"/>
          <w:szCs w:val="24"/>
        </w:rPr>
        <w:t>10</w:t>
      </w:r>
      <w:r w:rsidRPr="008E175A">
        <w:rPr>
          <w:color w:val="000000"/>
          <w:sz w:val="24"/>
          <w:szCs w:val="24"/>
        </w:rPr>
        <w:t xml:space="preserve">. </w:t>
      </w:r>
      <w:r>
        <w:rPr>
          <w:color w:val="000000"/>
          <w:sz w:val="24"/>
          <w:szCs w:val="24"/>
        </w:rPr>
        <w:t>Поняття після реанімаційної хвороби</w:t>
      </w:r>
      <w:r w:rsidRPr="008E175A">
        <w:rPr>
          <w:color w:val="000000"/>
          <w:sz w:val="24"/>
          <w:szCs w:val="24"/>
        </w:rPr>
        <w:t>.</w:t>
      </w:r>
    </w:p>
    <w:p w:rsidR="00D45886" w:rsidRPr="008E175A" w:rsidRDefault="00D45886" w:rsidP="008E175A">
      <w:pPr>
        <w:spacing w:line="276" w:lineRule="auto"/>
        <w:ind w:firstLine="0"/>
        <w:rPr>
          <w:b/>
          <w:bCs/>
          <w:sz w:val="24"/>
          <w:szCs w:val="24"/>
        </w:rPr>
      </w:pPr>
    </w:p>
    <w:p w:rsidR="00D45886" w:rsidRPr="008E175A" w:rsidRDefault="00D45886" w:rsidP="008E175A">
      <w:pPr>
        <w:spacing w:line="276" w:lineRule="auto"/>
        <w:ind w:firstLine="567"/>
        <w:rPr>
          <w:b/>
          <w:bCs/>
          <w:sz w:val="24"/>
          <w:szCs w:val="24"/>
        </w:rPr>
      </w:pPr>
      <w:r w:rsidRPr="008E175A">
        <w:rPr>
          <w:b/>
          <w:bCs/>
          <w:sz w:val="24"/>
          <w:szCs w:val="24"/>
        </w:rPr>
        <w:t>Перелік практичних навичок</w:t>
      </w:r>
    </w:p>
    <w:p w:rsidR="00D45886" w:rsidRPr="008E175A" w:rsidRDefault="00D45886" w:rsidP="00F31520">
      <w:pPr>
        <w:widowControl/>
        <w:numPr>
          <w:ilvl w:val="0"/>
          <w:numId w:val="4"/>
        </w:numPr>
        <w:autoSpaceDE/>
        <w:autoSpaceDN/>
        <w:adjustRightInd/>
        <w:spacing w:before="10" w:after="10" w:line="276" w:lineRule="auto"/>
        <w:jc w:val="left"/>
        <w:rPr>
          <w:sz w:val="24"/>
          <w:szCs w:val="24"/>
        </w:rPr>
      </w:pPr>
      <w:r>
        <w:rPr>
          <w:sz w:val="24"/>
          <w:szCs w:val="24"/>
        </w:rPr>
        <w:t>Потрійний прийом Сафара</w:t>
      </w:r>
      <w:r w:rsidRPr="008E175A">
        <w:rPr>
          <w:sz w:val="24"/>
          <w:szCs w:val="24"/>
        </w:rPr>
        <w:t>.</w:t>
      </w:r>
    </w:p>
    <w:p w:rsidR="00D45886" w:rsidRPr="008E175A" w:rsidRDefault="00D45886" w:rsidP="008E175A">
      <w:pPr>
        <w:numPr>
          <w:ilvl w:val="0"/>
          <w:numId w:val="4"/>
        </w:numPr>
        <w:spacing w:line="276" w:lineRule="auto"/>
        <w:rPr>
          <w:color w:val="000000"/>
          <w:sz w:val="24"/>
          <w:szCs w:val="24"/>
        </w:rPr>
      </w:pPr>
      <w:r w:rsidRPr="008E175A">
        <w:rPr>
          <w:color w:val="000000"/>
          <w:sz w:val="24"/>
          <w:szCs w:val="24"/>
        </w:rPr>
        <w:t xml:space="preserve">Техніка проведення </w:t>
      </w:r>
      <w:r>
        <w:rPr>
          <w:color w:val="000000"/>
          <w:sz w:val="24"/>
          <w:szCs w:val="24"/>
        </w:rPr>
        <w:t>штучної вентиляції легень</w:t>
      </w:r>
      <w:r w:rsidRPr="008E175A">
        <w:rPr>
          <w:color w:val="000000"/>
          <w:sz w:val="24"/>
          <w:szCs w:val="24"/>
        </w:rPr>
        <w:t>.</w:t>
      </w:r>
    </w:p>
    <w:p w:rsidR="00D45886" w:rsidRPr="008E175A" w:rsidRDefault="00D45886" w:rsidP="008E175A">
      <w:pPr>
        <w:numPr>
          <w:ilvl w:val="0"/>
          <w:numId w:val="4"/>
        </w:numPr>
        <w:spacing w:line="276" w:lineRule="auto"/>
        <w:rPr>
          <w:color w:val="000000"/>
          <w:sz w:val="24"/>
          <w:szCs w:val="24"/>
        </w:rPr>
      </w:pPr>
      <w:r w:rsidRPr="008E175A">
        <w:rPr>
          <w:color w:val="000000"/>
          <w:sz w:val="24"/>
          <w:szCs w:val="24"/>
        </w:rPr>
        <w:t xml:space="preserve">Техніка проведення </w:t>
      </w:r>
      <w:r w:rsidRPr="00F31520">
        <w:rPr>
          <w:color w:val="000000"/>
          <w:sz w:val="24"/>
          <w:szCs w:val="24"/>
        </w:rPr>
        <w:t>непрямого масажу серця</w:t>
      </w:r>
      <w:r w:rsidRPr="008E175A">
        <w:rPr>
          <w:color w:val="000000"/>
          <w:sz w:val="24"/>
          <w:szCs w:val="24"/>
        </w:rPr>
        <w:t>.</w:t>
      </w:r>
    </w:p>
    <w:p w:rsidR="00D45886" w:rsidRPr="008E175A" w:rsidRDefault="00D45886" w:rsidP="008E175A">
      <w:pPr>
        <w:numPr>
          <w:ilvl w:val="0"/>
          <w:numId w:val="4"/>
        </w:numPr>
        <w:spacing w:line="276" w:lineRule="auto"/>
        <w:rPr>
          <w:color w:val="000000"/>
          <w:sz w:val="24"/>
          <w:szCs w:val="24"/>
        </w:rPr>
      </w:pPr>
      <w:r w:rsidRPr="008E175A">
        <w:rPr>
          <w:color w:val="000000"/>
          <w:sz w:val="24"/>
          <w:szCs w:val="24"/>
        </w:rPr>
        <w:t xml:space="preserve">Техніка введення </w:t>
      </w:r>
      <w:r>
        <w:rPr>
          <w:color w:val="000000"/>
          <w:sz w:val="24"/>
          <w:szCs w:val="24"/>
        </w:rPr>
        <w:t xml:space="preserve">назоглоткового та </w:t>
      </w:r>
      <w:r w:rsidRPr="008E175A">
        <w:rPr>
          <w:color w:val="000000"/>
          <w:sz w:val="24"/>
          <w:szCs w:val="24"/>
        </w:rPr>
        <w:t>ротоглоткового повітроспряма.</w:t>
      </w:r>
    </w:p>
    <w:p w:rsidR="00D45886" w:rsidRPr="008E175A" w:rsidRDefault="00D45886" w:rsidP="008E175A">
      <w:pPr>
        <w:numPr>
          <w:ilvl w:val="0"/>
          <w:numId w:val="4"/>
        </w:numPr>
        <w:spacing w:line="276" w:lineRule="auto"/>
        <w:rPr>
          <w:color w:val="000000"/>
          <w:sz w:val="24"/>
          <w:szCs w:val="24"/>
        </w:rPr>
      </w:pPr>
      <w:r w:rsidRPr="008E175A">
        <w:rPr>
          <w:color w:val="000000"/>
          <w:sz w:val="24"/>
          <w:szCs w:val="24"/>
        </w:rPr>
        <w:t>Техніка санації верхніх дихальних шляхів за допомогою електровідсмоктувача.</w:t>
      </w:r>
    </w:p>
    <w:p w:rsidR="00D45886" w:rsidRPr="008E175A" w:rsidRDefault="00D45886" w:rsidP="008E175A">
      <w:pPr>
        <w:spacing w:line="276" w:lineRule="auto"/>
        <w:ind w:firstLine="0"/>
        <w:jc w:val="center"/>
        <w:rPr>
          <w:b/>
          <w:bCs/>
          <w:sz w:val="24"/>
          <w:szCs w:val="24"/>
        </w:rPr>
      </w:pPr>
    </w:p>
    <w:p w:rsidR="00D45886" w:rsidRDefault="00D45886" w:rsidP="00265787">
      <w:pPr>
        <w:spacing w:line="240" w:lineRule="auto"/>
        <w:ind w:firstLine="0"/>
        <w:jc w:val="center"/>
        <w:rPr>
          <w:b/>
          <w:bCs/>
          <w:sz w:val="24"/>
          <w:szCs w:val="24"/>
        </w:rPr>
      </w:pPr>
    </w:p>
    <w:p w:rsidR="00D45886" w:rsidRPr="00B54103" w:rsidRDefault="00D45886" w:rsidP="00265787">
      <w:pPr>
        <w:spacing w:line="240" w:lineRule="auto"/>
        <w:ind w:firstLine="0"/>
        <w:jc w:val="center"/>
        <w:rPr>
          <w:b/>
          <w:bCs/>
          <w:sz w:val="24"/>
          <w:szCs w:val="24"/>
        </w:rPr>
      </w:pPr>
      <w:r w:rsidRPr="00B54103">
        <w:rPr>
          <w:b/>
          <w:bCs/>
          <w:sz w:val="24"/>
          <w:szCs w:val="24"/>
        </w:rPr>
        <w:t xml:space="preserve">ДЖЕРЕЛА НАВЧАЛЬНОЇ  ІНФОРМАЦІЇ: </w:t>
      </w:r>
    </w:p>
    <w:p w:rsidR="00D45886" w:rsidRPr="00B54103" w:rsidRDefault="00D45886" w:rsidP="00265787">
      <w:pPr>
        <w:spacing w:line="240" w:lineRule="auto"/>
        <w:ind w:firstLine="0"/>
        <w:jc w:val="center"/>
        <w:rPr>
          <w:b/>
          <w:bCs/>
          <w:sz w:val="24"/>
          <w:szCs w:val="24"/>
        </w:rPr>
      </w:pPr>
      <w:r w:rsidRPr="00B54103">
        <w:rPr>
          <w:b/>
          <w:bCs/>
          <w:sz w:val="24"/>
          <w:szCs w:val="24"/>
        </w:rPr>
        <w:t>Основна</w:t>
      </w:r>
    </w:p>
    <w:p w:rsidR="00D45886" w:rsidRPr="00B54103" w:rsidRDefault="00D45886" w:rsidP="00265787">
      <w:pPr>
        <w:tabs>
          <w:tab w:val="left" w:pos="284"/>
          <w:tab w:val="left" w:pos="900"/>
          <w:tab w:val="left" w:pos="1080"/>
        </w:tabs>
        <w:spacing w:line="276" w:lineRule="auto"/>
        <w:ind w:firstLine="0"/>
        <w:jc w:val="left"/>
        <w:rPr>
          <w:sz w:val="24"/>
          <w:szCs w:val="24"/>
        </w:rPr>
      </w:pPr>
      <w:r w:rsidRPr="00B54103">
        <w:rPr>
          <w:sz w:val="24"/>
          <w:szCs w:val="24"/>
        </w:rPr>
        <w:t>1. Общая хирургия: підручник /М.Д. Желіба, С.Д. Хіміч, І.Д. Герич і ін.: за ред.. професорів М.Д.Желіби, С.Д.Хіміча.-К.: ВСВ “Медицина”, 2011.-  с.488. </w:t>
      </w: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rPr>
      </w:pPr>
      <w:r w:rsidRPr="00B54103">
        <w:rPr>
          <w:sz w:val="24"/>
          <w:szCs w:val="24"/>
        </w:rPr>
        <w:t>2. Загальна хірургія : підручник : / М.Д. Желіба, С.Д. Хіміч, І.Д. Герич та ін.; за ред. проф.</w:t>
      </w: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rPr>
      </w:pPr>
      <w:r w:rsidRPr="00B54103">
        <w:rPr>
          <w:sz w:val="24"/>
          <w:szCs w:val="24"/>
        </w:rPr>
        <w:t>М.Д. Желіби, проф. С.Д. Хіміча. – К.; ВВС «Медицина», 2010. – С. 488 с</w:t>
      </w: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rPr>
      </w:pPr>
      <w:r w:rsidRPr="00B54103">
        <w:rPr>
          <w:sz w:val="24"/>
          <w:szCs w:val="24"/>
        </w:rPr>
        <w:t>3. Загальна хірургія: навчальний посібник/ В.І.Пантьо, В.М. Шимон, О.О. Болдіжар.-Ужгород:ІВА, 2010-464 с.</w:t>
      </w: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rPr>
      </w:pPr>
      <w:r w:rsidRPr="00B54103">
        <w:rPr>
          <w:sz w:val="24"/>
          <w:szCs w:val="24"/>
          <w:lang w:val="ru-RU"/>
        </w:rPr>
        <w:t xml:space="preserve">4. </w:t>
      </w:r>
      <w:r w:rsidRPr="00B54103">
        <w:rPr>
          <w:sz w:val="24"/>
          <w:szCs w:val="24"/>
        </w:rPr>
        <w:t>Гостищев В. К.Общая хирургия: учебник / Гостищев В.К. - 5-е изд., перераб. и доп.- М. : ГЭОТАР-Медиа, 2013. - 728 с</w:t>
      </w:r>
      <w:r w:rsidRPr="00B54103">
        <w:rPr>
          <w:sz w:val="24"/>
          <w:szCs w:val="24"/>
          <w:lang w:val="ru-RU"/>
        </w:rPr>
        <w:t>.</w:t>
      </w: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lang w:val="ru-RU"/>
        </w:rPr>
      </w:pPr>
      <w:r w:rsidRPr="00B54103">
        <w:rPr>
          <w:sz w:val="24"/>
          <w:szCs w:val="24"/>
        </w:rPr>
        <w:t xml:space="preserve">5. </w:t>
      </w:r>
      <w:r w:rsidRPr="00B54103">
        <w:rPr>
          <w:sz w:val="24"/>
          <w:szCs w:val="24"/>
          <w:lang w:val="ru-RU"/>
        </w:rPr>
        <w:t>Хірургія: підручник / за ред. Л.Я. Ковальчука. Тернопіль: ТДМУ, 2010. — 1056 с.</w:t>
      </w: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lang w:val="ru-RU"/>
        </w:rPr>
      </w:pPr>
      <w:r w:rsidRPr="00B54103">
        <w:rPr>
          <w:sz w:val="24"/>
          <w:szCs w:val="24"/>
          <w:lang w:val="ru-RU"/>
        </w:rPr>
        <w:t>6. Курс лекцій з загальної хірургії за ред. О.І. Дронова, В.О. Сипливого, І.О. Ковальської, А. Скомаровського, Є.А. Крючиної Київ, МВЦ «Медінформ», 2011 – 487 с.</w:t>
      </w:r>
    </w:p>
    <w:p w:rsidR="00D45886" w:rsidRPr="00B54103" w:rsidRDefault="00D45886" w:rsidP="00265787">
      <w:pPr>
        <w:tabs>
          <w:tab w:val="num" w:pos="180"/>
        </w:tabs>
        <w:spacing w:line="276" w:lineRule="auto"/>
        <w:ind w:firstLine="0"/>
        <w:jc w:val="left"/>
        <w:rPr>
          <w:sz w:val="24"/>
          <w:szCs w:val="24"/>
          <w:lang w:val="ru-RU"/>
        </w:rPr>
      </w:pPr>
      <w:r w:rsidRPr="00B54103">
        <w:rPr>
          <w:sz w:val="24"/>
          <w:szCs w:val="24"/>
          <w:lang w:val="ru-RU"/>
        </w:rPr>
        <w:t>7. Хіміч С. Д. Довідник хірурга. / С. Д.. Хіміч – К.: Здоров’я, - 2011. – 208 с.</w:t>
      </w:r>
    </w:p>
    <w:p w:rsidR="00D45886" w:rsidRPr="00B54103" w:rsidRDefault="00D45886" w:rsidP="00265787">
      <w:pPr>
        <w:tabs>
          <w:tab w:val="num" w:pos="180"/>
        </w:tabs>
        <w:spacing w:line="276" w:lineRule="auto"/>
        <w:ind w:firstLine="0"/>
        <w:jc w:val="left"/>
        <w:rPr>
          <w:sz w:val="24"/>
          <w:szCs w:val="24"/>
          <w:lang w:val="ru-RU"/>
        </w:rPr>
      </w:pPr>
      <w:r w:rsidRPr="00B54103">
        <w:rPr>
          <w:sz w:val="24"/>
          <w:szCs w:val="24"/>
          <w:lang w:val="ru-RU"/>
        </w:rPr>
        <w:t>8. Хірургія: підручник/Б.П.Лисенко, В.Д.Шейко, С.Д.</w:t>
      </w:r>
      <w:r w:rsidRPr="00B54103">
        <w:rPr>
          <w:sz w:val="24"/>
          <w:szCs w:val="24"/>
        </w:rPr>
        <w:t xml:space="preserve"> </w:t>
      </w:r>
      <w:r w:rsidRPr="00B54103">
        <w:rPr>
          <w:sz w:val="24"/>
          <w:szCs w:val="24"/>
          <w:lang w:val="ru-RU"/>
        </w:rPr>
        <w:t>Хіміч.</w:t>
      </w:r>
      <w:r w:rsidRPr="00B54103">
        <w:rPr>
          <w:sz w:val="24"/>
          <w:szCs w:val="24"/>
        </w:rPr>
        <w:t xml:space="preserve"> </w:t>
      </w:r>
      <w:r w:rsidRPr="00B54103">
        <w:rPr>
          <w:sz w:val="24"/>
          <w:szCs w:val="24"/>
          <w:lang w:val="ru-RU"/>
        </w:rPr>
        <w:t>–К</w:t>
      </w:r>
      <w:r w:rsidRPr="00B54103">
        <w:rPr>
          <w:sz w:val="24"/>
          <w:szCs w:val="24"/>
        </w:rPr>
        <w:t>.</w:t>
      </w:r>
      <w:r w:rsidRPr="00B54103">
        <w:rPr>
          <w:sz w:val="24"/>
          <w:szCs w:val="24"/>
          <w:lang w:val="ru-RU"/>
        </w:rPr>
        <w:t>:</w:t>
      </w:r>
      <w:r w:rsidRPr="00B54103">
        <w:rPr>
          <w:sz w:val="24"/>
          <w:szCs w:val="24"/>
        </w:rPr>
        <w:t xml:space="preserve"> </w:t>
      </w:r>
      <w:r w:rsidRPr="00B54103">
        <w:rPr>
          <w:sz w:val="24"/>
          <w:szCs w:val="24"/>
          <w:lang w:val="ru-RU"/>
        </w:rPr>
        <w:t>ВСВ «Медицина», 2010.-712 с.</w:t>
      </w:r>
    </w:p>
    <w:p w:rsidR="00D45886" w:rsidRDefault="00D45886" w:rsidP="00265787">
      <w:pPr>
        <w:tabs>
          <w:tab w:val="num" w:pos="180"/>
        </w:tabs>
        <w:spacing w:line="276" w:lineRule="auto"/>
        <w:ind w:firstLine="0"/>
        <w:jc w:val="left"/>
        <w:rPr>
          <w:sz w:val="24"/>
          <w:szCs w:val="24"/>
          <w:lang w:val="ru-RU"/>
        </w:rPr>
      </w:pPr>
      <w:r w:rsidRPr="00B54103">
        <w:rPr>
          <w:sz w:val="24"/>
          <w:szCs w:val="24"/>
          <w:lang w:val="ru-RU"/>
        </w:rPr>
        <w:t>9.  Хірургія. За ред. Я.С.Березницького, М.П.Захараша, В.Г.Мішалова, В.О. Шідловського. – Дніпропетровськ: РВА «Дніпро-VAL», 2008. – 445 с.</w:t>
      </w:r>
    </w:p>
    <w:p w:rsidR="00D45886" w:rsidRPr="00F25465" w:rsidRDefault="00D45886" w:rsidP="008C2A02">
      <w:pPr>
        <w:overflowPunct w:val="0"/>
        <w:spacing w:line="240" w:lineRule="auto"/>
        <w:ind w:firstLine="0"/>
        <w:textAlignment w:val="baseline"/>
        <w:rPr>
          <w:color w:val="212121"/>
          <w:sz w:val="24"/>
          <w:szCs w:val="24"/>
        </w:rPr>
      </w:pPr>
      <w:r>
        <w:rPr>
          <w:color w:val="212121"/>
          <w:sz w:val="24"/>
          <w:szCs w:val="24"/>
        </w:rPr>
        <w:t xml:space="preserve">10. </w:t>
      </w:r>
      <w:r w:rsidRPr="00F25465">
        <w:rPr>
          <w:color w:val="212121"/>
          <w:sz w:val="24"/>
          <w:szCs w:val="24"/>
        </w:rPr>
        <w:t xml:space="preserve">Інтенсивна терапія. Реанімація. Перша допомога: Навчальний посібник / Під ред. В.Д. Малишева. — М.: Медицина.— 2000.— 464 з.: мул.—Учеб. літ. Для слухачів системи післядипломної освіти.— </w:t>
      </w:r>
      <w:r w:rsidRPr="00F25465">
        <w:rPr>
          <w:color w:val="212121"/>
          <w:sz w:val="24"/>
          <w:szCs w:val="24"/>
          <w:lang w:val="en-US"/>
        </w:rPr>
        <w:t>ISBN</w:t>
      </w:r>
      <w:r w:rsidRPr="00F25465">
        <w:rPr>
          <w:color w:val="212121"/>
          <w:sz w:val="24"/>
          <w:szCs w:val="24"/>
        </w:rPr>
        <w:t>5-225-04560-Х</w:t>
      </w:r>
    </w:p>
    <w:p w:rsidR="00D45886" w:rsidRPr="00B54103" w:rsidRDefault="00D45886" w:rsidP="00265787">
      <w:pPr>
        <w:tabs>
          <w:tab w:val="num" w:pos="180"/>
        </w:tabs>
        <w:spacing w:line="276" w:lineRule="auto"/>
        <w:ind w:firstLine="0"/>
        <w:jc w:val="left"/>
        <w:rPr>
          <w:sz w:val="24"/>
          <w:szCs w:val="24"/>
          <w:lang w:val="ru-RU"/>
        </w:rPr>
      </w:pPr>
    </w:p>
    <w:p w:rsidR="00D45886" w:rsidRPr="00B54103" w:rsidRDefault="00D45886" w:rsidP="00265787">
      <w:pPr>
        <w:tabs>
          <w:tab w:val="num" w:pos="180"/>
        </w:tabs>
        <w:spacing w:line="240" w:lineRule="auto"/>
        <w:ind w:firstLine="0"/>
        <w:jc w:val="center"/>
        <w:rPr>
          <w:b/>
          <w:bCs/>
          <w:sz w:val="24"/>
          <w:szCs w:val="24"/>
        </w:rPr>
      </w:pPr>
      <w:r w:rsidRPr="00B54103">
        <w:rPr>
          <w:b/>
          <w:bCs/>
          <w:sz w:val="24"/>
          <w:szCs w:val="24"/>
        </w:rPr>
        <w:t>Допоміжна</w:t>
      </w:r>
    </w:p>
    <w:p w:rsidR="00D45886" w:rsidRPr="00B54103" w:rsidRDefault="00D45886" w:rsidP="00265787">
      <w:pPr>
        <w:tabs>
          <w:tab w:val="num" w:pos="180"/>
        </w:tabs>
        <w:spacing w:line="240" w:lineRule="auto"/>
        <w:ind w:firstLine="0"/>
        <w:jc w:val="center"/>
        <w:rPr>
          <w:b/>
          <w:bCs/>
          <w:sz w:val="24"/>
          <w:szCs w:val="24"/>
        </w:rPr>
      </w:pPr>
    </w:p>
    <w:p w:rsidR="00D45886" w:rsidRDefault="00D45886" w:rsidP="00265787">
      <w:pPr>
        <w:tabs>
          <w:tab w:val="num" w:pos="180"/>
          <w:tab w:val="left" w:pos="284"/>
          <w:tab w:val="left" w:pos="900"/>
          <w:tab w:val="left" w:pos="1080"/>
          <w:tab w:val="num" w:pos="2424"/>
        </w:tabs>
        <w:spacing w:line="276" w:lineRule="auto"/>
        <w:ind w:firstLine="0"/>
        <w:jc w:val="left"/>
        <w:rPr>
          <w:sz w:val="24"/>
          <w:szCs w:val="24"/>
          <w:lang w:val="ru-RU"/>
        </w:rPr>
      </w:pPr>
      <w:r>
        <w:rPr>
          <w:sz w:val="24"/>
          <w:szCs w:val="24"/>
          <w:lang w:val="ru-RU"/>
        </w:rPr>
        <w:t>1.</w:t>
      </w:r>
      <w:r w:rsidRPr="008C2A02">
        <w:rPr>
          <w:sz w:val="24"/>
          <w:szCs w:val="24"/>
          <w:lang w:val="ru-RU"/>
        </w:rPr>
        <w:t xml:space="preserve"> «Невідкладна медична допомога», під ред. Дж. Е. Тінтіналлі, Рл. Кроума, Е. Руїза,Переклад з англійської д-ра мед. наук В. І. Кандрор, д. м. н. М. В. Невєрова, д-ра мед. наук А. В. Сучкова, к. м. н. А. В. Низового, Ю. Л. Амченкова; під ред. Д.м.н. В.Т. Ивашкина, д.м.н. П.Г. «Медицина» 2001</w:t>
      </w: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lang w:val="ru-RU"/>
        </w:rPr>
      </w:pPr>
      <w:r>
        <w:rPr>
          <w:sz w:val="24"/>
          <w:szCs w:val="24"/>
          <w:lang w:val="ru-RU"/>
        </w:rPr>
        <w:t>2</w:t>
      </w:r>
      <w:r w:rsidRPr="00B54103">
        <w:rPr>
          <w:sz w:val="24"/>
          <w:szCs w:val="24"/>
          <w:lang w:val="ru-RU"/>
        </w:rPr>
        <w:t xml:space="preserve">. Петров С.В. Общая хирургия: учебник [Электронный ресурс] / Петров С.В. 4-е изд., перераб. и доп. - М.: ГЭОТАР-Медиа 2012. - 832 с. </w:t>
      </w: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lang w:val="ru-RU"/>
        </w:rPr>
      </w:pPr>
      <w:r>
        <w:rPr>
          <w:sz w:val="24"/>
          <w:szCs w:val="24"/>
          <w:lang w:val="ru-RU"/>
        </w:rPr>
        <w:t>3</w:t>
      </w:r>
      <w:r w:rsidRPr="00B54103">
        <w:rPr>
          <w:sz w:val="24"/>
          <w:szCs w:val="24"/>
          <w:lang w:val="ru-RU"/>
        </w:rPr>
        <w:t>. Конспекти лекцій.</w:t>
      </w: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lang w:val="ru-RU"/>
        </w:rPr>
      </w:pP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lang w:val="ru-RU"/>
        </w:rPr>
      </w:pPr>
    </w:p>
    <w:p w:rsidR="00D45886" w:rsidRPr="00B54103" w:rsidRDefault="00D45886" w:rsidP="00265787">
      <w:pPr>
        <w:tabs>
          <w:tab w:val="num" w:pos="180"/>
          <w:tab w:val="left" w:pos="284"/>
          <w:tab w:val="left" w:pos="900"/>
          <w:tab w:val="left" w:pos="1080"/>
          <w:tab w:val="num" w:pos="2424"/>
        </w:tabs>
        <w:spacing w:line="276" w:lineRule="auto"/>
        <w:ind w:firstLine="0"/>
        <w:jc w:val="left"/>
        <w:rPr>
          <w:sz w:val="24"/>
          <w:szCs w:val="24"/>
          <w:lang w:val="ru-RU"/>
        </w:rPr>
      </w:pPr>
    </w:p>
    <w:sectPr w:rsidR="00D45886" w:rsidRPr="00B54103" w:rsidSect="003A4FC9">
      <w:pgSz w:w="11907" w:h="16840" w:code="9"/>
      <w:pgMar w:top="1134" w:right="851"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0F" w:rsidRDefault="00E03B0F">
      <w:pPr>
        <w:spacing w:line="240" w:lineRule="auto"/>
      </w:pPr>
      <w:r>
        <w:separator/>
      </w:r>
    </w:p>
  </w:endnote>
  <w:endnote w:type="continuationSeparator" w:id="0">
    <w:p w:rsidR="00E03B0F" w:rsidRDefault="00E03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0F" w:rsidRDefault="00E03B0F">
      <w:pPr>
        <w:spacing w:line="240" w:lineRule="auto"/>
      </w:pPr>
      <w:r>
        <w:separator/>
      </w:r>
    </w:p>
  </w:footnote>
  <w:footnote w:type="continuationSeparator" w:id="0">
    <w:p w:rsidR="00E03B0F" w:rsidRDefault="00E03B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D17"/>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81660D7"/>
    <w:multiLevelType w:val="hybridMultilevel"/>
    <w:tmpl w:val="CA84C78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546E2A"/>
    <w:multiLevelType w:val="hybridMultilevel"/>
    <w:tmpl w:val="73D87F8A"/>
    <w:lvl w:ilvl="0" w:tplc="5046F9D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B2643E4"/>
    <w:multiLevelType w:val="singleLevel"/>
    <w:tmpl w:val="6A2450D8"/>
    <w:lvl w:ilvl="0">
      <w:numFmt w:val="bullet"/>
      <w:lvlText w:val="-"/>
      <w:lvlJc w:val="left"/>
      <w:pPr>
        <w:tabs>
          <w:tab w:val="num" w:pos="1494"/>
        </w:tabs>
        <w:ind w:left="1494" w:hanging="360"/>
      </w:pPr>
      <w:rPr>
        <w:rFonts w:hint="default"/>
      </w:rPr>
    </w:lvl>
  </w:abstractNum>
  <w:abstractNum w:abstractNumId="4" w15:restartNumberingAfterBreak="0">
    <w:nsid w:val="27063FE6"/>
    <w:multiLevelType w:val="singleLevel"/>
    <w:tmpl w:val="1FAA1CC8"/>
    <w:lvl w:ilvl="0">
      <w:start w:val="1"/>
      <w:numFmt w:val="decimal"/>
      <w:lvlText w:val="%1)"/>
      <w:lvlJc w:val="left"/>
      <w:pPr>
        <w:tabs>
          <w:tab w:val="num" w:pos="1080"/>
        </w:tabs>
        <w:ind w:left="1080" w:hanging="360"/>
      </w:pPr>
      <w:rPr>
        <w:rFonts w:hint="default"/>
      </w:rPr>
    </w:lvl>
  </w:abstractNum>
  <w:abstractNum w:abstractNumId="5" w15:restartNumberingAfterBreak="0">
    <w:nsid w:val="2B922B99"/>
    <w:multiLevelType w:val="singleLevel"/>
    <w:tmpl w:val="4AAC2BDE"/>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36B3279C"/>
    <w:multiLevelType w:val="hybridMultilevel"/>
    <w:tmpl w:val="B148B262"/>
    <w:lvl w:ilvl="0" w:tplc="A48C3A8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 w15:restartNumberingAfterBreak="0">
    <w:nsid w:val="3D105E21"/>
    <w:multiLevelType w:val="hybridMultilevel"/>
    <w:tmpl w:val="73D87F8A"/>
    <w:lvl w:ilvl="0" w:tplc="5046F9D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4919790F"/>
    <w:multiLevelType w:val="singleLevel"/>
    <w:tmpl w:val="81C27D06"/>
    <w:lvl w:ilvl="0">
      <w:start w:val="1"/>
      <w:numFmt w:val="decimal"/>
      <w:lvlText w:val="%1)"/>
      <w:lvlJc w:val="left"/>
      <w:pPr>
        <w:tabs>
          <w:tab w:val="num" w:pos="1494"/>
        </w:tabs>
        <w:ind w:left="1494" w:hanging="360"/>
      </w:pPr>
      <w:rPr>
        <w:rFonts w:hint="default"/>
      </w:rPr>
    </w:lvl>
  </w:abstractNum>
  <w:abstractNum w:abstractNumId="9" w15:restartNumberingAfterBreak="0">
    <w:nsid w:val="57F46C6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9276C6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62EB1FD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6C7105E9"/>
    <w:multiLevelType w:val="hybridMultilevel"/>
    <w:tmpl w:val="CED2F61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709F4159"/>
    <w:multiLevelType w:val="singleLevel"/>
    <w:tmpl w:val="81643B88"/>
    <w:lvl w:ilvl="0">
      <w:start w:val="1"/>
      <w:numFmt w:val="decimal"/>
      <w:lvlText w:val="%1)"/>
      <w:lvlJc w:val="left"/>
      <w:pPr>
        <w:tabs>
          <w:tab w:val="num" w:pos="1494"/>
        </w:tabs>
        <w:ind w:left="1494" w:hanging="360"/>
      </w:pPr>
      <w:rPr>
        <w:rFonts w:hint="default"/>
      </w:rPr>
    </w:lvl>
  </w:abstractNum>
  <w:abstractNum w:abstractNumId="14" w15:restartNumberingAfterBreak="0">
    <w:nsid w:val="71D4117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7602063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B3A3845"/>
    <w:multiLevelType w:val="hybridMultilevel"/>
    <w:tmpl w:val="CED2F61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7E3A3B92"/>
    <w:multiLevelType w:val="hybridMultilevel"/>
    <w:tmpl w:val="E0B6459C"/>
    <w:lvl w:ilvl="0" w:tplc="3906E82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
  </w:num>
  <w:num w:numId="3">
    <w:abstractNumId w:val="7"/>
  </w:num>
  <w:num w:numId="4">
    <w:abstractNumId w:val="2"/>
  </w:num>
  <w:num w:numId="5">
    <w:abstractNumId w:val="16"/>
  </w:num>
  <w:num w:numId="6">
    <w:abstractNumId w:val="3"/>
  </w:num>
  <w:num w:numId="7">
    <w:abstractNumId w:val="13"/>
  </w:num>
  <w:num w:numId="8">
    <w:abstractNumId w:val="5"/>
  </w:num>
  <w:num w:numId="9">
    <w:abstractNumId w:val="8"/>
  </w:num>
  <w:num w:numId="10">
    <w:abstractNumId w:val="4"/>
  </w:num>
  <w:num w:numId="11">
    <w:abstractNumId w:val="0"/>
  </w:num>
  <w:num w:numId="12">
    <w:abstractNumId w:val="15"/>
  </w:num>
  <w:num w:numId="13">
    <w:abstractNumId w:val="10"/>
  </w:num>
  <w:num w:numId="14">
    <w:abstractNumId w:val="11"/>
  </w:num>
  <w:num w:numId="15">
    <w:abstractNumId w:val="9"/>
  </w:num>
  <w:num w:numId="16">
    <w:abstractNumId w:val="12"/>
  </w:num>
  <w:num w:numId="17">
    <w:abstractNumId w:val="6"/>
  </w:num>
  <w:num w:numId="1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E2"/>
    <w:rsid w:val="0005205A"/>
    <w:rsid w:val="0007596C"/>
    <w:rsid w:val="00076EC7"/>
    <w:rsid w:val="00077FD2"/>
    <w:rsid w:val="00097F8E"/>
    <w:rsid w:val="000C15D5"/>
    <w:rsid w:val="000E31FD"/>
    <w:rsid w:val="000E735E"/>
    <w:rsid w:val="000F4A34"/>
    <w:rsid w:val="00120666"/>
    <w:rsid w:val="0012589C"/>
    <w:rsid w:val="00145CCC"/>
    <w:rsid w:val="00177290"/>
    <w:rsid w:val="0019182E"/>
    <w:rsid w:val="001A28CF"/>
    <w:rsid w:val="001B2801"/>
    <w:rsid w:val="001B4B6F"/>
    <w:rsid w:val="001D024D"/>
    <w:rsid w:val="001D24B8"/>
    <w:rsid w:val="002272AB"/>
    <w:rsid w:val="0023740F"/>
    <w:rsid w:val="00265787"/>
    <w:rsid w:val="00272CE3"/>
    <w:rsid w:val="002E0447"/>
    <w:rsid w:val="003034D7"/>
    <w:rsid w:val="0036559A"/>
    <w:rsid w:val="00385D61"/>
    <w:rsid w:val="003968CE"/>
    <w:rsid w:val="003A4F2E"/>
    <w:rsid w:val="003A4FC9"/>
    <w:rsid w:val="003B6011"/>
    <w:rsid w:val="003D1D24"/>
    <w:rsid w:val="003F2535"/>
    <w:rsid w:val="00403229"/>
    <w:rsid w:val="0043320A"/>
    <w:rsid w:val="00446EDB"/>
    <w:rsid w:val="00454B62"/>
    <w:rsid w:val="004636CC"/>
    <w:rsid w:val="004D07D9"/>
    <w:rsid w:val="004E1B7B"/>
    <w:rsid w:val="005003F6"/>
    <w:rsid w:val="005247E2"/>
    <w:rsid w:val="005557D1"/>
    <w:rsid w:val="0056493A"/>
    <w:rsid w:val="005729F4"/>
    <w:rsid w:val="00596E4D"/>
    <w:rsid w:val="005C3F16"/>
    <w:rsid w:val="005F62E0"/>
    <w:rsid w:val="005F6EF8"/>
    <w:rsid w:val="00612CD4"/>
    <w:rsid w:val="006A5C33"/>
    <w:rsid w:val="006D61F6"/>
    <w:rsid w:val="006F541B"/>
    <w:rsid w:val="006F64AC"/>
    <w:rsid w:val="00704497"/>
    <w:rsid w:val="00717D0B"/>
    <w:rsid w:val="0073103C"/>
    <w:rsid w:val="007F4E8C"/>
    <w:rsid w:val="008037B7"/>
    <w:rsid w:val="00817F00"/>
    <w:rsid w:val="008365D7"/>
    <w:rsid w:val="00837369"/>
    <w:rsid w:val="00866556"/>
    <w:rsid w:val="00874ED6"/>
    <w:rsid w:val="00885913"/>
    <w:rsid w:val="008A2720"/>
    <w:rsid w:val="008A2C16"/>
    <w:rsid w:val="008C2A02"/>
    <w:rsid w:val="008C7DBD"/>
    <w:rsid w:val="008E175A"/>
    <w:rsid w:val="008E67B8"/>
    <w:rsid w:val="008E71E5"/>
    <w:rsid w:val="00985887"/>
    <w:rsid w:val="00994D59"/>
    <w:rsid w:val="009A1F72"/>
    <w:rsid w:val="009E0FD2"/>
    <w:rsid w:val="00A020B6"/>
    <w:rsid w:val="00A270EE"/>
    <w:rsid w:val="00A62EED"/>
    <w:rsid w:val="00A64A45"/>
    <w:rsid w:val="00A9698A"/>
    <w:rsid w:val="00AB241B"/>
    <w:rsid w:val="00AE3A80"/>
    <w:rsid w:val="00AE66BC"/>
    <w:rsid w:val="00AF46B9"/>
    <w:rsid w:val="00B02063"/>
    <w:rsid w:val="00B40B94"/>
    <w:rsid w:val="00B44C18"/>
    <w:rsid w:val="00B54103"/>
    <w:rsid w:val="00B72BF2"/>
    <w:rsid w:val="00B93590"/>
    <w:rsid w:val="00BE51EB"/>
    <w:rsid w:val="00C2005B"/>
    <w:rsid w:val="00C72CCD"/>
    <w:rsid w:val="00D350C8"/>
    <w:rsid w:val="00D45886"/>
    <w:rsid w:val="00DC0FD2"/>
    <w:rsid w:val="00DF7A10"/>
    <w:rsid w:val="00E03B0F"/>
    <w:rsid w:val="00E04DCC"/>
    <w:rsid w:val="00E30315"/>
    <w:rsid w:val="00E87AF6"/>
    <w:rsid w:val="00EA1093"/>
    <w:rsid w:val="00EC0D87"/>
    <w:rsid w:val="00F251A0"/>
    <w:rsid w:val="00F25465"/>
    <w:rsid w:val="00F31520"/>
    <w:rsid w:val="00F91391"/>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58FF7"/>
  <w15:docId w15:val="{7B080F5B-F975-4530-9F48-334861AF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E2"/>
    <w:pPr>
      <w:widowControl w:val="0"/>
      <w:autoSpaceDE w:val="0"/>
      <w:autoSpaceDN w:val="0"/>
      <w:adjustRightInd w:val="0"/>
      <w:spacing w:line="280" w:lineRule="auto"/>
      <w:ind w:firstLine="260"/>
      <w:jc w:val="both"/>
    </w:pPr>
    <w:rPr>
      <w:rFonts w:ascii="Times New Roman" w:eastAsia="Times New Roman" w:hAnsi="Times New Roman"/>
      <w:sz w:val="20"/>
      <w:szCs w:val="20"/>
      <w:lang w:val="uk-UA" w:eastAsia="ru-RU"/>
    </w:rPr>
  </w:style>
  <w:style w:type="paragraph" w:styleId="1">
    <w:name w:val="heading 1"/>
    <w:basedOn w:val="a"/>
    <w:next w:val="a"/>
    <w:link w:val="10"/>
    <w:uiPriority w:val="99"/>
    <w:qFormat/>
    <w:rsid w:val="005247E2"/>
    <w:pPr>
      <w:keepNext/>
      <w:tabs>
        <w:tab w:val="left" w:pos="9632"/>
      </w:tabs>
      <w:spacing w:line="360" w:lineRule="auto"/>
      <w:ind w:left="320" w:right="-7" w:firstLine="0"/>
      <w:jc w:val="left"/>
      <w:outlineLvl w:val="0"/>
    </w:pPr>
    <w:rPr>
      <w:b/>
      <w:bCs/>
      <w:sz w:val="27"/>
      <w:szCs w:val="27"/>
    </w:rPr>
  </w:style>
  <w:style w:type="paragraph" w:styleId="2">
    <w:name w:val="heading 2"/>
    <w:basedOn w:val="a"/>
    <w:next w:val="a"/>
    <w:link w:val="20"/>
    <w:uiPriority w:val="99"/>
    <w:qFormat/>
    <w:rsid w:val="005247E2"/>
    <w:pPr>
      <w:keepNext/>
      <w:spacing w:before="80" w:line="360" w:lineRule="auto"/>
      <w:ind w:left="280" w:right="-7" w:firstLine="0"/>
      <w:jc w:val="left"/>
      <w:outlineLvl w:val="1"/>
    </w:pPr>
    <w:rPr>
      <w:b/>
      <w:bCs/>
      <w:sz w:val="27"/>
      <w:szCs w:val="27"/>
    </w:rPr>
  </w:style>
  <w:style w:type="paragraph" w:styleId="3">
    <w:name w:val="heading 3"/>
    <w:basedOn w:val="a"/>
    <w:next w:val="a"/>
    <w:link w:val="30"/>
    <w:uiPriority w:val="99"/>
    <w:qFormat/>
    <w:rsid w:val="005247E2"/>
    <w:pPr>
      <w:keepNext/>
      <w:spacing w:before="60" w:line="360" w:lineRule="auto"/>
      <w:ind w:left="240" w:right="-7" w:firstLine="0"/>
      <w:jc w:val="left"/>
      <w:outlineLvl w:val="2"/>
    </w:pPr>
    <w:rPr>
      <w:b/>
      <w:bCs/>
      <w:sz w:val="27"/>
      <w:szCs w:val="27"/>
    </w:rPr>
  </w:style>
  <w:style w:type="paragraph" w:styleId="4">
    <w:name w:val="heading 4"/>
    <w:basedOn w:val="a"/>
    <w:next w:val="a"/>
    <w:link w:val="40"/>
    <w:uiPriority w:val="99"/>
    <w:qFormat/>
    <w:rsid w:val="005247E2"/>
    <w:pPr>
      <w:keepNext/>
      <w:spacing w:line="360" w:lineRule="auto"/>
      <w:ind w:right="-7" w:firstLine="567"/>
      <w:jc w:val="left"/>
      <w:outlineLvl w:val="3"/>
    </w:pPr>
    <w:rPr>
      <w:b/>
      <w:bCs/>
      <w:sz w:val="27"/>
      <w:szCs w:val="27"/>
    </w:rPr>
  </w:style>
  <w:style w:type="paragraph" w:styleId="6">
    <w:name w:val="heading 6"/>
    <w:basedOn w:val="a"/>
    <w:next w:val="a"/>
    <w:link w:val="60"/>
    <w:uiPriority w:val="99"/>
    <w:qFormat/>
    <w:rsid w:val="005247E2"/>
    <w:pPr>
      <w:spacing w:before="240" w:after="60"/>
      <w:outlineLvl w:val="5"/>
    </w:pPr>
    <w:rPr>
      <w:rFonts w:ascii="Calibri" w:hAnsi="Calibri" w:cs="Calibri"/>
      <w:b/>
      <w:bCs/>
    </w:rPr>
  </w:style>
  <w:style w:type="paragraph" w:styleId="7">
    <w:name w:val="heading 7"/>
    <w:basedOn w:val="a"/>
    <w:next w:val="a"/>
    <w:link w:val="70"/>
    <w:uiPriority w:val="99"/>
    <w:qFormat/>
    <w:rsid w:val="005247E2"/>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47E2"/>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rsid w:val="005247E2"/>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rsid w:val="005247E2"/>
    <w:rPr>
      <w:rFonts w:ascii="Times New Roman" w:hAnsi="Times New Roman" w:cs="Times New Roman"/>
      <w:b/>
      <w:bCs/>
      <w:sz w:val="27"/>
      <w:szCs w:val="27"/>
      <w:lang w:val="uk-UA" w:eastAsia="ru-RU"/>
    </w:rPr>
  </w:style>
  <w:style w:type="character" w:customStyle="1" w:styleId="40">
    <w:name w:val="Заголовок 4 Знак"/>
    <w:basedOn w:val="a0"/>
    <w:link w:val="4"/>
    <w:uiPriority w:val="99"/>
    <w:rsid w:val="005247E2"/>
    <w:rPr>
      <w:rFonts w:ascii="Times New Roman" w:hAnsi="Times New Roman" w:cs="Times New Roman"/>
      <w:b/>
      <w:bCs/>
      <w:sz w:val="24"/>
      <w:szCs w:val="24"/>
      <w:lang w:val="uk-UA" w:eastAsia="ru-RU"/>
    </w:rPr>
  </w:style>
  <w:style w:type="character" w:customStyle="1" w:styleId="60">
    <w:name w:val="Заголовок 6 Знак"/>
    <w:basedOn w:val="a0"/>
    <w:link w:val="6"/>
    <w:uiPriority w:val="99"/>
    <w:semiHidden/>
    <w:rsid w:val="005247E2"/>
    <w:rPr>
      <w:rFonts w:ascii="Calibri" w:hAnsi="Calibri" w:cs="Calibri"/>
      <w:b/>
      <w:bCs/>
      <w:lang w:val="uk-UA" w:eastAsia="ru-RU"/>
    </w:rPr>
  </w:style>
  <w:style w:type="character" w:customStyle="1" w:styleId="70">
    <w:name w:val="Заголовок 7 Знак"/>
    <w:basedOn w:val="a0"/>
    <w:link w:val="7"/>
    <w:uiPriority w:val="99"/>
    <w:semiHidden/>
    <w:rsid w:val="005247E2"/>
    <w:rPr>
      <w:rFonts w:ascii="Calibri" w:hAnsi="Calibri" w:cs="Calibri"/>
      <w:sz w:val="24"/>
      <w:szCs w:val="24"/>
      <w:lang w:val="uk-UA" w:eastAsia="ru-RU"/>
    </w:rPr>
  </w:style>
  <w:style w:type="paragraph" w:customStyle="1" w:styleId="FR1">
    <w:name w:val="FR1"/>
    <w:uiPriority w:val="99"/>
    <w:rsid w:val="005247E2"/>
    <w:pPr>
      <w:widowControl w:val="0"/>
      <w:autoSpaceDE w:val="0"/>
      <w:autoSpaceDN w:val="0"/>
      <w:adjustRightInd w:val="0"/>
      <w:ind w:left="80"/>
      <w:jc w:val="center"/>
    </w:pPr>
    <w:rPr>
      <w:rFonts w:ascii="Times New Roman" w:eastAsia="Times New Roman" w:hAnsi="Times New Roman"/>
      <w:sz w:val="28"/>
      <w:szCs w:val="28"/>
      <w:lang w:val="uk-UA" w:eastAsia="ru-RU"/>
    </w:rPr>
  </w:style>
  <w:style w:type="paragraph" w:customStyle="1" w:styleId="FR2">
    <w:name w:val="FR2"/>
    <w:uiPriority w:val="99"/>
    <w:rsid w:val="005247E2"/>
    <w:pPr>
      <w:widowControl w:val="0"/>
      <w:autoSpaceDE w:val="0"/>
      <w:autoSpaceDN w:val="0"/>
      <w:adjustRightInd w:val="0"/>
      <w:spacing w:before="160"/>
      <w:jc w:val="both"/>
    </w:pPr>
    <w:rPr>
      <w:rFonts w:ascii="Arial" w:eastAsia="Times New Roman" w:hAnsi="Arial" w:cs="Arial"/>
      <w:b/>
      <w:bCs/>
      <w:i/>
      <w:iCs/>
      <w:sz w:val="20"/>
      <w:szCs w:val="20"/>
      <w:lang w:val="uk-UA" w:eastAsia="ru-RU"/>
    </w:rPr>
  </w:style>
  <w:style w:type="paragraph" w:styleId="a3">
    <w:name w:val="Body Text Indent"/>
    <w:basedOn w:val="a"/>
    <w:link w:val="a4"/>
    <w:uiPriority w:val="99"/>
    <w:rsid w:val="005247E2"/>
    <w:pPr>
      <w:spacing w:line="360" w:lineRule="auto"/>
      <w:ind w:firstLine="300"/>
    </w:pPr>
    <w:rPr>
      <w:sz w:val="27"/>
      <w:szCs w:val="27"/>
    </w:rPr>
  </w:style>
  <w:style w:type="character" w:customStyle="1" w:styleId="a4">
    <w:name w:val="Основной текст с отступом Знак"/>
    <w:basedOn w:val="a0"/>
    <w:link w:val="a3"/>
    <w:uiPriority w:val="99"/>
    <w:rsid w:val="005247E2"/>
    <w:rPr>
      <w:rFonts w:ascii="Times New Roman" w:hAnsi="Times New Roman" w:cs="Times New Roman"/>
      <w:sz w:val="20"/>
      <w:szCs w:val="20"/>
      <w:lang w:val="uk-UA" w:eastAsia="ru-RU"/>
    </w:rPr>
  </w:style>
  <w:style w:type="paragraph" w:styleId="21">
    <w:name w:val="Body Text Indent 2"/>
    <w:basedOn w:val="a"/>
    <w:link w:val="22"/>
    <w:uiPriority w:val="99"/>
    <w:rsid w:val="005247E2"/>
    <w:pPr>
      <w:spacing w:before="160" w:line="360" w:lineRule="auto"/>
      <w:ind w:right="-7" w:firstLine="567"/>
    </w:pPr>
    <w:rPr>
      <w:i/>
      <w:iCs/>
      <w:sz w:val="27"/>
      <w:szCs w:val="27"/>
    </w:rPr>
  </w:style>
  <w:style w:type="character" w:customStyle="1" w:styleId="22">
    <w:name w:val="Основной текст с отступом 2 Знак"/>
    <w:basedOn w:val="a0"/>
    <w:link w:val="21"/>
    <w:uiPriority w:val="99"/>
    <w:rsid w:val="005247E2"/>
    <w:rPr>
      <w:rFonts w:ascii="Times New Roman" w:hAnsi="Times New Roman" w:cs="Times New Roman"/>
      <w:i/>
      <w:iCs/>
      <w:sz w:val="20"/>
      <w:szCs w:val="20"/>
      <w:lang w:val="uk-UA" w:eastAsia="ru-RU"/>
    </w:rPr>
  </w:style>
  <w:style w:type="paragraph" w:styleId="31">
    <w:name w:val="Body Text Indent 3"/>
    <w:basedOn w:val="a"/>
    <w:link w:val="32"/>
    <w:uiPriority w:val="99"/>
    <w:rsid w:val="005247E2"/>
    <w:pPr>
      <w:spacing w:line="360" w:lineRule="auto"/>
      <w:ind w:firstLine="567"/>
    </w:pPr>
    <w:rPr>
      <w:sz w:val="27"/>
      <w:szCs w:val="27"/>
    </w:rPr>
  </w:style>
  <w:style w:type="character" w:customStyle="1" w:styleId="32">
    <w:name w:val="Основной текст с отступом 3 Знак"/>
    <w:basedOn w:val="a0"/>
    <w:link w:val="31"/>
    <w:uiPriority w:val="99"/>
    <w:rsid w:val="005247E2"/>
    <w:rPr>
      <w:rFonts w:ascii="Times New Roman" w:hAnsi="Times New Roman" w:cs="Times New Roman"/>
      <w:sz w:val="20"/>
      <w:szCs w:val="20"/>
      <w:lang w:val="uk-UA" w:eastAsia="ru-RU"/>
    </w:rPr>
  </w:style>
  <w:style w:type="paragraph" w:styleId="a5">
    <w:name w:val="Body Text"/>
    <w:basedOn w:val="a"/>
    <w:link w:val="a6"/>
    <w:uiPriority w:val="99"/>
    <w:rsid w:val="005247E2"/>
    <w:pPr>
      <w:spacing w:after="120"/>
    </w:pPr>
  </w:style>
  <w:style w:type="character" w:customStyle="1" w:styleId="a6">
    <w:name w:val="Основной текст Знак"/>
    <w:basedOn w:val="a0"/>
    <w:link w:val="a5"/>
    <w:uiPriority w:val="99"/>
    <w:rsid w:val="005247E2"/>
    <w:rPr>
      <w:rFonts w:ascii="Times New Roman" w:hAnsi="Times New Roman" w:cs="Times New Roman"/>
      <w:sz w:val="20"/>
      <w:szCs w:val="20"/>
      <w:lang w:val="uk-UA" w:eastAsia="ru-RU"/>
    </w:rPr>
  </w:style>
  <w:style w:type="paragraph" w:styleId="a7">
    <w:name w:val="Balloon Text"/>
    <w:basedOn w:val="a"/>
    <w:link w:val="a8"/>
    <w:uiPriority w:val="99"/>
    <w:semiHidden/>
    <w:rsid w:val="005247E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7E2"/>
    <w:rPr>
      <w:rFonts w:ascii="Tahoma" w:hAnsi="Tahoma" w:cs="Tahoma"/>
      <w:sz w:val="16"/>
      <w:szCs w:val="16"/>
      <w:lang w:val="uk-UA" w:eastAsia="ru-RU"/>
    </w:rPr>
  </w:style>
  <w:style w:type="paragraph" w:styleId="23">
    <w:name w:val="Body Text 2"/>
    <w:basedOn w:val="a"/>
    <w:link w:val="24"/>
    <w:uiPriority w:val="99"/>
    <w:rsid w:val="00A9698A"/>
    <w:pPr>
      <w:widowControl/>
      <w:autoSpaceDE/>
      <w:autoSpaceDN/>
      <w:adjustRightInd/>
      <w:spacing w:after="120" w:line="480" w:lineRule="auto"/>
      <w:ind w:firstLine="0"/>
      <w:jc w:val="left"/>
    </w:pPr>
    <w:rPr>
      <w:sz w:val="24"/>
      <w:szCs w:val="24"/>
      <w:lang w:val="ru-RU"/>
    </w:rPr>
  </w:style>
  <w:style w:type="character" w:customStyle="1" w:styleId="24">
    <w:name w:val="Основной текст 2 Знак"/>
    <w:basedOn w:val="a0"/>
    <w:link w:val="23"/>
    <w:uiPriority w:val="99"/>
    <w:rsid w:val="00A9698A"/>
    <w:rPr>
      <w:rFonts w:ascii="Times New Roman" w:hAnsi="Times New Roman" w:cs="Times New Roman"/>
      <w:sz w:val="24"/>
      <w:szCs w:val="24"/>
      <w:lang w:val="ru-RU" w:eastAsia="ru-RU"/>
    </w:rPr>
  </w:style>
  <w:style w:type="paragraph" w:styleId="a9">
    <w:name w:val="Block Text"/>
    <w:basedOn w:val="a"/>
    <w:uiPriority w:val="99"/>
    <w:rsid w:val="009A1F72"/>
    <w:pPr>
      <w:widowControl/>
      <w:autoSpaceDE/>
      <w:autoSpaceDN/>
      <w:adjustRightInd/>
      <w:spacing w:before="40" w:after="40" w:line="240" w:lineRule="auto"/>
      <w:ind w:left="1134" w:right="567" w:firstLine="0"/>
    </w:pPr>
    <w:rPr>
      <w:sz w:val="24"/>
      <w:szCs w:val="24"/>
      <w:lang w:val="ru-RU"/>
    </w:rPr>
  </w:style>
  <w:style w:type="paragraph" w:styleId="aa">
    <w:name w:val="header"/>
    <w:basedOn w:val="a"/>
    <w:link w:val="ab"/>
    <w:uiPriority w:val="99"/>
    <w:rsid w:val="00866556"/>
    <w:pPr>
      <w:tabs>
        <w:tab w:val="center" w:pos="4677"/>
        <w:tab w:val="right" w:pos="9355"/>
      </w:tabs>
    </w:pPr>
  </w:style>
  <w:style w:type="character" w:customStyle="1" w:styleId="ab">
    <w:name w:val="Верхний колонтитул Знак"/>
    <w:basedOn w:val="a0"/>
    <w:link w:val="aa"/>
    <w:uiPriority w:val="99"/>
    <w:semiHidden/>
    <w:rsid w:val="00866556"/>
    <w:rPr>
      <w:rFonts w:ascii="Times New Roman" w:hAnsi="Times New Roman" w:cs="Times New Roman"/>
      <w:lang w:val="uk-UA"/>
    </w:rPr>
  </w:style>
  <w:style w:type="paragraph" w:styleId="ac">
    <w:name w:val="footer"/>
    <w:basedOn w:val="a"/>
    <w:link w:val="ad"/>
    <w:uiPriority w:val="99"/>
    <w:semiHidden/>
    <w:rsid w:val="00866556"/>
    <w:pPr>
      <w:tabs>
        <w:tab w:val="center" w:pos="4677"/>
        <w:tab w:val="right" w:pos="9355"/>
      </w:tabs>
    </w:pPr>
  </w:style>
  <w:style w:type="character" w:customStyle="1" w:styleId="ad">
    <w:name w:val="Нижний колонтитул Знак"/>
    <w:basedOn w:val="a0"/>
    <w:link w:val="ac"/>
    <w:uiPriority w:val="99"/>
    <w:semiHidden/>
    <w:rsid w:val="00866556"/>
    <w:rPr>
      <w:rFonts w:ascii="Times New Roman" w:hAnsi="Times New Roman" w:cs="Times New Roman"/>
      <w:lang w:val="uk-UA"/>
    </w:rPr>
  </w:style>
  <w:style w:type="paragraph" w:customStyle="1" w:styleId="vivan">
    <w:name w:val="vivan"/>
    <w:basedOn w:val="a"/>
    <w:uiPriority w:val="99"/>
    <w:rsid w:val="008C2A02"/>
    <w:pPr>
      <w:widowControl/>
      <w:autoSpaceDE/>
      <w:autoSpaceDN/>
      <w:adjustRightInd/>
      <w:spacing w:before="100" w:after="100" w:line="200" w:lineRule="atLeast"/>
      <w:ind w:firstLine="0"/>
    </w:pPr>
    <w:rPr>
      <w:rFonts w:ascii="NTTimes/Cyrillic" w:eastAsia="Calibri" w:hAnsi="NTTimes/Cyrillic" w:cs="NTTimes/Cyrillic"/>
      <w:lang w:val="ru-RU"/>
    </w:rPr>
  </w:style>
  <w:style w:type="paragraph" w:styleId="ae">
    <w:name w:val="Plain Text"/>
    <w:basedOn w:val="a"/>
    <w:link w:val="af"/>
    <w:uiPriority w:val="99"/>
    <w:rsid w:val="006F541B"/>
    <w:pPr>
      <w:widowControl/>
      <w:autoSpaceDE/>
      <w:autoSpaceDN/>
      <w:adjustRightInd/>
      <w:spacing w:line="240" w:lineRule="auto"/>
      <w:ind w:firstLine="0"/>
      <w:jc w:val="left"/>
    </w:pPr>
    <w:rPr>
      <w:rFonts w:ascii="Courier New" w:hAnsi="Courier New" w:cs="Courier New"/>
    </w:rPr>
  </w:style>
  <w:style w:type="character" w:customStyle="1" w:styleId="af">
    <w:name w:val="Текст Знак"/>
    <w:basedOn w:val="a0"/>
    <w:link w:val="ae"/>
    <w:uiPriority w:val="99"/>
    <w:rsid w:val="006F541B"/>
    <w:rPr>
      <w:rFonts w:ascii="Courier New" w:hAnsi="Courier New" w:cs="Courier New"/>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3061</Words>
  <Characters>17449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cp:revision>
  <cp:lastPrinted>2016-10-23T14:50:00Z</cp:lastPrinted>
  <dcterms:created xsi:type="dcterms:W3CDTF">2018-12-07T18:57:00Z</dcterms:created>
  <dcterms:modified xsi:type="dcterms:W3CDTF">2018-12-07T18:57:00Z</dcterms:modified>
</cp:coreProperties>
</file>