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DC" w:rsidRPr="00A842DC" w:rsidRDefault="00A842DC" w:rsidP="0045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A842DC">
        <w:rPr>
          <w:rFonts w:ascii="Times New Roman" w:hAnsi="Times New Roman" w:cs="Times New Roman"/>
          <w:i/>
          <w:iCs/>
          <w:lang w:val="en-US"/>
        </w:rPr>
        <w:t>Udoidiok</w:t>
      </w:r>
      <w:proofErr w:type="spellEnd"/>
      <w:r w:rsidRPr="00A842DC">
        <w:rPr>
          <w:rFonts w:ascii="Times New Roman" w:hAnsi="Times New Roman" w:cs="Times New Roman"/>
          <w:i/>
          <w:iCs/>
          <w:lang w:val="en-US"/>
        </w:rPr>
        <w:t xml:space="preserve"> Imo </w:t>
      </w:r>
      <w:proofErr w:type="spellStart"/>
      <w:r w:rsidRPr="00A842DC">
        <w:rPr>
          <w:rFonts w:ascii="Times New Roman" w:hAnsi="Times New Roman" w:cs="Times New Roman"/>
          <w:i/>
          <w:iCs/>
          <w:lang w:val="en-US"/>
        </w:rPr>
        <w:t>Ekanem</w:t>
      </w:r>
      <w:proofErr w:type="spellEnd"/>
    </w:p>
    <w:p w:rsidR="00A842DC" w:rsidRPr="00A842DC" w:rsidRDefault="00A842DC" w:rsidP="0045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42DC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F642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ethod of treatment of genital endometriosis with preservation of fertility in Nigeria </w:t>
      </w:r>
      <w:bookmarkStart w:id="0" w:name="_GoBack"/>
      <w:bookmarkEnd w:id="0"/>
    </w:p>
    <w:p w:rsidR="00A842DC" w:rsidRPr="00A842DC" w:rsidRDefault="00A842DC" w:rsidP="0045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842DC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A842DC" w:rsidRPr="00A842DC" w:rsidRDefault="00A842DC" w:rsidP="0045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842DC">
        <w:rPr>
          <w:rFonts w:ascii="Times New Roman" w:hAnsi="Times New Roman" w:cs="Times New Roman"/>
          <w:sz w:val="24"/>
          <w:szCs w:val="24"/>
          <w:lang w:val="en-US"/>
        </w:rPr>
        <w:t>Department of Obstetrics and Gynaecology No. 2</w:t>
      </w:r>
    </w:p>
    <w:p w:rsidR="00A842DC" w:rsidRPr="00A842DC" w:rsidRDefault="00A842DC" w:rsidP="0045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842DC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A842DC" w:rsidRPr="00A842DC" w:rsidRDefault="00A842DC" w:rsidP="0045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842DC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advisor: ass. Gradil O.G.</w:t>
      </w:r>
    </w:p>
    <w:p w:rsidR="00A842DC" w:rsidRPr="00A842DC" w:rsidRDefault="00A842DC" w:rsidP="00453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2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Endometriosis is a pathological process that occurs on the background of hormonal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dysfunction. It is characterized by abnormal growth of endometrial cells in a location outside of the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uterus. It is a common problem among women of reproductive age, especially those who have been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pregnant, had an abortion or a miscarriage. It is one of the main causes of infertility in Nigerian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women (about 30 %) and has no specific symptoms. It has no cure and the specific cause is unknown,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but the theory of retrograde menstruation is widely accepted. Some treatments require suppression of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hormones that would otherwise be needed for the woman to be able to conceive and bear children,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so, this study will show how to help these women with endometriosis who want to manage their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condition, and at the same time, deal with the infertility that comes with this condition.</w:t>
      </w:r>
    </w:p>
    <w:p w:rsidR="00A842DC" w:rsidRPr="00A842DC" w:rsidRDefault="00A842DC" w:rsidP="00453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2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14 women reported to the clinic with a problem of infertility, even though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they had been sexually active without using contraceptives for more than a year. After proper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investigation and history taking, they were diagnosed with genital endometriosis. These cases were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 xml:space="preserve">studied in </w:t>
      </w:r>
      <w:proofErr w:type="spellStart"/>
      <w:r w:rsidRPr="00A842DC">
        <w:rPr>
          <w:rFonts w:ascii="Times New Roman" w:hAnsi="Times New Roman" w:cs="Times New Roman"/>
          <w:sz w:val="24"/>
          <w:szCs w:val="24"/>
          <w:lang w:val="en-US"/>
        </w:rPr>
        <w:t>Efkam</w:t>
      </w:r>
      <w:proofErr w:type="spellEnd"/>
      <w:r w:rsidRPr="00A842DC">
        <w:rPr>
          <w:rFonts w:ascii="Times New Roman" w:hAnsi="Times New Roman" w:cs="Times New Roman"/>
          <w:sz w:val="24"/>
          <w:szCs w:val="24"/>
          <w:lang w:val="en-US"/>
        </w:rPr>
        <w:t xml:space="preserve"> clinic, Nigeria, from June 2017 to August 2017. The two methods that were used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were; laparoscopy to remove or vaporize the growths and In-vitro fertilization (IVF); combining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sperm and eggs in the laboratory to form an embryo which was placed directly in the uterus of the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women involved.</w:t>
      </w:r>
    </w:p>
    <w:p w:rsidR="00A842DC" w:rsidRPr="00A842DC" w:rsidRDefault="00A842DC" w:rsidP="00453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2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5 of the women were able to conceive 5 weeks after the laparoscopy and removal of growths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from uterus. These 5 women had the mild form of endometriosis so this can explain why they were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able to conceive after the growths or lesions were removed. They testified to the fact that not only did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the laparotomy help with their infertility problem, but it also reduced the pain they normally felt in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connection to the endometriosis. The rest of the women had an advanced stage of the disease and still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did not conceive after the laparoscopy. They all had to further undergo IVF to improve their chances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at conceiving. 6 of them were confirmed to be pregnant 2 weeks after the procedure. Apparently, it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was an effective option as fertilization was done by manually combining the eggs with sperm outside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of the body and then transferring the embryo into the uterus. Unfortunately, 2 of the women were still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unable to conceive. This could possibly be related to the fact that they were both over the age 40 and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had this problem for a very long period of time.</w:t>
      </w:r>
    </w:p>
    <w:p w:rsidR="006260AC" w:rsidRPr="00A842DC" w:rsidRDefault="00A842DC" w:rsidP="00453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en-US"/>
        </w:rPr>
      </w:pPr>
      <w:r w:rsidRPr="00A842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The use of IVF in women with endometriosis related infertility is effective for most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women but still may not work for some. The use of hormones in IVF is effective to treat the infertility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but other forms of hormonal therapy are not so successful. These hormones do not cure the</w:t>
      </w:r>
      <w:r w:rsidR="004532E1" w:rsidRPr="0045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2DC">
        <w:rPr>
          <w:rFonts w:ascii="Times New Roman" w:hAnsi="Times New Roman" w:cs="Times New Roman"/>
          <w:sz w:val="24"/>
          <w:szCs w:val="24"/>
          <w:lang w:val="en-US"/>
        </w:rPr>
        <w:t>endometriosis lesions and so, the pain may reappear after pregnancy.</w:t>
      </w:r>
    </w:p>
    <w:sectPr w:rsidR="006260AC" w:rsidRPr="00A8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8B"/>
    <w:rsid w:val="004532E1"/>
    <w:rsid w:val="006260AC"/>
    <w:rsid w:val="007F7B8B"/>
    <w:rsid w:val="00A842DC"/>
    <w:rsid w:val="00F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565A"/>
  <w15:chartTrackingRefBased/>
  <w15:docId w15:val="{81746978-ECD4-4FD2-881C-0C3D1F3C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2018-10-30T09:12:00Z</dcterms:created>
  <dcterms:modified xsi:type="dcterms:W3CDTF">2018-11-20T10:28:00Z</dcterms:modified>
</cp:coreProperties>
</file>