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3" w:rsidRPr="00760F83" w:rsidRDefault="00760F83" w:rsidP="002E1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bookmarkStart w:id="0" w:name="_GoBack"/>
      <w:proofErr w:type="spellStart"/>
      <w:r w:rsidRPr="00760F83">
        <w:rPr>
          <w:rFonts w:ascii="Times New Roman" w:hAnsi="Times New Roman" w:cs="Times New Roman"/>
          <w:i/>
          <w:iCs/>
          <w:lang w:val="en-US"/>
        </w:rPr>
        <w:t>Anmalugsi</w:t>
      </w:r>
      <w:proofErr w:type="spellEnd"/>
      <w:r w:rsidRPr="00760F83">
        <w:rPr>
          <w:rFonts w:ascii="Times New Roman" w:hAnsi="Times New Roman" w:cs="Times New Roman"/>
          <w:i/>
          <w:iCs/>
          <w:lang w:val="en-US"/>
        </w:rPr>
        <w:t xml:space="preserve"> Pius</w:t>
      </w:r>
    </w:p>
    <w:bookmarkEnd w:id="0"/>
    <w:p w:rsidR="00760F83" w:rsidRPr="00760F83" w:rsidRDefault="00760F83" w:rsidP="0076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0F83">
        <w:rPr>
          <w:rFonts w:ascii="Times New Roman" w:hAnsi="Times New Roman" w:cs="Times New Roman"/>
          <w:b/>
          <w:bCs/>
          <w:sz w:val="28"/>
          <w:szCs w:val="28"/>
          <w:lang w:val="en-US"/>
        </w:rPr>
        <w:t>EFFECTS OF MALARIA DURING PREGNANCY AND ITS PREVENTION</w:t>
      </w:r>
    </w:p>
    <w:p w:rsidR="00760F83" w:rsidRPr="00760F83" w:rsidRDefault="00760F83" w:rsidP="0076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760F83" w:rsidRPr="00760F83" w:rsidRDefault="00760F83" w:rsidP="0076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Department of Obstetrics and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Gynaecology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No. 2</w:t>
      </w:r>
    </w:p>
    <w:p w:rsidR="00760F83" w:rsidRPr="00760F83" w:rsidRDefault="00760F83" w:rsidP="0076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760F83" w:rsidRPr="00760F83" w:rsidRDefault="00760F83" w:rsidP="0076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60F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Research advisor: ass. </w:t>
      </w:r>
      <w:proofErr w:type="spellStart"/>
      <w:r w:rsidRPr="00760F83">
        <w:rPr>
          <w:rFonts w:ascii="Times New Roman" w:hAnsi="Times New Roman" w:cs="Times New Roman"/>
          <w:i/>
          <w:iCs/>
          <w:sz w:val="24"/>
          <w:szCs w:val="24"/>
          <w:lang w:val="en-US"/>
        </w:rPr>
        <w:t>Gradil</w:t>
      </w:r>
      <w:proofErr w:type="spellEnd"/>
      <w:r w:rsidRPr="00760F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O.G.</w:t>
      </w:r>
    </w:p>
    <w:p w:rsidR="00760F83" w:rsidRPr="00760F83" w:rsidRDefault="00760F83" w:rsidP="0076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F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>Malaria is a global health crisis with most of cases occurring in some African countries.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>Ghana, west Africa is one of those nations. Plasmodium falciparum is the main causative agent.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>Malaria affects all sex and ages as well as pregnant. Among pregnant women, malaria accounts for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>28.1% of OPD attendance, 13.7% of admissions and 9.0% of maternal deaths.</w:t>
      </w:r>
    </w:p>
    <w:p w:rsidR="00760F83" w:rsidRPr="00760F83" w:rsidRDefault="00760F83" w:rsidP="0076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F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80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primegravidae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women, a fully equipped hospital. The subjects were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grouped into </w:t>
      </w:r>
      <w:proofErr w:type="gramStart"/>
      <w:r w:rsidRPr="00760F83">
        <w:rPr>
          <w:rFonts w:ascii="Times New Roman" w:hAnsi="Times New Roman" w:cs="Times New Roman"/>
          <w:sz w:val="24"/>
          <w:szCs w:val="24"/>
          <w:lang w:val="en-US"/>
        </w:rPr>
        <w:t>A,B</w:t>
      </w:r>
      <w:proofErr w:type="gramEnd"/>
      <w:r w:rsidRPr="00760F83">
        <w:rPr>
          <w:rFonts w:ascii="Times New Roman" w:hAnsi="Times New Roman" w:cs="Times New Roman"/>
          <w:sz w:val="24"/>
          <w:szCs w:val="24"/>
          <w:lang w:val="en-US"/>
        </w:rPr>
        <w:t>,C and D. All groups were made up of 20 women each. A was women in their 1</w:t>
      </w:r>
      <w:r w:rsidRPr="00760F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>trimester, B were in their 2nd trimester, C were in their 3rd trimester and finally group D were also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>in their 1st trimester but only 16 weeks into their pregnancy. All the group except group D were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patients of malaria. Subjects form group A were put on Quinine 600mg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oraly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8hourly for 7 days.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Group B and C was administered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Anthemeter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lumifanterien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80/480 mg 12 hourly for 3 days. Subjects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from group D were given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Sulphadioxine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Pyrimethamine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500/25 mg every month until 36th week.</w:t>
      </w:r>
    </w:p>
    <w:p w:rsidR="00760F83" w:rsidRPr="00760F83" w:rsidRDefault="00760F83" w:rsidP="0076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F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90% of the subjects from group A B and C showed signs of maternal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but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>disappeared after treatment. All subjects from group A complied with the medication and had no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>complications. 3 subjects from group B who did not complete their medications developed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>spontaneous abortions. Also 1 subject from group B had a preterm baby. In group C there were 4 still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births, 1 preterm and 1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feotal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amongs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subjects who did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complete their medication. Group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>D on the other hand did not record any anomalies, all subjects in this group did not have complicated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>pregnancy.</w:t>
      </w:r>
    </w:p>
    <w:p w:rsidR="00AE75D3" w:rsidRPr="002E1B01" w:rsidRDefault="00760F83" w:rsidP="00760F8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60F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Malaria in pregnancy can have complications like, I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feotal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>, low birth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weight, premature birth and still birth.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Sulphadioxine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0F83">
        <w:rPr>
          <w:rFonts w:ascii="Times New Roman" w:hAnsi="Times New Roman" w:cs="Times New Roman"/>
          <w:sz w:val="24"/>
          <w:szCs w:val="24"/>
          <w:lang w:val="en-US"/>
        </w:rPr>
        <w:t>Pyrimethamine</w:t>
      </w:r>
      <w:proofErr w:type="spellEnd"/>
      <w:r w:rsidRPr="00760F83">
        <w:rPr>
          <w:rFonts w:ascii="Times New Roman" w:hAnsi="Times New Roman" w:cs="Times New Roman"/>
          <w:sz w:val="24"/>
          <w:szCs w:val="24"/>
          <w:lang w:val="en-US"/>
        </w:rPr>
        <w:t xml:space="preserve"> is a drug of choice for</w:t>
      </w:r>
      <w:r w:rsidRPr="002E1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B01">
        <w:rPr>
          <w:rFonts w:ascii="Times New Roman" w:hAnsi="Times New Roman" w:cs="Times New Roman"/>
          <w:sz w:val="24"/>
          <w:szCs w:val="24"/>
          <w:lang w:val="en-US"/>
        </w:rPr>
        <w:t>preventing malaria in pregnancy.</w:t>
      </w:r>
    </w:p>
    <w:sectPr w:rsidR="00AE75D3" w:rsidRPr="002E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5C"/>
    <w:rsid w:val="002E1B01"/>
    <w:rsid w:val="00760F83"/>
    <w:rsid w:val="00AE75D3"/>
    <w:rsid w:val="00C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A84F"/>
  <w15:chartTrackingRefBased/>
  <w15:docId w15:val="{7834CEBE-87C9-47F4-A51B-DE33C75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2018-11-13T11:15:00Z</dcterms:created>
  <dcterms:modified xsi:type="dcterms:W3CDTF">2018-11-13T11:17:00Z</dcterms:modified>
</cp:coreProperties>
</file>