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4" w:rsidRPr="001657E0" w:rsidRDefault="001657E0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57E0">
        <w:rPr>
          <w:rFonts w:ascii="Times New Roman" w:hAnsi="Times New Roman" w:cs="Times New Roman"/>
          <w:sz w:val="24"/>
          <w:szCs w:val="24"/>
        </w:rPr>
        <w:t>2. Кл</w:t>
      </w:r>
      <w:r w:rsidRPr="001657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57E0">
        <w:rPr>
          <w:rFonts w:ascii="Times New Roman" w:hAnsi="Times New Roman" w:cs="Times New Roman"/>
          <w:sz w:val="24"/>
          <w:szCs w:val="24"/>
        </w:rPr>
        <w:t>н</w:t>
      </w:r>
      <w:r w:rsidR="008D312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1657E0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1657E0">
        <w:rPr>
          <w:rFonts w:ascii="Times New Roman" w:hAnsi="Times New Roman" w:cs="Times New Roman"/>
          <w:sz w:val="24"/>
          <w:szCs w:val="24"/>
          <w:lang w:val="uk-UA"/>
        </w:rPr>
        <w:t xml:space="preserve"> медицина</w:t>
      </w:r>
      <w:r w:rsidRPr="0016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4E" w:rsidRDefault="00FE354E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825">
        <w:rPr>
          <w:rFonts w:ascii="Times New Roman" w:hAnsi="Times New Roman" w:cs="Times New Roman"/>
          <w:b/>
          <w:sz w:val="28"/>
          <w:szCs w:val="28"/>
        </w:rPr>
        <w:t>БИЛЬЧЕНКО О.С.</w:t>
      </w:r>
    </w:p>
    <w:p w:rsidR="00765866" w:rsidRPr="001657E0" w:rsidRDefault="00765866" w:rsidP="00765866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1657E0">
        <w:rPr>
          <w:rFonts w:ascii="Times New Roman" w:hAnsi="Times New Roman" w:cs="Times New Roman"/>
          <w:sz w:val="28"/>
          <w:szCs w:val="28"/>
        </w:rPr>
        <w:t>кандидат медицинских наук, профессор кафедры ПВМ№2</w:t>
      </w:r>
    </w:p>
    <w:p w:rsidR="00765866" w:rsidRPr="009A4825" w:rsidRDefault="00765866" w:rsidP="00765866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825">
        <w:rPr>
          <w:rFonts w:ascii="Times New Roman" w:hAnsi="Times New Roman" w:cs="Times New Roman"/>
          <w:b/>
          <w:sz w:val="28"/>
          <w:szCs w:val="28"/>
        </w:rPr>
        <w:t>КРАСОВСКАЯ Е.А</w:t>
      </w:r>
    </w:p>
    <w:p w:rsidR="006C1F14" w:rsidRPr="001657E0" w:rsidRDefault="006C1F14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1657E0">
        <w:rPr>
          <w:rFonts w:ascii="Times New Roman" w:hAnsi="Times New Roman" w:cs="Times New Roman"/>
          <w:sz w:val="28"/>
          <w:szCs w:val="28"/>
        </w:rPr>
        <w:t>кандидат медицинских наук, доцент кафедры ПВМ№2</w:t>
      </w:r>
    </w:p>
    <w:p w:rsidR="00FE354E" w:rsidRPr="009A4825" w:rsidRDefault="00FE354E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825">
        <w:rPr>
          <w:rFonts w:ascii="Times New Roman" w:hAnsi="Times New Roman" w:cs="Times New Roman"/>
          <w:b/>
          <w:sz w:val="28"/>
          <w:szCs w:val="28"/>
        </w:rPr>
        <w:t>ВЕРЕМЕЕНКО О.В.</w:t>
      </w:r>
    </w:p>
    <w:p w:rsidR="006C1F14" w:rsidRPr="001657E0" w:rsidRDefault="00FE354E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1657E0">
        <w:rPr>
          <w:rFonts w:ascii="Times New Roman" w:hAnsi="Times New Roman" w:cs="Times New Roman"/>
          <w:sz w:val="28"/>
          <w:szCs w:val="28"/>
        </w:rPr>
        <w:t>кандидат медицинских наук, доцент кафедры ПВМ№2</w:t>
      </w:r>
    </w:p>
    <w:p w:rsidR="00FE354E" w:rsidRPr="009A4825" w:rsidRDefault="006C1F14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825">
        <w:rPr>
          <w:rFonts w:ascii="Times New Roman" w:hAnsi="Times New Roman" w:cs="Times New Roman"/>
          <w:b/>
          <w:sz w:val="28"/>
          <w:szCs w:val="28"/>
        </w:rPr>
        <w:t>МАНЧЕНКО Е</w:t>
      </w:r>
      <w:r w:rsidR="00FE354E" w:rsidRPr="009A4825">
        <w:rPr>
          <w:rFonts w:ascii="Times New Roman" w:hAnsi="Times New Roman" w:cs="Times New Roman"/>
          <w:b/>
          <w:sz w:val="28"/>
          <w:szCs w:val="28"/>
        </w:rPr>
        <w:t>.А.</w:t>
      </w:r>
    </w:p>
    <w:p w:rsidR="00FE354E" w:rsidRPr="001657E0" w:rsidRDefault="00F45C2B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1657E0">
        <w:rPr>
          <w:rFonts w:ascii="Times New Roman" w:hAnsi="Times New Roman" w:cs="Times New Roman"/>
          <w:sz w:val="28"/>
          <w:szCs w:val="28"/>
        </w:rPr>
        <w:t xml:space="preserve">клинический ординатор </w:t>
      </w:r>
      <w:r w:rsidR="00FE354E" w:rsidRPr="001657E0">
        <w:rPr>
          <w:rFonts w:ascii="Times New Roman" w:hAnsi="Times New Roman" w:cs="Times New Roman"/>
          <w:sz w:val="28"/>
          <w:szCs w:val="28"/>
        </w:rPr>
        <w:t>кафедры</w:t>
      </w:r>
      <w:r w:rsidR="006C1F14" w:rsidRPr="001657E0">
        <w:rPr>
          <w:rFonts w:ascii="Times New Roman" w:hAnsi="Times New Roman" w:cs="Times New Roman"/>
          <w:sz w:val="28"/>
          <w:szCs w:val="28"/>
        </w:rPr>
        <w:t xml:space="preserve"> ПВМ№2</w:t>
      </w:r>
    </w:p>
    <w:p w:rsidR="006F51C1" w:rsidRDefault="006F51C1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57E0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1657E0" w:rsidRPr="001657E0" w:rsidRDefault="001657E0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</w:p>
    <w:p w:rsidR="001657E0" w:rsidRDefault="001657E0" w:rsidP="006C1F14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7E0" w:rsidRPr="001657E0" w:rsidRDefault="001657E0" w:rsidP="001657E0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825">
        <w:rPr>
          <w:rFonts w:ascii="Times New Roman" w:hAnsi="Times New Roman" w:cs="Times New Roman"/>
          <w:b/>
          <w:sz w:val="28"/>
          <w:szCs w:val="28"/>
        </w:rPr>
        <w:t>О  СЛУЧАЯХ  ЛЕКАРСТВЕННО  ИНДУЦИРОВАННЫХ ИНТЕРСТИЦИАЛЬНЫХ  ПОРАЖЕНИЙ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ЛЕГКИХ</w:t>
      </w:r>
    </w:p>
    <w:p w:rsidR="001657E0" w:rsidRPr="001657E0" w:rsidRDefault="001657E0" w:rsidP="001657E0">
      <w:pPr>
        <w:spacing w:after="0" w:line="360" w:lineRule="auto"/>
        <w:ind w:left="-567" w:right="28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F14" w:rsidRPr="009A4825" w:rsidRDefault="006C1F14" w:rsidP="0089734C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С внедрением в медицинскую практику множества высокоактивных лекарственных средств (ЛС) резко возросла и частота побочных реакций</w:t>
      </w:r>
      <w:r w:rsidR="00765866">
        <w:rPr>
          <w:rFonts w:ascii="Times New Roman" w:hAnsi="Times New Roman" w:cs="Times New Roman"/>
          <w:sz w:val="28"/>
          <w:szCs w:val="28"/>
        </w:rPr>
        <w:t>, при</w:t>
      </w:r>
      <w:r w:rsidRPr="009A4825">
        <w:rPr>
          <w:rFonts w:ascii="Times New Roman" w:hAnsi="Times New Roman" w:cs="Times New Roman"/>
          <w:sz w:val="28"/>
          <w:szCs w:val="28"/>
        </w:rPr>
        <w:t>чем наиболее уязвимыми оказались орг</w:t>
      </w:r>
      <w:r w:rsidR="00765866">
        <w:rPr>
          <w:rFonts w:ascii="Times New Roman" w:hAnsi="Times New Roman" w:cs="Times New Roman"/>
          <w:sz w:val="28"/>
          <w:szCs w:val="28"/>
        </w:rPr>
        <w:t>аны дыхания. Более 75 ЛС поражаю</w:t>
      </w:r>
      <w:r w:rsidRPr="009A4825">
        <w:rPr>
          <w:rFonts w:ascii="Times New Roman" w:hAnsi="Times New Roman" w:cs="Times New Roman"/>
          <w:sz w:val="28"/>
          <w:szCs w:val="28"/>
        </w:rPr>
        <w:t xml:space="preserve">т легкие различными путями. </w:t>
      </w:r>
    </w:p>
    <w:p w:rsidR="006C1F14" w:rsidRPr="009A4825" w:rsidRDefault="006C1F14" w:rsidP="0089734C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Согласно современной терминологии, которая принята в странах Евросоюза</w:t>
      </w:r>
      <w:r w:rsidR="00685514">
        <w:rPr>
          <w:rFonts w:ascii="Times New Roman" w:hAnsi="Times New Roman" w:cs="Times New Roman"/>
          <w:sz w:val="28"/>
          <w:szCs w:val="28"/>
        </w:rPr>
        <w:t>,</w:t>
      </w:r>
      <w:r w:rsidRPr="009A4825">
        <w:rPr>
          <w:rFonts w:ascii="Times New Roman" w:hAnsi="Times New Roman" w:cs="Times New Roman"/>
          <w:sz w:val="28"/>
          <w:szCs w:val="28"/>
        </w:rPr>
        <w:t xml:space="preserve"> под побочной реакцией понимают реакцию на лечебн</w:t>
      </w:r>
      <w:r w:rsidR="00685514">
        <w:rPr>
          <w:rFonts w:ascii="Times New Roman" w:hAnsi="Times New Roman" w:cs="Times New Roman"/>
          <w:sz w:val="28"/>
          <w:szCs w:val="28"/>
        </w:rPr>
        <w:t xml:space="preserve">ое средство </w:t>
      </w:r>
      <w:r w:rsidRPr="009A4825">
        <w:rPr>
          <w:rFonts w:ascii="Times New Roman" w:hAnsi="Times New Roman" w:cs="Times New Roman"/>
          <w:sz w:val="28"/>
          <w:szCs w:val="28"/>
        </w:rPr>
        <w:t xml:space="preserve"> резкую и нежелательную для организма, которая возникает при назначении его в обычных дозах для лечения. </w:t>
      </w:r>
    </w:p>
    <w:p w:rsidR="00A45903" w:rsidRPr="009A4825" w:rsidRDefault="00A45903" w:rsidP="0089734C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Летальность в связи с осложнениями медикаментозной терапии занимает 5 место в мире после летальности от сердечно – сосудистых заболеваний, болезн</w:t>
      </w:r>
      <w:r w:rsidR="00685514">
        <w:rPr>
          <w:rFonts w:ascii="Times New Roman" w:hAnsi="Times New Roman" w:cs="Times New Roman"/>
          <w:sz w:val="28"/>
          <w:szCs w:val="28"/>
        </w:rPr>
        <w:t>ей</w:t>
      </w:r>
      <w:r w:rsidR="00FE354E"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Pr="009A4825">
        <w:rPr>
          <w:rFonts w:ascii="Times New Roman" w:hAnsi="Times New Roman" w:cs="Times New Roman"/>
          <w:sz w:val="28"/>
          <w:szCs w:val="28"/>
        </w:rPr>
        <w:t xml:space="preserve"> легких, онкологических заболеваний, травм.</w:t>
      </w:r>
    </w:p>
    <w:p w:rsidR="00D0302D" w:rsidRPr="009A4825" w:rsidRDefault="00E62C26" w:rsidP="00765866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Лекарственно индуцированные интерстициальные поражения легких (ЛИ</w:t>
      </w:r>
      <w:r w:rsidR="00685514">
        <w:rPr>
          <w:rFonts w:ascii="Times New Roman" w:hAnsi="Times New Roman" w:cs="Times New Roman"/>
          <w:sz w:val="28"/>
          <w:szCs w:val="28"/>
        </w:rPr>
        <w:t>И</w:t>
      </w:r>
      <w:r w:rsidRPr="009A4825">
        <w:rPr>
          <w:rFonts w:ascii="Times New Roman" w:hAnsi="Times New Roman" w:cs="Times New Roman"/>
          <w:sz w:val="28"/>
          <w:szCs w:val="28"/>
        </w:rPr>
        <w:t>ПЛ) встречается до 40% у пациентов</w:t>
      </w:r>
      <w:r w:rsidR="00FE354E" w:rsidRPr="009A4825">
        <w:rPr>
          <w:rFonts w:ascii="Times New Roman" w:hAnsi="Times New Roman" w:cs="Times New Roman"/>
          <w:sz w:val="28"/>
          <w:szCs w:val="28"/>
        </w:rPr>
        <w:t>, страдающих</w:t>
      </w:r>
      <w:r w:rsidRPr="009A4825">
        <w:rPr>
          <w:rFonts w:ascii="Times New Roman" w:hAnsi="Times New Roman" w:cs="Times New Roman"/>
          <w:sz w:val="28"/>
          <w:szCs w:val="28"/>
        </w:rPr>
        <w:t xml:space="preserve"> онкологически</w:t>
      </w:r>
      <w:r w:rsidR="00FE354E" w:rsidRPr="009A4825">
        <w:rPr>
          <w:rFonts w:ascii="Times New Roman" w:hAnsi="Times New Roman" w:cs="Times New Roman"/>
          <w:sz w:val="28"/>
          <w:szCs w:val="28"/>
        </w:rPr>
        <w:t>ми</w:t>
      </w:r>
      <w:r w:rsidRPr="009A4825">
        <w:rPr>
          <w:rFonts w:ascii="Times New Roman" w:hAnsi="Times New Roman" w:cs="Times New Roman"/>
          <w:sz w:val="28"/>
          <w:szCs w:val="28"/>
        </w:rPr>
        <w:t xml:space="preserve"> и гематологически</w:t>
      </w:r>
      <w:r w:rsidR="00FE354E" w:rsidRPr="009A4825">
        <w:rPr>
          <w:rFonts w:ascii="Times New Roman" w:hAnsi="Times New Roman" w:cs="Times New Roman"/>
          <w:sz w:val="28"/>
          <w:szCs w:val="28"/>
        </w:rPr>
        <w:t>ми</w:t>
      </w:r>
      <w:r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="00FE354E" w:rsidRPr="009A4825">
        <w:rPr>
          <w:rFonts w:ascii="Times New Roman" w:hAnsi="Times New Roman" w:cs="Times New Roman"/>
          <w:sz w:val="28"/>
          <w:szCs w:val="28"/>
        </w:rPr>
        <w:t>заболеваниями</w:t>
      </w:r>
      <w:r w:rsidRPr="009A4825">
        <w:rPr>
          <w:rFonts w:ascii="Times New Roman" w:hAnsi="Times New Roman" w:cs="Times New Roman"/>
          <w:sz w:val="28"/>
          <w:szCs w:val="28"/>
        </w:rPr>
        <w:t>. Реально оценить частоту ЛИ</w:t>
      </w:r>
      <w:r w:rsidR="00685514">
        <w:rPr>
          <w:rFonts w:ascii="Times New Roman" w:hAnsi="Times New Roman" w:cs="Times New Roman"/>
          <w:sz w:val="28"/>
          <w:szCs w:val="28"/>
        </w:rPr>
        <w:t>И</w:t>
      </w:r>
      <w:r w:rsidRPr="009A4825">
        <w:rPr>
          <w:rFonts w:ascii="Times New Roman" w:hAnsi="Times New Roman" w:cs="Times New Roman"/>
          <w:sz w:val="28"/>
          <w:szCs w:val="28"/>
        </w:rPr>
        <w:t xml:space="preserve">ПЛ </w:t>
      </w:r>
      <w:r w:rsidRPr="009A4825">
        <w:rPr>
          <w:rFonts w:ascii="Times New Roman" w:hAnsi="Times New Roman" w:cs="Times New Roman"/>
          <w:sz w:val="28"/>
          <w:szCs w:val="28"/>
        </w:rPr>
        <w:lastRenderedPageBreak/>
        <w:t>трудно по многим причинам. Этот показатель, как правило, недооценивается врачами.</w:t>
      </w:r>
    </w:p>
    <w:p w:rsidR="00D0302D" w:rsidRPr="009A4825" w:rsidRDefault="006C1F14" w:rsidP="0089734C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К факторам, обусловливающим высо</w:t>
      </w:r>
      <w:r w:rsidR="00E73B0D" w:rsidRPr="009A4825">
        <w:rPr>
          <w:rFonts w:ascii="Times New Roman" w:hAnsi="Times New Roman" w:cs="Times New Roman"/>
          <w:sz w:val="28"/>
          <w:szCs w:val="28"/>
        </w:rPr>
        <w:t xml:space="preserve">кий процент развития осложнений </w:t>
      </w:r>
      <w:r w:rsidRPr="009A4825">
        <w:rPr>
          <w:rFonts w:ascii="Times New Roman" w:hAnsi="Times New Roman" w:cs="Times New Roman"/>
          <w:sz w:val="28"/>
          <w:szCs w:val="28"/>
        </w:rPr>
        <w:t>медикаментозного лечения</w:t>
      </w:r>
      <w:r w:rsidR="00685514">
        <w:rPr>
          <w:rFonts w:ascii="Times New Roman" w:hAnsi="Times New Roman" w:cs="Times New Roman"/>
          <w:sz w:val="28"/>
          <w:szCs w:val="28"/>
        </w:rPr>
        <w:t>,</w:t>
      </w:r>
      <w:r w:rsidRPr="009A4825">
        <w:rPr>
          <w:rFonts w:ascii="Times New Roman" w:hAnsi="Times New Roman" w:cs="Times New Roman"/>
          <w:sz w:val="28"/>
          <w:szCs w:val="28"/>
        </w:rPr>
        <w:t xml:space="preserve"> относят:</w:t>
      </w:r>
      <w:r w:rsidR="0048061D" w:rsidRPr="009A4825">
        <w:rPr>
          <w:rFonts w:ascii="Times New Roman" w:hAnsi="Times New Roman" w:cs="Times New Roman"/>
          <w:color w:val="1F497D" w:themeColor="text2"/>
          <w:kern w:val="24"/>
          <w:sz w:val="48"/>
          <w:szCs w:val="48"/>
        </w:rPr>
        <w:t xml:space="preserve"> </w:t>
      </w:r>
      <w:r w:rsidR="00765866" w:rsidRPr="009A4825">
        <w:rPr>
          <w:rFonts w:ascii="Times New Roman" w:hAnsi="Times New Roman" w:cs="Times New Roman"/>
          <w:sz w:val="28"/>
          <w:szCs w:val="28"/>
        </w:rPr>
        <w:t>повышенный прием лечебных препаратов населением</w:t>
      </w:r>
      <w:r w:rsidR="00E73B0D" w:rsidRPr="009A4825">
        <w:rPr>
          <w:rFonts w:ascii="Times New Roman" w:hAnsi="Times New Roman" w:cs="Times New Roman"/>
          <w:sz w:val="28"/>
          <w:szCs w:val="28"/>
        </w:rPr>
        <w:t xml:space="preserve">, </w:t>
      </w:r>
      <w:r w:rsidR="00765866" w:rsidRPr="009A4825">
        <w:rPr>
          <w:rFonts w:ascii="Times New Roman" w:hAnsi="Times New Roman" w:cs="Times New Roman"/>
          <w:sz w:val="28"/>
          <w:szCs w:val="28"/>
        </w:rPr>
        <w:t>широкое распространение самолечения вследствие доступности лекарств (возможность приобретения их без рецептов)</w:t>
      </w:r>
      <w:r w:rsidR="00E73B0D" w:rsidRPr="009A4825">
        <w:rPr>
          <w:rFonts w:ascii="Times New Roman" w:hAnsi="Times New Roman" w:cs="Times New Roman"/>
          <w:sz w:val="28"/>
          <w:szCs w:val="28"/>
        </w:rPr>
        <w:t xml:space="preserve">, </w:t>
      </w:r>
      <w:r w:rsidR="00765866" w:rsidRPr="009A4825">
        <w:rPr>
          <w:rFonts w:ascii="Times New Roman" w:hAnsi="Times New Roman" w:cs="Times New Roman"/>
          <w:sz w:val="28"/>
          <w:szCs w:val="28"/>
        </w:rPr>
        <w:t>недостаточность или запаздывание  медицинской информации о побочных действиях лечебных средств</w:t>
      </w:r>
      <w:r w:rsidR="00E73B0D" w:rsidRPr="009A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полипрагмазия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политерапия</w:t>
      </w:r>
      <w:proofErr w:type="spellEnd"/>
      <w:r w:rsidR="00E73B0D" w:rsidRPr="009A4825">
        <w:rPr>
          <w:rFonts w:ascii="Times New Roman" w:hAnsi="Times New Roman" w:cs="Times New Roman"/>
          <w:sz w:val="28"/>
          <w:szCs w:val="28"/>
        </w:rPr>
        <w:t xml:space="preserve">. В развитии лекарственных поражений легких большую роль </w:t>
      </w:r>
      <w:r w:rsidR="00685514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E73B0D" w:rsidRPr="009A4825">
        <w:rPr>
          <w:rFonts w:ascii="Times New Roman" w:hAnsi="Times New Roman" w:cs="Times New Roman"/>
          <w:sz w:val="28"/>
          <w:szCs w:val="28"/>
        </w:rPr>
        <w:t>предрасполагающие факторы:</w:t>
      </w:r>
      <w:r w:rsidR="00E73B0D" w:rsidRPr="009A4825">
        <w:rPr>
          <w:rFonts w:ascii="Times New Roman" w:hAnsi="Times New Roman" w:cs="Times New Roman"/>
          <w:color w:val="1F497D" w:themeColor="text2"/>
          <w:kern w:val="24"/>
          <w:sz w:val="64"/>
          <w:szCs w:val="64"/>
        </w:rPr>
        <w:t xml:space="preserve"> </w:t>
      </w:r>
      <w:r w:rsidR="00765866" w:rsidRPr="009A4825">
        <w:rPr>
          <w:rFonts w:ascii="Times New Roman" w:hAnsi="Times New Roman" w:cs="Times New Roman"/>
          <w:sz w:val="28"/>
          <w:szCs w:val="28"/>
        </w:rPr>
        <w:t>Наследственность</w:t>
      </w:r>
      <w:r w:rsidR="00E73B0D" w:rsidRPr="009A4825">
        <w:rPr>
          <w:rFonts w:ascii="Times New Roman" w:hAnsi="Times New Roman" w:cs="Times New Roman"/>
          <w:sz w:val="28"/>
          <w:szCs w:val="28"/>
        </w:rPr>
        <w:t>, о</w:t>
      </w:r>
      <w:r w:rsidR="00685514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765866" w:rsidRPr="009A4825">
        <w:rPr>
          <w:rFonts w:ascii="Times New Roman" w:hAnsi="Times New Roman" w:cs="Times New Roman"/>
          <w:sz w:val="28"/>
          <w:szCs w:val="28"/>
        </w:rPr>
        <w:t>конституции</w:t>
      </w:r>
      <w:r w:rsidR="00E73B0D" w:rsidRPr="009A4825">
        <w:rPr>
          <w:rFonts w:ascii="Times New Roman" w:hAnsi="Times New Roman" w:cs="Times New Roman"/>
          <w:sz w:val="28"/>
          <w:szCs w:val="28"/>
        </w:rPr>
        <w:t>, с</w:t>
      </w:r>
      <w:r w:rsidR="00765866" w:rsidRPr="009A4825">
        <w:rPr>
          <w:rFonts w:ascii="Times New Roman" w:hAnsi="Times New Roman" w:cs="Times New Roman"/>
          <w:sz w:val="28"/>
          <w:szCs w:val="28"/>
        </w:rPr>
        <w:t>опутствующие заболевания</w:t>
      </w:r>
      <w:r w:rsidR="00E73B0D" w:rsidRPr="009A4825">
        <w:rPr>
          <w:rFonts w:ascii="Times New Roman" w:hAnsi="Times New Roman" w:cs="Times New Roman"/>
          <w:sz w:val="28"/>
          <w:szCs w:val="28"/>
        </w:rPr>
        <w:t>, вредные привычки, с</w:t>
      </w:r>
      <w:r w:rsidR="00685514">
        <w:rPr>
          <w:rFonts w:ascii="Times New Roman" w:hAnsi="Times New Roman" w:cs="Times New Roman"/>
          <w:sz w:val="28"/>
          <w:szCs w:val="28"/>
        </w:rPr>
        <w:t xml:space="preserve">очетание </w:t>
      </w:r>
      <w:r w:rsidR="00765866" w:rsidRPr="009A4825">
        <w:rPr>
          <w:rFonts w:ascii="Times New Roman" w:hAnsi="Times New Roman" w:cs="Times New Roman"/>
          <w:sz w:val="28"/>
          <w:szCs w:val="28"/>
        </w:rPr>
        <w:t>разных методов диагностики и лечения</w:t>
      </w:r>
      <w:r w:rsidR="00E73B0D" w:rsidRPr="009A4825">
        <w:rPr>
          <w:rFonts w:ascii="Times New Roman" w:hAnsi="Times New Roman" w:cs="Times New Roman"/>
          <w:sz w:val="28"/>
          <w:szCs w:val="28"/>
        </w:rPr>
        <w:t>.</w:t>
      </w:r>
    </w:p>
    <w:p w:rsidR="006C1F14" w:rsidRPr="009A4825" w:rsidRDefault="00C50CE9" w:rsidP="0089734C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ЛИИПЛ</w:t>
      </w:r>
      <w:r w:rsidR="00D0302D"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Pr="009A4825">
        <w:rPr>
          <w:rFonts w:ascii="Times New Roman" w:hAnsi="Times New Roman" w:cs="Times New Roman"/>
          <w:sz w:val="28"/>
          <w:szCs w:val="28"/>
        </w:rPr>
        <w:t>вызывает целый ряд средств, среди них:</w:t>
      </w:r>
      <w:r w:rsidR="00D0302D" w:rsidRPr="009A4825">
        <w:rPr>
          <w:rFonts w:ascii="Times New Roman" w:hAnsi="Times New Roman" w:cs="Times New Roman"/>
          <w:color w:val="1F497D" w:themeColor="text2"/>
          <w:kern w:val="24"/>
          <w:sz w:val="44"/>
          <w:szCs w:val="44"/>
        </w:rPr>
        <w:t xml:space="preserve"> </w:t>
      </w:r>
      <w:proofErr w:type="spellStart"/>
      <w:r w:rsidR="00D0302D" w:rsidRPr="009A4825">
        <w:rPr>
          <w:rFonts w:ascii="Times New Roman" w:hAnsi="Times New Roman" w:cs="Times New Roman"/>
          <w:sz w:val="28"/>
          <w:szCs w:val="28"/>
        </w:rPr>
        <w:t>алкилирующие</w:t>
      </w:r>
      <w:proofErr w:type="spellEnd"/>
      <w:r w:rsidR="00D0302D" w:rsidRPr="009A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02D" w:rsidRPr="009A4825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="00D0302D" w:rsidRPr="009A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02D" w:rsidRPr="009A4825">
        <w:rPr>
          <w:rFonts w:ascii="Times New Roman" w:hAnsi="Times New Roman" w:cs="Times New Roman"/>
          <w:sz w:val="28"/>
          <w:szCs w:val="28"/>
        </w:rPr>
        <w:t>и</w:t>
      </w:r>
      <w:r w:rsidR="00765866" w:rsidRPr="009A4825">
        <w:rPr>
          <w:rFonts w:ascii="Times New Roman" w:hAnsi="Times New Roman" w:cs="Times New Roman"/>
          <w:sz w:val="28"/>
          <w:szCs w:val="28"/>
        </w:rPr>
        <w:t>иммуносупрессоры-</w:t>
      </w:r>
      <w:r w:rsidR="00765866" w:rsidRPr="009A4825">
        <w:rPr>
          <w:rFonts w:ascii="Times New Roman" w:hAnsi="Times New Roman" w:cs="Times New Roman"/>
          <w:bCs/>
          <w:sz w:val="28"/>
          <w:szCs w:val="28"/>
        </w:rPr>
        <w:t>хлорбутин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циклофосфан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метотр</w:t>
      </w:r>
      <w:r w:rsidR="00D0302D" w:rsidRPr="009A4825">
        <w:rPr>
          <w:rFonts w:ascii="Times New Roman" w:hAnsi="Times New Roman" w:cs="Times New Roman"/>
          <w:bCs/>
          <w:sz w:val="28"/>
          <w:szCs w:val="28"/>
        </w:rPr>
        <w:t>ексат</w:t>
      </w:r>
      <w:proofErr w:type="spellEnd"/>
      <w:r w:rsidR="00D0302D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0302D" w:rsidRPr="009A4825">
        <w:rPr>
          <w:rFonts w:ascii="Times New Roman" w:hAnsi="Times New Roman" w:cs="Times New Roman"/>
          <w:bCs/>
          <w:sz w:val="28"/>
          <w:szCs w:val="28"/>
        </w:rPr>
        <w:t>миелосан</w:t>
      </w:r>
      <w:proofErr w:type="spellEnd"/>
      <w:r w:rsidR="00D0302D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0302D" w:rsidRPr="009A4825">
        <w:rPr>
          <w:rFonts w:ascii="Times New Roman" w:hAnsi="Times New Roman" w:cs="Times New Roman"/>
          <w:bCs/>
          <w:sz w:val="28"/>
          <w:szCs w:val="28"/>
        </w:rPr>
        <w:t>меркаптопурин</w:t>
      </w:r>
      <w:proofErr w:type="spellEnd"/>
      <w:r w:rsidR="00D0302D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азатиоприн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>,</w:t>
      </w:r>
      <w:r w:rsidR="00D0302D" w:rsidRPr="009A4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866" w:rsidRPr="009A4825">
        <w:rPr>
          <w:rFonts w:ascii="Times New Roman" w:hAnsi="Times New Roman" w:cs="Times New Roman"/>
          <w:bCs/>
          <w:sz w:val="28"/>
          <w:szCs w:val="28"/>
        </w:rPr>
        <w:t>5-фторурацил</w:t>
      </w:r>
      <w:r w:rsidR="00D0302D" w:rsidRPr="009A4825">
        <w:rPr>
          <w:rFonts w:ascii="Times New Roman" w:hAnsi="Times New Roman" w:cs="Times New Roman"/>
          <w:sz w:val="28"/>
          <w:szCs w:val="28"/>
        </w:rPr>
        <w:t xml:space="preserve">, противоопухолевые </w:t>
      </w:r>
      <w:r w:rsidR="00765866" w:rsidRPr="009A4825">
        <w:rPr>
          <w:rFonts w:ascii="Times New Roman" w:hAnsi="Times New Roman" w:cs="Times New Roman"/>
          <w:sz w:val="28"/>
          <w:szCs w:val="28"/>
        </w:rPr>
        <w:t>антибиотики</w:t>
      </w:r>
      <w:r w:rsidR="00D0302D"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блеомицин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митомицин</w:t>
      </w:r>
      <w:proofErr w:type="spellEnd"/>
      <w:r w:rsidR="00D0302D" w:rsidRPr="009A4825">
        <w:rPr>
          <w:rFonts w:ascii="Times New Roman" w:hAnsi="Times New Roman" w:cs="Times New Roman"/>
          <w:sz w:val="28"/>
          <w:szCs w:val="28"/>
        </w:rPr>
        <w:t xml:space="preserve">, противоопухолевые препараты </w:t>
      </w:r>
      <w:r w:rsidR="00765866" w:rsidRPr="009A4825">
        <w:rPr>
          <w:rFonts w:ascii="Times New Roman" w:hAnsi="Times New Roman" w:cs="Times New Roman"/>
          <w:sz w:val="28"/>
          <w:szCs w:val="28"/>
        </w:rPr>
        <w:t>других классов -</w:t>
      </w:r>
      <w:r w:rsidR="00D0302D" w:rsidRPr="009A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прокарбазин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нитрозометилмочевина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урацил-мастард</w:t>
      </w:r>
      <w:r w:rsidR="00765866" w:rsidRPr="009A4825">
        <w:rPr>
          <w:rFonts w:ascii="Times New Roman" w:hAnsi="Times New Roman" w:cs="Times New Roman"/>
          <w:sz w:val="28"/>
          <w:szCs w:val="28"/>
        </w:rPr>
        <w:t>итрофураны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866" w:rsidRPr="009A48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>урадонин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фуразолидон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  и сульфаниламиды</w:t>
      </w:r>
      <w:r w:rsidR="00D0302D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302D" w:rsidRPr="009A4825">
        <w:rPr>
          <w:rFonts w:ascii="Times New Roman" w:hAnsi="Times New Roman" w:cs="Times New Roman"/>
          <w:sz w:val="28"/>
          <w:szCs w:val="28"/>
        </w:rPr>
        <w:t>в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азоактивные препараты, действующие на сердечную систему-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амиодарон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пропранолол</w:t>
      </w:r>
      <w:proofErr w:type="spellEnd"/>
      <w:r w:rsidR="00765866" w:rsidRPr="009A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новокаинамид</w:t>
      </w:r>
      <w:proofErr w:type="spellEnd"/>
      <w:r w:rsidR="00D0302D" w:rsidRPr="009A4825">
        <w:rPr>
          <w:rFonts w:ascii="Times New Roman" w:hAnsi="Times New Roman" w:cs="Times New Roman"/>
          <w:bCs/>
          <w:sz w:val="28"/>
          <w:szCs w:val="28"/>
        </w:rPr>
        <w:t>,</w:t>
      </w:r>
      <w:r w:rsidR="00D0302D" w:rsidRPr="009A4825">
        <w:rPr>
          <w:rFonts w:ascii="Times New Roman" w:hAnsi="Times New Roman" w:cs="Times New Roman"/>
          <w:sz w:val="28"/>
          <w:szCs w:val="28"/>
        </w:rPr>
        <w:t xml:space="preserve"> противодиабетические 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средства-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хлорпропамид</w:t>
      </w:r>
      <w:proofErr w:type="spellEnd"/>
      <w:r w:rsidR="00D0302D" w:rsidRPr="009A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02D" w:rsidRPr="009A4825">
        <w:rPr>
          <w:rFonts w:ascii="Times New Roman" w:hAnsi="Times New Roman" w:cs="Times New Roman"/>
          <w:sz w:val="28"/>
          <w:szCs w:val="28"/>
        </w:rPr>
        <w:t>а</w:t>
      </w:r>
      <w:r w:rsidR="00765866" w:rsidRPr="009A4825">
        <w:rPr>
          <w:rFonts w:ascii="Times New Roman" w:hAnsi="Times New Roman" w:cs="Times New Roman"/>
          <w:sz w:val="28"/>
          <w:szCs w:val="28"/>
        </w:rPr>
        <w:t>норектические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препараты </w:t>
      </w:r>
      <w:r w:rsidR="00D0302D" w:rsidRPr="009A4825">
        <w:rPr>
          <w:rFonts w:ascii="Times New Roman" w:hAnsi="Times New Roman" w:cs="Times New Roman"/>
          <w:sz w:val="28"/>
          <w:szCs w:val="28"/>
        </w:rPr>
        <w:t>–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66" w:rsidRPr="009A4825">
        <w:rPr>
          <w:rFonts w:ascii="Times New Roman" w:hAnsi="Times New Roman" w:cs="Times New Roman"/>
          <w:bCs/>
          <w:sz w:val="28"/>
          <w:szCs w:val="28"/>
        </w:rPr>
        <w:t>меноцил</w:t>
      </w:r>
      <w:proofErr w:type="spellEnd"/>
      <w:r w:rsidR="00D0302D" w:rsidRPr="009A4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02D" w:rsidRPr="009A4825">
        <w:rPr>
          <w:rFonts w:ascii="Times New Roman" w:hAnsi="Times New Roman" w:cs="Times New Roman"/>
          <w:sz w:val="28"/>
          <w:szCs w:val="28"/>
        </w:rPr>
        <w:t>и другие.</w:t>
      </w:r>
    </w:p>
    <w:p w:rsidR="00D6096A" w:rsidRPr="009A4825" w:rsidRDefault="00685514" w:rsidP="0089734C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</w:t>
      </w:r>
      <w:r w:rsidR="00A52AC4" w:rsidRPr="009A4825">
        <w:rPr>
          <w:rFonts w:ascii="Times New Roman" w:hAnsi="Times New Roman" w:cs="Times New Roman"/>
          <w:sz w:val="28"/>
          <w:szCs w:val="28"/>
        </w:rPr>
        <w:t>т на себя внимание появление ЛИ</w:t>
      </w:r>
      <w:r>
        <w:rPr>
          <w:rFonts w:ascii="Times New Roman" w:hAnsi="Times New Roman" w:cs="Times New Roman"/>
          <w:sz w:val="28"/>
          <w:szCs w:val="28"/>
        </w:rPr>
        <w:t>ИПЛ, которое возникае</w:t>
      </w:r>
      <w:r w:rsidR="00A52AC4" w:rsidRPr="009A4825">
        <w:rPr>
          <w:rFonts w:ascii="Times New Roman" w:hAnsi="Times New Roman" w:cs="Times New Roman"/>
          <w:sz w:val="28"/>
          <w:szCs w:val="28"/>
        </w:rPr>
        <w:t>т вследствие токсического или токсикологического</w:t>
      </w:r>
      <w:r w:rsidR="00811E59" w:rsidRPr="009A4825">
        <w:rPr>
          <w:rFonts w:ascii="Times New Roman" w:hAnsi="Times New Roman" w:cs="Times New Roman"/>
          <w:sz w:val="28"/>
          <w:szCs w:val="28"/>
        </w:rPr>
        <w:t xml:space="preserve"> действия лекарственных препаратов на паренхиму. ЛИ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1E59" w:rsidRPr="009A4825">
        <w:rPr>
          <w:rFonts w:ascii="Times New Roman" w:hAnsi="Times New Roman" w:cs="Times New Roman"/>
          <w:sz w:val="28"/>
          <w:szCs w:val="28"/>
        </w:rPr>
        <w:t xml:space="preserve">ПЛ формируется, как тканевая реакция </w:t>
      </w:r>
      <w:proofErr w:type="spellStart"/>
      <w:r w:rsidR="00811E59" w:rsidRPr="009A4825">
        <w:rPr>
          <w:rFonts w:ascii="Times New Roman" w:hAnsi="Times New Roman" w:cs="Times New Roman"/>
          <w:sz w:val="28"/>
          <w:szCs w:val="28"/>
        </w:rPr>
        <w:t>интерстиция</w:t>
      </w:r>
      <w:proofErr w:type="spellEnd"/>
      <w:r w:rsidR="00811E59" w:rsidRPr="009A4825">
        <w:rPr>
          <w:rFonts w:ascii="Times New Roman" w:hAnsi="Times New Roman" w:cs="Times New Roman"/>
          <w:sz w:val="28"/>
          <w:szCs w:val="28"/>
        </w:rPr>
        <w:t xml:space="preserve"> на ЛС, приводящая к повреждению легочных сосудов – агрегация/секвестрация активных клеток крови в легочной циркуляции.</w:t>
      </w:r>
    </w:p>
    <w:p w:rsidR="0089734C" w:rsidRPr="009A4825" w:rsidRDefault="0089734C" w:rsidP="00685514">
      <w:pPr>
        <w:spacing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825">
        <w:rPr>
          <w:rFonts w:ascii="Times New Roman" w:hAnsi="Times New Roman" w:cs="Times New Roman"/>
          <w:sz w:val="28"/>
          <w:szCs w:val="28"/>
        </w:rPr>
        <w:t>Процессы, способствующие ЛИИПЛ:</w:t>
      </w:r>
      <w:r w:rsidRPr="009A4825">
        <w:rPr>
          <w:rFonts w:ascii="Times New Roman" w:hAnsi="Times New Roman" w:cs="Times New Roman"/>
          <w:color w:val="1F497D" w:themeColor="text2"/>
          <w:kern w:val="24"/>
          <w:sz w:val="44"/>
          <w:szCs w:val="44"/>
        </w:rPr>
        <w:t xml:space="preserve"> </w:t>
      </w:r>
      <w:r w:rsidR="00685514">
        <w:rPr>
          <w:rFonts w:ascii="Times New Roman" w:hAnsi="Times New Roman" w:cs="Times New Roman"/>
          <w:sz w:val="28"/>
          <w:szCs w:val="28"/>
        </w:rPr>
        <w:t>н</w:t>
      </w:r>
      <w:r w:rsidRPr="009A4825">
        <w:rPr>
          <w:rFonts w:ascii="Times New Roman" w:hAnsi="Times New Roman" w:cs="Times New Roman"/>
          <w:sz w:val="28"/>
          <w:szCs w:val="28"/>
        </w:rPr>
        <w:t xml:space="preserve">арушения баланса в системе 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оксиданты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-антиоксиданты с последующим ростом накопления продуктов перекисного окисления и повреждением липидных мембран клеток и базальной мембраны сосудов, нарушение баланса в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протеазноингибиторной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Pr="009A4825">
        <w:rPr>
          <w:rFonts w:ascii="Times New Roman" w:hAnsi="Times New Roman" w:cs="Times New Roman"/>
          <w:sz w:val="28"/>
          <w:szCs w:val="28"/>
        </w:rPr>
        <w:lastRenderedPageBreak/>
        <w:t xml:space="preserve">системе с ростом уровня протеаз, иммунные механизмы, нарушения в системе образования коллагена, его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гиперпродукция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блеомицин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 и Д-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пеницилламин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), нарушения в системе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су</w:t>
      </w:r>
      <w:r w:rsidR="00685514">
        <w:rPr>
          <w:rFonts w:ascii="Times New Roman" w:hAnsi="Times New Roman" w:cs="Times New Roman"/>
          <w:sz w:val="28"/>
          <w:szCs w:val="28"/>
        </w:rPr>
        <w:t>рфактанта</w:t>
      </w:r>
      <w:proofErr w:type="spellEnd"/>
      <w:r w:rsidR="00685514">
        <w:rPr>
          <w:rFonts w:ascii="Times New Roman" w:hAnsi="Times New Roman" w:cs="Times New Roman"/>
          <w:sz w:val="28"/>
          <w:szCs w:val="28"/>
        </w:rPr>
        <w:t xml:space="preserve"> (снижается его синтез),</w:t>
      </w:r>
      <w:r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="00685514">
        <w:rPr>
          <w:rFonts w:ascii="Times New Roman" w:hAnsi="Times New Roman" w:cs="Times New Roman"/>
          <w:sz w:val="28"/>
          <w:szCs w:val="28"/>
        </w:rPr>
        <w:t xml:space="preserve">нарушения, </w:t>
      </w:r>
      <w:r w:rsidRPr="009A4825">
        <w:rPr>
          <w:rFonts w:ascii="Times New Roman" w:hAnsi="Times New Roman" w:cs="Times New Roman"/>
          <w:sz w:val="28"/>
          <w:szCs w:val="28"/>
        </w:rPr>
        <w:t>благоприятствующие развитию легочного фиброза (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>)</w:t>
      </w:r>
      <w:r w:rsidR="00B613E8" w:rsidRPr="009A4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734C" w:rsidRPr="009A4825" w:rsidRDefault="00811E59" w:rsidP="009A4825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Медикаменты вызывают повреждения посредством одного или нескольких механизмов (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оксидантные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>, иммунологически опосредованные или прямое цитотоксическое повреждение капилляров), накопление фосфолипидов внутри клеток.</w:t>
      </w:r>
      <w:r w:rsidR="00D6096A" w:rsidRPr="009A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6A" w:rsidRPr="009A4825" w:rsidRDefault="00D6096A" w:rsidP="009A4825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Далеко не все причины развития ЛИИПЛ известны. К возможным причинам относят:</w:t>
      </w:r>
      <w:r w:rsidRPr="009A4825">
        <w:rPr>
          <w:rFonts w:ascii="Times New Roman" w:hAnsi="Times New Roman" w:cs="Times New Roman"/>
          <w:color w:val="1F497D" w:themeColor="text2"/>
          <w:kern w:val="24"/>
          <w:sz w:val="44"/>
          <w:szCs w:val="44"/>
        </w:rPr>
        <w:t xml:space="preserve"> </w:t>
      </w:r>
      <w:r w:rsidR="0089734C" w:rsidRPr="009A4825">
        <w:rPr>
          <w:rFonts w:ascii="Times New Roman" w:hAnsi="Times New Roman" w:cs="Times New Roman"/>
          <w:sz w:val="28"/>
          <w:szCs w:val="28"/>
        </w:rPr>
        <w:t>о</w:t>
      </w:r>
      <w:r w:rsidR="00765866" w:rsidRPr="009A4825">
        <w:rPr>
          <w:rFonts w:ascii="Times New Roman" w:hAnsi="Times New Roman" w:cs="Times New Roman"/>
          <w:sz w:val="28"/>
          <w:szCs w:val="28"/>
        </w:rPr>
        <w:t>собенности болезни, по поводу которой принималось ЛС</w:t>
      </w:r>
      <w:r w:rsidRPr="009A4825">
        <w:rPr>
          <w:rFonts w:ascii="Times New Roman" w:hAnsi="Times New Roman" w:cs="Times New Roman"/>
          <w:sz w:val="28"/>
          <w:szCs w:val="28"/>
        </w:rPr>
        <w:t>, о</w:t>
      </w:r>
      <w:r w:rsidR="00765866" w:rsidRPr="009A4825">
        <w:rPr>
          <w:rFonts w:ascii="Times New Roman" w:hAnsi="Times New Roman" w:cs="Times New Roman"/>
          <w:sz w:val="28"/>
          <w:szCs w:val="28"/>
        </w:rPr>
        <w:t>кружающие факторы, которые могут повышать вредный респираторный эффект ЛС или профессия мед</w:t>
      </w:r>
      <w:proofErr w:type="gramStart"/>
      <w:r w:rsidR="006855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866" w:rsidRPr="009A48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5866" w:rsidRPr="009A4825">
        <w:rPr>
          <w:rFonts w:ascii="Times New Roman" w:hAnsi="Times New Roman" w:cs="Times New Roman"/>
          <w:sz w:val="28"/>
          <w:szCs w:val="28"/>
        </w:rPr>
        <w:t>аботника</w:t>
      </w:r>
      <w:r w:rsidRPr="009A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34C" w:rsidRPr="009A4825">
        <w:rPr>
          <w:rFonts w:ascii="Times New Roman" w:hAnsi="Times New Roman" w:cs="Times New Roman"/>
          <w:sz w:val="28"/>
          <w:szCs w:val="28"/>
        </w:rPr>
        <w:t>и</w:t>
      </w:r>
      <w:r w:rsidR="00765866" w:rsidRPr="009A4825">
        <w:rPr>
          <w:rFonts w:ascii="Times New Roman" w:hAnsi="Times New Roman" w:cs="Times New Roman"/>
          <w:sz w:val="28"/>
          <w:szCs w:val="28"/>
        </w:rPr>
        <w:t>нактивация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метаболизма ЛС</w:t>
      </w:r>
      <w:r w:rsidRPr="009A4825">
        <w:rPr>
          <w:rFonts w:ascii="Times New Roman" w:hAnsi="Times New Roman" w:cs="Times New Roman"/>
          <w:sz w:val="28"/>
          <w:szCs w:val="28"/>
        </w:rPr>
        <w:t>, с</w:t>
      </w:r>
      <w:r w:rsidR="00765866" w:rsidRPr="009A4825">
        <w:rPr>
          <w:rFonts w:ascii="Times New Roman" w:hAnsi="Times New Roman" w:cs="Times New Roman"/>
          <w:sz w:val="28"/>
          <w:szCs w:val="28"/>
        </w:rPr>
        <w:t>истемные реакции на прием ЛС со стороны печени</w:t>
      </w:r>
      <w:r w:rsidRPr="009A4825">
        <w:rPr>
          <w:rFonts w:ascii="Times New Roman" w:hAnsi="Times New Roman" w:cs="Times New Roman"/>
          <w:sz w:val="28"/>
          <w:szCs w:val="28"/>
        </w:rPr>
        <w:t xml:space="preserve">, </w:t>
      </w:r>
      <w:r w:rsidR="0089734C" w:rsidRPr="009A4825">
        <w:rPr>
          <w:rFonts w:ascii="Times New Roman" w:hAnsi="Times New Roman" w:cs="Times New Roman"/>
          <w:sz w:val="28"/>
          <w:szCs w:val="28"/>
        </w:rPr>
        <w:t>н</w:t>
      </w:r>
      <w:r w:rsidR="00765866" w:rsidRPr="009A4825">
        <w:rPr>
          <w:rFonts w:ascii="Times New Roman" w:hAnsi="Times New Roman" w:cs="Times New Roman"/>
          <w:sz w:val="28"/>
          <w:szCs w:val="28"/>
        </w:rPr>
        <w:t>арушение функции печени и /или почек</w:t>
      </w:r>
      <w:r w:rsidRPr="009A4825">
        <w:rPr>
          <w:rFonts w:ascii="Times New Roman" w:hAnsi="Times New Roman" w:cs="Times New Roman"/>
          <w:sz w:val="28"/>
          <w:szCs w:val="28"/>
        </w:rPr>
        <w:t>, а</w:t>
      </w:r>
      <w:r w:rsidR="00765866" w:rsidRPr="009A4825">
        <w:rPr>
          <w:rFonts w:ascii="Times New Roman" w:hAnsi="Times New Roman" w:cs="Times New Roman"/>
          <w:sz w:val="28"/>
          <w:szCs w:val="28"/>
        </w:rPr>
        <w:t>ллергические реакции в анамнезе</w:t>
      </w:r>
      <w:r w:rsidRPr="009A4825">
        <w:rPr>
          <w:rFonts w:ascii="Times New Roman" w:hAnsi="Times New Roman" w:cs="Times New Roman"/>
          <w:sz w:val="28"/>
          <w:szCs w:val="28"/>
        </w:rPr>
        <w:t xml:space="preserve">, </w:t>
      </w:r>
      <w:r w:rsidR="0089734C" w:rsidRPr="009A4825">
        <w:rPr>
          <w:rFonts w:ascii="Times New Roman" w:hAnsi="Times New Roman" w:cs="Times New Roman"/>
          <w:sz w:val="28"/>
          <w:szCs w:val="28"/>
        </w:rPr>
        <w:t>о</w:t>
      </w:r>
      <w:r w:rsidR="00765866" w:rsidRPr="009A4825">
        <w:rPr>
          <w:rFonts w:ascii="Times New Roman" w:hAnsi="Times New Roman" w:cs="Times New Roman"/>
          <w:sz w:val="28"/>
          <w:szCs w:val="28"/>
        </w:rPr>
        <w:t>собенности гормональных реакций</w:t>
      </w:r>
      <w:r w:rsidRPr="009A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п</w:t>
      </w:r>
      <w:r w:rsidR="00765866" w:rsidRPr="009A4825">
        <w:rPr>
          <w:rFonts w:ascii="Times New Roman" w:hAnsi="Times New Roman" w:cs="Times New Roman"/>
          <w:sz w:val="28"/>
          <w:szCs w:val="28"/>
        </w:rPr>
        <w:t>олипрагмазия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и беспорядочное назначение ЛС, опасные сочетания ЛС или комбинация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химио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>- и рентгенотерапии</w:t>
      </w:r>
      <w:r w:rsidRPr="009A4825">
        <w:rPr>
          <w:rFonts w:ascii="Times New Roman" w:hAnsi="Times New Roman" w:cs="Times New Roman"/>
          <w:sz w:val="28"/>
          <w:szCs w:val="28"/>
        </w:rPr>
        <w:t xml:space="preserve">, </w:t>
      </w:r>
      <w:r w:rsidR="0089734C" w:rsidRPr="009A4825">
        <w:rPr>
          <w:rFonts w:ascii="Times New Roman" w:hAnsi="Times New Roman" w:cs="Times New Roman"/>
          <w:sz w:val="28"/>
          <w:szCs w:val="28"/>
        </w:rPr>
        <w:t>н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ерациональная комбинация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пневмотоксических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ЛС, приводящая к неожиданному токсическому влиянию на легкие</w:t>
      </w:r>
      <w:r w:rsidRPr="009A4825">
        <w:rPr>
          <w:rFonts w:ascii="Times New Roman" w:hAnsi="Times New Roman" w:cs="Times New Roman"/>
          <w:sz w:val="28"/>
          <w:szCs w:val="28"/>
        </w:rPr>
        <w:t>, н</w:t>
      </w:r>
      <w:r w:rsidR="00765866" w:rsidRPr="009A4825">
        <w:rPr>
          <w:rFonts w:ascii="Times New Roman" w:hAnsi="Times New Roman" w:cs="Times New Roman"/>
          <w:sz w:val="28"/>
          <w:szCs w:val="28"/>
        </w:rPr>
        <w:t>еодинаковые уровни риска развития лекарственных поражений у разных индивидуумов</w:t>
      </w:r>
      <w:r w:rsidRPr="009A4825">
        <w:rPr>
          <w:rFonts w:ascii="Times New Roman" w:hAnsi="Times New Roman" w:cs="Times New Roman"/>
          <w:sz w:val="28"/>
          <w:szCs w:val="28"/>
        </w:rPr>
        <w:t>.</w:t>
      </w:r>
    </w:p>
    <w:p w:rsidR="009A4825" w:rsidRPr="009A4825" w:rsidRDefault="00765866" w:rsidP="009A4825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Неясно, почему из многих больных, принимающих ЛС, только у отдельных пациентов появляется ЛИИПЛ.</w:t>
      </w:r>
      <w:r w:rsidR="009A4825"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Pr="009A4825">
        <w:rPr>
          <w:rFonts w:ascii="Times New Roman" w:hAnsi="Times New Roman" w:cs="Times New Roman"/>
          <w:sz w:val="28"/>
          <w:szCs w:val="28"/>
        </w:rPr>
        <w:t>Для большинства нет четкой  зависимости  дозы  и длительности лечения.</w:t>
      </w:r>
      <w:r w:rsidR="009A4825"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="00D6096A" w:rsidRPr="009A4825">
        <w:rPr>
          <w:rFonts w:ascii="Times New Roman" w:hAnsi="Times New Roman" w:cs="Times New Roman"/>
          <w:sz w:val="28"/>
          <w:szCs w:val="28"/>
        </w:rPr>
        <w:t>ЛИИПЛ чаще возникают неожиданно</w:t>
      </w:r>
      <w:r w:rsidR="009A4825" w:rsidRPr="009A48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096A" w:rsidRPr="009A4825" w:rsidRDefault="009A4825" w:rsidP="009A4825">
      <w:pPr>
        <w:spacing w:after="0" w:line="360" w:lineRule="auto"/>
        <w:ind w:left="142"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color w:val="1F497D" w:themeColor="text2"/>
          <w:kern w:val="24"/>
          <w:sz w:val="48"/>
          <w:szCs w:val="48"/>
        </w:rPr>
        <w:t xml:space="preserve"> </w:t>
      </w:r>
      <w:r w:rsidRPr="009A4825">
        <w:rPr>
          <w:rFonts w:ascii="Times New Roman" w:hAnsi="Times New Roman" w:cs="Times New Roman"/>
          <w:sz w:val="28"/>
          <w:szCs w:val="28"/>
        </w:rPr>
        <w:t xml:space="preserve"> К диагностическим критериям  ЛИИПЛ относят: с</w:t>
      </w:r>
      <w:r w:rsidR="00765866" w:rsidRPr="009A4825">
        <w:rPr>
          <w:rFonts w:ascii="Times New Roman" w:hAnsi="Times New Roman" w:cs="Times New Roman"/>
          <w:sz w:val="28"/>
          <w:szCs w:val="28"/>
        </w:rPr>
        <w:t>вязь болезни с приемом ЛС и быстрая положительная динамика после отмены</w:t>
      </w:r>
      <w:r w:rsidRPr="009A4825">
        <w:rPr>
          <w:rFonts w:ascii="Times New Roman" w:hAnsi="Times New Roman" w:cs="Times New Roman"/>
          <w:sz w:val="28"/>
          <w:szCs w:val="28"/>
        </w:rPr>
        <w:t xml:space="preserve">, </w:t>
      </w:r>
      <w:r w:rsidR="00765866" w:rsidRPr="009A482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5866" w:rsidRPr="009A4825">
        <w:rPr>
          <w:rFonts w:ascii="Times New Roman" w:hAnsi="Times New Roman" w:cs="Times New Roman"/>
          <w:sz w:val="28"/>
          <w:szCs w:val="28"/>
        </w:rPr>
        <w:t>-картина зависит от стадии болезни и варьирует от признаков отека интерстициальной ткани легких до выраженных двухсторонних фиброзных изменений</w:t>
      </w:r>
      <w:r w:rsidRPr="009A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р</w:t>
      </w:r>
      <w:r w:rsidR="00765866" w:rsidRPr="009A4825">
        <w:rPr>
          <w:rFonts w:ascii="Times New Roman" w:hAnsi="Times New Roman" w:cs="Times New Roman"/>
          <w:sz w:val="28"/>
          <w:szCs w:val="28"/>
        </w:rPr>
        <w:t>естриктивный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тип нарушений вентиляции и</w:t>
      </w:r>
      <w:r w:rsidRPr="009A4825">
        <w:rPr>
          <w:rFonts w:ascii="Times New Roman" w:hAnsi="Times New Roman" w:cs="Times New Roman"/>
          <w:sz w:val="28"/>
          <w:szCs w:val="28"/>
        </w:rPr>
        <w:t xml:space="preserve"> снижение диффузной способности, у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величение числа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гранулоцитов </w:t>
      </w:r>
      <w:r w:rsidR="00765866" w:rsidRPr="009A4825">
        <w:rPr>
          <w:rFonts w:ascii="Times New Roman" w:hAnsi="Times New Roman" w:cs="Times New Roman"/>
          <w:sz w:val="28"/>
          <w:szCs w:val="28"/>
        </w:rPr>
        <w:lastRenderedPageBreak/>
        <w:t xml:space="preserve">(до 10-15%) и появление эозинофилов в бронхоальвеолярном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лаваже</w:t>
      </w:r>
      <w:proofErr w:type="spellEnd"/>
      <w:proofErr w:type="gramStart"/>
      <w:r w:rsidRPr="009A48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4825">
        <w:rPr>
          <w:rFonts w:ascii="Times New Roman" w:hAnsi="Times New Roman" w:cs="Times New Roman"/>
          <w:sz w:val="28"/>
          <w:szCs w:val="28"/>
        </w:rPr>
        <w:t xml:space="preserve"> н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екроз эндотелия капилляров и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пневмоцитов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1-го типа, гиперплазия и метаплазия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пневмоцитов</w:t>
      </w:r>
      <w:proofErr w:type="spellEnd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2-го типа, отек и транссудация плазмы в альвеолы, </w:t>
      </w:r>
      <w:proofErr w:type="spellStart"/>
      <w:r w:rsidR="00765866" w:rsidRPr="009A4825">
        <w:rPr>
          <w:rFonts w:ascii="Times New Roman" w:hAnsi="Times New Roman" w:cs="Times New Roman"/>
          <w:sz w:val="28"/>
          <w:szCs w:val="28"/>
        </w:rPr>
        <w:t>микроателектазы</w:t>
      </w:r>
      <w:proofErr w:type="spellEnd"/>
      <w:proofErr w:type="gramStart"/>
      <w:r w:rsidR="00765866" w:rsidRPr="009A48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4825" w:rsidRPr="009A4825" w:rsidRDefault="009A4825" w:rsidP="003E4B3B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Диагностировать поражения легких, вызванные приемов ЛС</w:t>
      </w:r>
      <w:r w:rsidR="00685514">
        <w:rPr>
          <w:rFonts w:ascii="Times New Roman" w:hAnsi="Times New Roman" w:cs="Times New Roman"/>
          <w:sz w:val="28"/>
          <w:szCs w:val="28"/>
        </w:rPr>
        <w:t>,</w:t>
      </w:r>
      <w:r w:rsidRPr="009A4825">
        <w:rPr>
          <w:rFonts w:ascii="Times New Roman" w:hAnsi="Times New Roman" w:cs="Times New Roman"/>
          <w:sz w:val="28"/>
          <w:szCs w:val="28"/>
        </w:rPr>
        <w:t xml:space="preserve"> представляет большие сложности из-за отсутствия специфических и морфологических проявлений.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66" w:rsidRPr="009A4825">
        <w:rPr>
          <w:rFonts w:ascii="Times New Roman" w:hAnsi="Times New Roman" w:cs="Times New Roman"/>
          <w:sz w:val="28"/>
          <w:szCs w:val="28"/>
        </w:rPr>
        <w:t>Как правило, ЛИИ</w:t>
      </w:r>
      <w:r>
        <w:rPr>
          <w:rFonts w:ascii="Times New Roman" w:hAnsi="Times New Roman" w:cs="Times New Roman"/>
          <w:sz w:val="28"/>
          <w:szCs w:val="28"/>
        </w:rPr>
        <w:t xml:space="preserve">ПЛ - диагноз, устанавливаемый </w:t>
      </w:r>
      <w:r w:rsidR="00765866" w:rsidRPr="009A4825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ом исключения. Гистологические, </w:t>
      </w:r>
      <w:r w:rsidR="00765866" w:rsidRPr="009A4825">
        <w:rPr>
          <w:rFonts w:ascii="Times New Roman" w:hAnsi="Times New Roman" w:cs="Times New Roman"/>
          <w:sz w:val="28"/>
          <w:szCs w:val="28"/>
        </w:rPr>
        <w:t>рентгенологические и физические изменения являются проявлением большо</w:t>
      </w:r>
      <w:r w:rsidR="00F7607D">
        <w:rPr>
          <w:rFonts w:ascii="Times New Roman" w:hAnsi="Times New Roman" w:cs="Times New Roman"/>
          <w:sz w:val="28"/>
          <w:szCs w:val="28"/>
        </w:rPr>
        <w:t>го числа различных заболеваний,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685514">
        <w:rPr>
          <w:rFonts w:ascii="Times New Roman" w:hAnsi="Times New Roman" w:cs="Times New Roman"/>
          <w:sz w:val="28"/>
          <w:szCs w:val="28"/>
        </w:rPr>
        <w:t>,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85514">
        <w:rPr>
          <w:rFonts w:ascii="Times New Roman" w:hAnsi="Times New Roman" w:cs="Times New Roman"/>
          <w:sz w:val="28"/>
          <w:szCs w:val="28"/>
        </w:rPr>
        <w:t>,</w:t>
      </w:r>
      <w:r w:rsidR="00765866" w:rsidRPr="009A4825">
        <w:rPr>
          <w:rFonts w:ascii="Times New Roman" w:hAnsi="Times New Roman" w:cs="Times New Roman"/>
          <w:sz w:val="28"/>
          <w:szCs w:val="28"/>
        </w:rPr>
        <w:t xml:space="preserve"> следует исключить другие вероятные причины интерстициальных болезней легких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AC4" w:rsidRPr="009A4825" w:rsidRDefault="00811E59" w:rsidP="0089734C">
      <w:pPr>
        <w:spacing w:after="0" w:line="360" w:lineRule="auto"/>
        <w:ind w:left="14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Мы наблюдали 4 больных</w:t>
      </w:r>
      <w:r w:rsidR="00E17FC7" w:rsidRPr="009A4825">
        <w:rPr>
          <w:rFonts w:ascii="Times New Roman" w:hAnsi="Times New Roman" w:cs="Times New Roman"/>
          <w:sz w:val="28"/>
          <w:szCs w:val="28"/>
        </w:rPr>
        <w:t xml:space="preserve"> с</w:t>
      </w:r>
      <w:r w:rsidRPr="009A48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амиодаронн</w:t>
      </w:r>
      <w:r w:rsidR="00E17FC7" w:rsidRPr="009A482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 легк</w:t>
      </w:r>
      <w:r w:rsidR="00E17FC7" w:rsidRPr="009A4825">
        <w:rPr>
          <w:rFonts w:ascii="Times New Roman" w:hAnsi="Times New Roman" w:cs="Times New Roman"/>
          <w:sz w:val="28"/>
          <w:szCs w:val="28"/>
        </w:rPr>
        <w:t>им</w:t>
      </w:r>
      <w:r w:rsidRPr="009A4825">
        <w:rPr>
          <w:rFonts w:ascii="Times New Roman" w:hAnsi="Times New Roman" w:cs="Times New Roman"/>
          <w:sz w:val="28"/>
          <w:szCs w:val="28"/>
        </w:rPr>
        <w:t xml:space="preserve">». Возраст больных колебался от 60 до 72 лет, после приема </w:t>
      </w:r>
      <w:proofErr w:type="spellStart"/>
      <w:r w:rsidR="00EC2F21" w:rsidRPr="009A4825"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 w:rsidR="00EC2F21" w:rsidRPr="009A4825">
        <w:rPr>
          <w:rFonts w:ascii="Times New Roman" w:hAnsi="Times New Roman" w:cs="Times New Roman"/>
          <w:sz w:val="28"/>
          <w:szCs w:val="28"/>
        </w:rPr>
        <w:t xml:space="preserve"> (200 мг</w:t>
      </w:r>
      <w:r w:rsidRPr="009A4825">
        <w:rPr>
          <w:rFonts w:ascii="Times New Roman" w:hAnsi="Times New Roman" w:cs="Times New Roman"/>
          <w:sz w:val="28"/>
          <w:szCs w:val="28"/>
        </w:rPr>
        <w:t>)</w:t>
      </w:r>
      <w:r w:rsidR="00A52AC4"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Pr="009A4825">
        <w:rPr>
          <w:rFonts w:ascii="Times New Roman" w:hAnsi="Times New Roman" w:cs="Times New Roman"/>
          <w:sz w:val="28"/>
          <w:szCs w:val="28"/>
        </w:rPr>
        <w:t xml:space="preserve">на протяжении от 6 месяцев до 2 лет у больных появились признаки токсического поражения легких. Метаболиты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 вызывают нарушение катаболизма фосфолипидов, приводя к замедлению диффузии газов через </w:t>
      </w:r>
      <w:proofErr w:type="spellStart"/>
      <w:r w:rsidR="005E6367" w:rsidRPr="009A4825">
        <w:rPr>
          <w:rFonts w:ascii="Times New Roman" w:hAnsi="Times New Roman" w:cs="Times New Roman"/>
          <w:sz w:val="28"/>
          <w:szCs w:val="28"/>
        </w:rPr>
        <w:t>ангиокапиллярную</w:t>
      </w:r>
      <w:proofErr w:type="spellEnd"/>
      <w:r w:rsidR="005E6367" w:rsidRPr="009A4825">
        <w:rPr>
          <w:rFonts w:ascii="Times New Roman" w:hAnsi="Times New Roman" w:cs="Times New Roman"/>
          <w:sz w:val="28"/>
          <w:szCs w:val="28"/>
        </w:rPr>
        <w:t xml:space="preserve"> мембрану. У больных появилась прогрессирующая одышка, разлитой цианоз.</w:t>
      </w:r>
    </w:p>
    <w:p w:rsidR="005E6367" w:rsidRPr="009A4825" w:rsidRDefault="005E6367" w:rsidP="0089734C">
      <w:pPr>
        <w:spacing w:after="0" w:line="360" w:lineRule="auto"/>
        <w:ind w:left="141" w:right="283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У 1 из больных кожа лица и шеи приобрела голубой оттенок. Над легкими выслушивалось ослабленное везикулярное дыхание</w:t>
      </w:r>
      <w:r w:rsidR="00EC2F21" w:rsidRPr="009A4825">
        <w:rPr>
          <w:rFonts w:ascii="Times New Roman" w:hAnsi="Times New Roman" w:cs="Times New Roman"/>
          <w:sz w:val="28"/>
          <w:szCs w:val="28"/>
        </w:rPr>
        <w:t xml:space="preserve">. ЧДД в среднем до 26 в минуту, тахикардия до 90 ударов в минуту. </w:t>
      </w:r>
      <w:r w:rsidRPr="009A4825">
        <w:rPr>
          <w:rFonts w:ascii="Times New Roman" w:hAnsi="Times New Roman" w:cs="Times New Roman"/>
          <w:sz w:val="28"/>
          <w:szCs w:val="28"/>
        </w:rPr>
        <w:t>При исследовании функции внешнего дыхания появляются</w:t>
      </w:r>
      <w:r w:rsidR="00EC2F21" w:rsidRPr="009A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рестриктивные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 нарушения функции легких.</w:t>
      </w:r>
      <w:r w:rsidR="00EC2F21" w:rsidRPr="009A4825">
        <w:rPr>
          <w:rFonts w:ascii="Times New Roman" w:hAnsi="Times New Roman" w:cs="Times New Roman"/>
          <w:sz w:val="28"/>
          <w:szCs w:val="28"/>
        </w:rPr>
        <w:t xml:space="preserve"> При рентгенологическом исследовании выявлена многофокусная инфильтрация легочной ткани. </w:t>
      </w:r>
      <w:proofErr w:type="gramStart"/>
      <w:r w:rsidR="00EC2F21" w:rsidRPr="009A4825">
        <w:rPr>
          <w:rFonts w:ascii="Times New Roman" w:hAnsi="Times New Roman" w:cs="Times New Roman"/>
          <w:sz w:val="28"/>
          <w:szCs w:val="28"/>
        </w:rPr>
        <w:t xml:space="preserve">При СКТ ОГК, сделанной 3 больным, выявлено усиление, деформация и мелкоячеистая перестройка легочного рисунка с полиморфными </w:t>
      </w:r>
      <w:proofErr w:type="spellStart"/>
      <w:r w:rsidR="00EC2F21" w:rsidRPr="009A4825">
        <w:rPr>
          <w:rFonts w:ascii="Times New Roman" w:hAnsi="Times New Roman" w:cs="Times New Roman"/>
          <w:sz w:val="28"/>
          <w:szCs w:val="28"/>
        </w:rPr>
        <w:t>очаговоподобными</w:t>
      </w:r>
      <w:proofErr w:type="spellEnd"/>
      <w:r w:rsidR="00EC2F21" w:rsidRPr="009A4825">
        <w:rPr>
          <w:rFonts w:ascii="Times New Roman" w:hAnsi="Times New Roman" w:cs="Times New Roman"/>
          <w:sz w:val="28"/>
          <w:szCs w:val="28"/>
        </w:rPr>
        <w:t xml:space="preserve"> тенями в нижних долях с обеих сторон со снижении </w:t>
      </w:r>
      <w:proofErr w:type="spellStart"/>
      <w:r w:rsidR="00EC2F21" w:rsidRPr="009A4825">
        <w:rPr>
          <w:rFonts w:ascii="Times New Roman" w:hAnsi="Times New Roman" w:cs="Times New Roman"/>
          <w:sz w:val="28"/>
          <w:szCs w:val="28"/>
        </w:rPr>
        <w:t>пневмотизации</w:t>
      </w:r>
      <w:proofErr w:type="spellEnd"/>
      <w:r w:rsidR="00EC2F21" w:rsidRPr="009A4825">
        <w:rPr>
          <w:rFonts w:ascii="Times New Roman" w:hAnsi="Times New Roman" w:cs="Times New Roman"/>
          <w:sz w:val="28"/>
          <w:szCs w:val="28"/>
        </w:rPr>
        <w:t xml:space="preserve"> легочной ткани в виде «матового стекла». </w:t>
      </w:r>
      <w:proofErr w:type="gramEnd"/>
    </w:p>
    <w:p w:rsidR="00BE3D5C" w:rsidRPr="009A4825" w:rsidRDefault="00EC2F21" w:rsidP="00F7607D">
      <w:pPr>
        <w:spacing w:after="0" w:line="360" w:lineRule="auto"/>
        <w:ind w:left="14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У больных было констатировано «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амиодароновое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 легкое», в связи с тем, что они принимают данный препарат и имелась четкая связь между </w:t>
      </w:r>
      <w:r w:rsidRPr="009A4825">
        <w:rPr>
          <w:rFonts w:ascii="Times New Roman" w:hAnsi="Times New Roman" w:cs="Times New Roman"/>
          <w:sz w:val="28"/>
          <w:szCs w:val="28"/>
        </w:rPr>
        <w:lastRenderedPageBreak/>
        <w:t xml:space="preserve">приемом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 xml:space="preserve"> и перечисленными клиническими симптомами.</w:t>
      </w:r>
      <w:r w:rsidR="00BE3D5C" w:rsidRPr="009A4825">
        <w:rPr>
          <w:rFonts w:ascii="Times New Roman" w:hAnsi="Times New Roman" w:cs="Times New Roman"/>
          <w:sz w:val="28"/>
          <w:szCs w:val="28"/>
        </w:rPr>
        <w:t xml:space="preserve"> </w:t>
      </w:r>
      <w:r w:rsidRPr="009A4825">
        <w:rPr>
          <w:rFonts w:ascii="Times New Roman" w:hAnsi="Times New Roman" w:cs="Times New Roman"/>
          <w:sz w:val="28"/>
          <w:szCs w:val="28"/>
        </w:rPr>
        <w:t>А также диагноз подтверждается данными СКТ ОГК</w:t>
      </w:r>
      <w:r w:rsidR="00BE3D5C" w:rsidRPr="009A4825">
        <w:rPr>
          <w:rFonts w:ascii="Times New Roman" w:hAnsi="Times New Roman" w:cs="Times New Roman"/>
          <w:sz w:val="28"/>
          <w:szCs w:val="28"/>
        </w:rPr>
        <w:t xml:space="preserve">. Больным был отменен </w:t>
      </w:r>
      <w:proofErr w:type="spellStart"/>
      <w:r w:rsidR="00BE3D5C" w:rsidRPr="009A4825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="00BE3D5C" w:rsidRPr="009A4825">
        <w:rPr>
          <w:rFonts w:ascii="Times New Roman" w:hAnsi="Times New Roman" w:cs="Times New Roman"/>
          <w:sz w:val="28"/>
          <w:szCs w:val="28"/>
        </w:rPr>
        <w:t>. У 2 больных после отмены препарата, спустя 6 месяцев состояние улучшилось, уменьшились признаки гипоксемии, на СКТ ОГК – выраженная положительная динамика. Голубой цвет лица и шеи остались.</w:t>
      </w:r>
    </w:p>
    <w:p w:rsidR="00BE3D5C" w:rsidRPr="009A4825" w:rsidRDefault="00BE3D5C" w:rsidP="0089734C">
      <w:pPr>
        <w:spacing w:after="0" w:line="360" w:lineRule="auto"/>
        <w:ind w:left="141" w:right="283" w:firstLine="1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 xml:space="preserve">У 2 больных, принимавших </w:t>
      </w:r>
      <w:proofErr w:type="spellStart"/>
      <w:r w:rsidRPr="009A4825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9A4825">
        <w:rPr>
          <w:rFonts w:ascii="Times New Roman" w:hAnsi="Times New Roman" w:cs="Times New Roman"/>
          <w:sz w:val="28"/>
          <w:szCs w:val="28"/>
        </w:rPr>
        <w:t>, клинических симптомов Л</w:t>
      </w:r>
      <w:r w:rsidR="00685514">
        <w:rPr>
          <w:rFonts w:ascii="Times New Roman" w:hAnsi="Times New Roman" w:cs="Times New Roman"/>
          <w:sz w:val="28"/>
          <w:szCs w:val="28"/>
        </w:rPr>
        <w:t>И</w:t>
      </w:r>
      <w:r w:rsidRPr="009A4825">
        <w:rPr>
          <w:rFonts w:ascii="Times New Roman" w:hAnsi="Times New Roman" w:cs="Times New Roman"/>
          <w:sz w:val="28"/>
          <w:szCs w:val="28"/>
        </w:rPr>
        <w:t xml:space="preserve">ИПЛ не наблюдалось. Диагноз поставлен на основании характерных изменений при СКТ ОГК. </w:t>
      </w:r>
    </w:p>
    <w:p w:rsidR="00BE3D5C" w:rsidRPr="009A4825" w:rsidRDefault="00BE3D5C" w:rsidP="0089734C">
      <w:pPr>
        <w:spacing w:after="0" w:line="360" w:lineRule="auto"/>
        <w:ind w:left="14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825">
        <w:rPr>
          <w:rFonts w:ascii="Times New Roman" w:hAnsi="Times New Roman" w:cs="Times New Roman"/>
          <w:sz w:val="28"/>
          <w:szCs w:val="28"/>
        </w:rPr>
        <w:t>Таким образом, как правило</w:t>
      </w:r>
      <w:r w:rsidR="00816C88" w:rsidRPr="009A4825">
        <w:rPr>
          <w:rFonts w:ascii="Times New Roman" w:hAnsi="Times New Roman" w:cs="Times New Roman"/>
          <w:sz w:val="28"/>
          <w:szCs w:val="28"/>
        </w:rPr>
        <w:t>,</w:t>
      </w:r>
      <w:r w:rsidRPr="009A4825">
        <w:rPr>
          <w:rFonts w:ascii="Times New Roman" w:hAnsi="Times New Roman" w:cs="Times New Roman"/>
          <w:sz w:val="28"/>
          <w:szCs w:val="28"/>
        </w:rPr>
        <w:t xml:space="preserve"> Л</w:t>
      </w:r>
      <w:r w:rsidR="00685514">
        <w:rPr>
          <w:rFonts w:ascii="Times New Roman" w:hAnsi="Times New Roman" w:cs="Times New Roman"/>
          <w:sz w:val="28"/>
          <w:szCs w:val="28"/>
        </w:rPr>
        <w:t>И</w:t>
      </w:r>
      <w:r w:rsidRPr="009A4825">
        <w:rPr>
          <w:rFonts w:ascii="Times New Roman" w:hAnsi="Times New Roman" w:cs="Times New Roman"/>
          <w:sz w:val="28"/>
          <w:szCs w:val="28"/>
        </w:rPr>
        <w:t>ИПЛ недооценивается врачами, зачастую в связи с отсутствием клинических проявлений, а также в связи с тем, что нередко не выявляются субклинические рентгенологические формы ЛИ</w:t>
      </w:r>
      <w:r w:rsidR="00685514">
        <w:rPr>
          <w:rFonts w:ascii="Times New Roman" w:hAnsi="Times New Roman" w:cs="Times New Roman"/>
          <w:sz w:val="28"/>
          <w:szCs w:val="28"/>
        </w:rPr>
        <w:t>И</w:t>
      </w:r>
      <w:r w:rsidRPr="009A4825">
        <w:rPr>
          <w:rFonts w:ascii="Times New Roman" w:hAnsi="Times New Roman" w:cs="Times New Roman"/>
          <w:sz w:val="28"/>
          <w:szCs w:val="28"/>
        </w:rPr>
        <w:t>ПЛ.</w:t>
      </w:r>
    </w:p>
    <w:p w:rsidR="00BE3D5C" w:rsidRPr="009A4825" w:rsidRDefault="00F7607D" w:rsidP="00F7607D">
      <w:pPr>
        <w:spacing w:line="360" w:lineRule="auto"/>
        <w:ind w:left="14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ЛИИПЛ</w:t>
      </w:r>
      <w:r w:rsidR="00BE3D5C" w:rsidRPr="009A4825">
        <w:rPr>
          <w:rFonts w:ascii="Times New Roman" w:hAnsi="Times New Roman" w:cs="Times New Roman"/>
          <w:sz w:val="28"/>
          <w:szCs w:val="28"/>
        </w:rPr>
        <w:t xml:space="preserve"> легко обнаружить при помощи СКТ ОГК, который не всегда доступен практическим врачам.</w:t>
      </w:r>
      <w:bookmarkStart w:id="0" w:name="_GoBack"/>
      <w:bookmarkEnd w:id="0"/>
    </w:p>
    <w:p w:rsidR="00BE3D5C" w:rsidRPr="009A4825" w:rsidRDefault="00BE3D5C" w:rsidP="00FE35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C26" w:rsidRPr="009A4825" w:rsidRDefault="00E62C26" w:rsidP="00FE3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2C26" w:rsidRPr="009A4825" w:rsidSect="008973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84C"/>
    <w:multiLevelType w:val="hybridMultilevel"/>
    <w:tmpl w:val="887A2E86"/>
    <w:lvl w:ilvl="0" w:tplc="2778A2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B1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639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A78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B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6D8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AC0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CD4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C4B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AE541E"/>
    <w:multiLevelType w:val="hybridMultilevel"/>
    <w:tmpl w:val="99DC27DC"/>
    <w:lvl w:ilvl="0" w:tplc="6FF20A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F3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42D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CDE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CBD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0CD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C37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666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46F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B60F06"/>
    <w:multiLevelType w:val="hybridMultilevel"/>
    <w:tmpl w:val="37CC1D0A"/>
    <w:lvl w:ilvl="0" w:tplc="5A549B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E00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830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063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8D7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AA3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A8A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654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EF0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BB2C99"/>
    <w:multiLevelType w:val="hybridMultilevel"/>
    <w:tmpl w:val="5F6C1C12"/>
    <w:lvl w:ilvl="0" w:tplc="5B6CB5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4E6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8D60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C5C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E7C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867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431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288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675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813D9E"/>
    <w:multiLevelType w:val="hybridMultilevel"/>
    <w:tmpl w:val="42F4E09C"/>
    <w:lvl w:ilvl="0" w:tplc="461026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87C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A28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EE1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610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631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02D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58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4DB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CB3508"/>
    <w:multiLevelType w:val="hybridMultilevel"/>
    <w:tmpl w:val="6D04B50A"/>
    <w:lvl w:ilvl="0" w:tplc="BED2F7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0B2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672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4AB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883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63C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2434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69A6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E93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D43F5D"/>
    <w:multiLevelType w:val="hybridMultilevel"/>
    <w:tmpl w:val="169A7B1C"/>
    <w:lvl w:ilvl="0" w:tplc="79949F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650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E87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CD9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8E1B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3419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8FD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C13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029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3"/>
    <w:rsid w:val="00051F17"/>
    <w:rsid w:val="001657E0"/>
    <w:rsid w:val="002B5FF7"/>
    <w:rsid w:val="003E4B3B"/>
    <w:rsid w:val="0048061D"/>
    <w:rsid w:val="0050162D"/>
    <w:rsid w:val="00566B53"/>
    <w:rsid w:val="005E6367"/>
    <w:rsid w:val="00685514"/>
    <w:rsid w:val="006C1F14"/>
    <w:rsid w:val="006F51C1"/>
    <w:rsid w:val="00765866"/>
    <w:rsid w:val="00811E59"/>
    <w:rsid w:val="00816C88"/>
    <w:rsid w:val="0082317F"/>
    <w:rsid w:val="0089734C"/>
    <w:rsid w:val="008D3129"/>
    <w:rsid w:val="009A4825"/>
    <w:rsid w:val="00A45903"/>
    <w:rsid w:val="00A52AC4"/>
    <w:rsid w:val="00B613E8"/>
    <w:rsid w:val="00BE3D5C"/>
    <w:rsid w:val="00C50CE9"/>
    <w:rsid w:val="00D0302D"/>
    <w:rsid w:val="00D6096A"/>
    <w:rsid w:val="00E17FC7"/>
    <w:rsid w:val="00E62C26"/>
    <w:rsid w:val="00E73B0D"/>
    <w:rsid w:val="00E90044"/>
    <w:rsid w:val="00EC2F21"/>
    <w:rsid w:val="00F45C2B"/>
    <w:rsid w:val="00F7607D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9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8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0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0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2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7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6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8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3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6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3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9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1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9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4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0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5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9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dcterms:created xsi:type="dcterms:W3CDTF">2018-05-14T14:59:00Z</dcterms:created>
  <dcterms:modified xsi:type="dcterms:W3CDTF">2018-05-14T20:37:00Z</dcterms:modified>
</cp:coreProperties>
</file>