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281" w:rsidRPr="008B1C35" w:rsidRDefault="00B07281" w:rsidP="004870B3">
      <w:pPr>
        <w:spacing w:after="0" w:line="360" w:lineRule="auto"/>
        <w:rPr>
          <w:rFonts w:ascii="Times New Roman" w:hAnsi="Times New Roman"/>
          <w:b/>
          <w:sz w:val="28"/>
          <w:szCs w:val="28"/>
          <w:lang w:val="en-US"/>
        </w:rPr>
      </w:pPr>
      <w:r w:rsidRPr="004870B3">
        <w:rPr>
          <w:rFonts w:ascii="Times New Roman" w:hAnsi="Times New Roman"/>
          <w:b/>
          <w:sz w:val="28"/>
          <w:szCs w:val="28"/>
          <w:lang w:val="en-US"/>
        </w:rPr>
        <w:t>UDC</w:t>
      </w:r>
      <w:r w:rsidRPr="008B1C35">
        <w:rPr>
          <w:rFonts w:ascii="Times New Roman" w:hAnsi="Times New Roman"/>
          <w:b/>
          <w:sz w:val="28"/>
          <w:szCs w:val="28"/>
          <w:lang w:val="en-US"/>
        </w:rPr>
        <w:t>: 616.24-007.272-036.12</w:t>
      </w:r>
    </w:p>
    <w:p w:rsidR="00B07281" w:rsidRPr="004870B3" w:rsidRDefault="00B07281" w:rsidP="006F132D">
      <w:pPr>
        <w:spacing w:after="0" w:line="360" w:lineRule="auto"/>
        <w:jc w:val="center"/>
        <w:rPr>
          <w:rFonts w:ascii="Times New Roman" w:hAnsi="Times New Roman"/>
          <w:b/>
          <w:sz w:val="28"/>
          <w:szCs w:val="28"/>
          <w:lang w:val="en-US"/>
        </w:rPr>
      </w:pPr>
      <w:proofErr w:type="gramStart"/>
      <w:r w:rsidRPr="004870B3">
        <w:rPr>
          <w:rFonts w:ascii="Times New Roman" w:hAnsi="Times New Roman"/>
          <w:b/>
          <w:sz w:val="28"/>
          <w:szCs w:val="28"/>
          <w:lang w:val="en-US"/>
        </w:rPr>
        <w:t>TO THE PROBLEM OF COMORBIDITY AND SYNTHROPY IN CHRONIC OBSTRUCTIVE PULMONARY DISEASE.</w:t>
      </w:r>
      <w:proofErr w:type="gramEnd"/>
    </w:p>
    <w:p w:rsidR="00B07281" w:rsidRPr="00D359A5" w:rsidRDefault="00B07281" w:rsidP="006F132D">
      <w:pPr>
        <w:spacing w:after="0" w:line="360" w:lineRule="auto"/>
        <w:jc w:val="center"/>
        <w:rPr>
          <w:rFonts w:ascii="Times New Roman" w:hAnsi="Times New Roman"/>
          <w:b/>
          <w:i/>
          <w:sz w:val="28"/>
          <w:szCs w:val="28"/>
          <w:lang w:val="en-US"/>
        </w:rPr>
      </w:pPr>
      <w:proofErr w:type="spellStart"/>
      <w:r w:rsidRPr="00D359A5">
        <w:rPr>
          <w:rFonts w:ascii="Times New Roman" w:hAnsi="Times New Roman"/>
          <w:b/>
          <w:i/>
          <w:sz w:val="28"/>
          <w:szCs w:val="28"/>
          <w:lang w:val="en-US"/>
        </w:rPr>
        <w:t>Ospanova</w:t>
      </w:r>
      <w:proofErr w:type="spellEnd"/>
      <w:r w:rsidRPr="00D359A5">
        <w:rPr>
          <w:rFonts w:ascii="Times New Roman" w:hAnsi="Times New Roman"/>
          <w:b/>
          <w:i/>
          <w:sz w:val="28"/>
          <w:szCs w:val="28"/>
          <w:lang w:val="en-US"/>
        </w:rPr>
        <w:t xml:space="preserve"> T.S., </w:t>
      </w:r>
      <w:proofErr w:type="spellStart"/>
      <w:r w:rsidRPr="00D359A5">
        <w:rPr>
          <w:rFonts w:ascii="Times New Roman" w:hAnsi="Times New Roman"/>
          <w:b/>
          <w:i/>
          <w:sz w:val="28"/>
          <w:szCs w:val="28"/>
          <w:lang w:val="en-US"/>
        </w:rPr>
        <w:t>Semidotskaya</w:t>
      </w:r>
      <w:proofErr w:type="spellEnd"/>
      <w:r w:rsidRPr="00D359A5">
        <w:rPr>
          <w:rFonts w:ascii="Times New Roman" w:hAnsi="Times New Roman"/>
          <w:b/>
          <w:i/>
          <w:sz w:val="28"/>
          <w:szCs w:val="28"/>
          <w:lang w:val="en-US"/>
        </w:rPr>
        <w:t xml:space="preserve"> </w:t>
      </w:r>
      <w:proofErr w:type="spellStart"/>
      <w:proofErr w:type="gramStart"/>
      <w:r w:rsidRPr="00D359A5">
        <w:rPr>
          <w:rFonts w:ascii="Times New Roman" w:hAnsi="Times New Roman"/>
          <w:b/>
          <w:i/>
          <w:sz w:val="28"/>
          <w:szCs w:val="28"/>
          <w:lang w:val="en-US"/>
        </w:rPr>
        <w:t>Zh.D</w:t>
      </w:r>
      <w:proofErr w:type="spellEnd"/>
      <w:r w:rsidRPr="00D359A5">
        <w:rPr>
          <w:rFonts w:ascii="Times New Roman" w:hAnsi="Times New Roman"/>
          <w:b/>
          <w:i/>
          <w:sz w:val="28"/>
          <w:szCs w:val="28"/>
          <w:lang w:val="en-US"/>
        </w:rPr>
        <w:t>.,</w:t>
      </w:r>
      <w:proofErr w:type="gramEnd"/>
      <w:r w:rsidRPr="00D359A5">
        <w:rPr>
          <w:rFonts w:ascii="Times New Roman" w:hAnsi="Times New Roman"/>
          <w:b/>
          <w:i/>
          <w:sz w:val="28"/>
          <w:szCs w:val="28"/>
          <w:lang w:val="en-US"/>
        </w:rPr>
        <w:t xml:space="preserve"> </w:t>
      </w:r>
      <w:proofErr w:type="spellStart"/>
      <w:r w:rsidRPr="00D359A5">
        <w:rPr>
          <w:rFonts w:ascii="Times New Roman" w:hAnsi="Times New Roman"/>
          <w:b/>
          <w:i/>
          <w:sz w:val="28"/>
          <w:szCs w:val="28"/>
          <w:lang w:val="en-US"/>
        </w:rPr>
        <w:t>Chernyakova</w:t>
      </w:r>
      <w:proofErr w:type="spellEnd"/>
      <w:r w:rsidRPr="00D359A5">
        <w:rPr>
          <w:rFonts w:ascii="Times New Roman" w:hAnsi="Times New Roman"/>
          <w:b/>
          <w:i/>
          <w:sz w:val="28"/>
          <w:szCs w:val="28"/>
          <w:lang w:val="en-US"/>
        </w:rPr>
        <w:t xml:space="preserve"> I.O.,</w:t>
      </w:r>
    </w:p>
    <w:p w:rsidR="00B07281" w:rsidRPr="00D359A5" w:rsidRDefault="00B07281" w:rsidP="006F132D">
      <w:pPr>
        <w:spacing w:after="0" w:line="360" w:lineRule="auto"/>
        <w:jc w:val="center"/>
        <w:rPr>
          <w:rFonts w:ascii="Times New Roman" w:hAnsi="Times New Roman"/>
          <w:b/>
          <w:i/>
          <w:sz w:val="28"/>
          <w:szCs w:val="28"/>
          <w:lang w:val="en-US"/>
        </w:rPr>
      </w:pPr>
      <w:proofErr w:type="spellStart"/>
      <w:r w:rsidRPr="00D359A5">
        <w:rPr>
          <w:rFonts w:ascii="Times New Roman" w:hAnsi="Times New Roman"/>
          <w:b/>
          <w:i/>
          <w:sz w:val="28"/>
          <w:szCs w:val="28"/>
          <w:lang w:val="en-US"/>
        </w:rPr>
        <w:t>Avde</w:t>
      </w:r>
      <w:r w:rsidR="00D359A5" w:rsidRPr="00D359A5">
        <w:rPr>
          <w:rFonts w:ascii="Times New Roman" w:hAnsi="Times New Roman"/>
          <w:b/>
          <w:i/>
          <w:sz w:val="28"/>
          <w:szCs w:val="28"/>
          <w:lang w:val="en-US"/>
        </w:rPr>
        <w:t>y</w:t>
      </w:r>
      <w:r w:rsidRPr="00D359A5">
        <w:rPr>
          <w:rFonts w:ascii="Times New Roman" w:hAnsi="Times New Roman"/>
          <w:b/>
          <w:i/>
          <w:sz w:val="28"/>
          <w:szCs w:val="28"/>
          <w:lang w:val="en-US"/>
        </w:rPr>
        <w:t>eva</w:t>
      </w:r>
      <w:proofErr w:type="spellEnd"/>
      <w:r w:rsidRPr="00D359A5">
        <w:rPr>
          <w:rFonts w:ascii="Times New Roman" w:hAnsi="Times New Roman"/>
          <w:b/>
          <w:i/>
          <w:sz w:val="28"/>
          <w:szCs w:val="28"/>
          <w:lang w:val="en-US"/>
        </w:rPr>
        <w:t xml:space="preserve"> O.V., </w:t>
      </w:r>
      <w:proofErr w:type="spellStart"/>
      <w:r w:rsidRPr="00D359A5">
        <w:rPr>
          <w:rFonts w:ascii="Times New Roman" w:hAnsi="Times New Roman"/>
          <w:b/>
          <w:i/>
          <w:sz w:val="28"/>
          <w:szCs w:val="28"/>
          <w:lang w:val="en-US"/>
        </w:rPr>
        <w:t>Pionova</w:t>
      </w:r>
      <w:proofErr w:type="spellEnd"/>
      <w:r w:rsidRPr="00D359A5">
        <w:rPr>
          <w:rFonts w:ascii="Times New Roman" w:hAnsi="Times New Roman"/>
          <w:b/>
          <w:i/>
          <w:sz w:val="28"/>
          <w:szCs w:val="28"/>
          <w:lang w:val="en-US"/>
        </w:rPr>
        <w:t xml:space="preserve"> O.M., </w:t>
      </w:r>
      <w:proofErr w:type="spellStart"/>
      <w:r w:rsidRPr="00D359A5">
        <w:rPr>
          <w:rFonts w:ascii="Times New Roman" w:hAnsi="Times New Roman"/>
          <w:b/>
          <w:i/>
          <w:sz w:val="28"/>
          <w:szCs w:val="28"/>
          <w:lang w:val="en-US"/>
        </w:rPr>
        <w:t>Tryfonova</w:t>
      </w:r>
      <w:proofErr w:type="spellEnd"/>
      <w:r w:rsidRPr="00D359A5">
        <w:rPr>
          <w:rFonts w:ascii="Times New Roman" w:hAnsi="Times New Roman"/>
          <w:b/>
          <w:i/>
          <w:sz w:val="28"/>
          <w:szCs w:val="28"/>
          <w:lang w:val="en-US"/>
        </w:rPr>
        <w:t xml:space="preserve"> N.S.</w:t>
      </w:r>
    </w:p>
    <w:p w:rsidR="00B07281" w:rsidRPr="00D359A5" w:rsidRDefault="00B07281" w:rsidP="006F132D">
      <w:pPr>
        <w:spacing w:after="0" w:line="360" w:lineRule="auto"/>
        <w:jc w:val="center"/>
        <w:rPr>
          <w:rFonts w:ascii="Times New Roman" w:hAnsi="Times New Roman"/>
          <w:sz w:val="28"/>
          <w:szCs w:val="28"/>
          <w:lang w:val="en-US"/>
        </w:rPr>
      </w:pPr>
      <w:proofErr w:type="spellStart"/>
      <w:smartTag w:uri="urn:schemas-microsoft-com:office:smarttags" w:element="PlaceName">
        <w:r w:rsidRPr="00D359A5">
          <w:rPr>
            <w:rFonts w:ascii="Times New Roman" w:hAnsi="Times New Roman"/>
            <w:sz w:val="28"/>
            <w:szCs w:val="28"/>
            <w:lang w:val="en-US"/>
          </w:rPr>
          <w:t>Kharkiv</w:t>
        </w:r>
      </w:smartTag>
      <w:proofErr w:type="spellEnd"/>
      <w:r w:rsidRPr="00D359A5">
        <w:rPr>
          <w:rFonts w:ascii="Times New Roman" w:hAnsi="Times New Roman"/>
          <w:sz w:val="28"/>
          <w:szCs w:val="28"/>
          <w:lang w:val="en-US"/>
        </w:rPr>
        <w:t xml:space="preserve"> </w:t>
      </w:r>
      <w:smartTag w:uri="urn:schemas-microsoft-com:office:smarttags" w:element="PlaceName">
        <w:r w:rsidRPr="00D359A5">
          <w:rPr>
            <w:rFonts w:ascii="Times New Roman" w:hAnsi="Times New Roman"/>
            <w:sz w:val="28"/>
            <w:szCs w:val="28"/>
            <w:lang w:val="en-US"/>
          </w:rPr>
          <w:t>National</w:t>
        </w:r>
      </w:smartTag>
      <w:r w:rsidRPr="00D359A5">
        <w:rPr>
          <w:rFonts w:ascii="Times New Roman" w:hAnsi="Times New Roman"/>
          <w:sz w:val="28"/>
          <w:szCs w:val="28"/>
          <w:lang w:val="en-US"/>
        </w:rPr>
        <w:t xml:space="preserve"> </w:t>
      </w:r>
      <w:smartTag w:uri="urn:schemas-microsoft-com:office:smarttags" w:element="PlaceName">
        <w:r w:rsidRPr="00D359A5">
          <w:rPr>
            <w:rFonts w:ascii="Times New Roman" w:hAnsi="Times New Roman"/>
            <w:sz w:val="28"/>
            <w:szCs w:val="28"/>
            <w:lang w:val="en-US"/>
          </w:rPr>
          <w:t>Medical</w:t>
        </w:r>
      </w:smartTag>
      <w:r w:rsidRPr="00D359A5">
        <w:rPr>
          <w:rFonts w:ascii="Times New Roman" w:hAnsi="Times New Roman"/>
          <w:sz w:val="28"/>
          <w:szCs w:val="28"/>
          <w:lang w:val="en-US"/>
        </w:rPr>
        <w:t xml:space="preserve"> </w:t>
      </w:r>
      <w:smartTag w:uri="urn:schemas-microsoft-com:office:smarttags" w:element="PlaceType">
        <w:r w:rsidRPr="00D359A5">
          <w:rPr>
            <w:rFonts w:ascii="Times New Roman" w:hAnsi="Times New Roman"/>
            <w:sz w:val="28"/>
            <w:szCs w:val="28"/>
            <w:lang w:val="en-US"/>
          </w:rPr>
          <w:t>University</w:t>
        </w:r>
      </w:smartTag>
      <w:r w:rsidRPr="00D359A5">
        <w:rPr>
          <w:rFonts w:ascii="Times New Roman" w:hAnsi="Times New Roman"/>
          <w:sz w:val="28"/>
          <w:szCs w:val="28"/>
          <w:lang w:val="en-US"/>
        </w:rPr>
        <w:t xml:space="preserve">, </w:t>
      </w:r>
      <w:proofErr w:type="spellStart"/>
      <w:smartTag w:uri="urn:schemas-microsoft-com:office:smarttags" w:element="place">
        <w:smartTag w:uri="urn:schemas-microsoft-com:office:smarttags" w:element="City">
          <w:r w:rsidRPr="00D359A5">
            <w:rPr>
              <w:rFonts w:ascii="Times New Roman" w:hAnsi="Times New Roman"/>
              <w:sz w:val="28"/>
              <w:szCs w:val="28"/>
              <w:lang w:val="en-US"/>
            </w:rPr>
            <w:t>Kharkiv</w:t>
          </w:r>
        </w:smartTag>
        <w:proofErr w:type="spellEnd"/>
        <w:r w:rsidRPr="00D359A5">
          <w:rPr>
            <w:rFonts w:ascii="Times New Roman" w:hAnsi="Times New Roman"/>
            <w:sz w:val="28"/>
            <w:szCs w:val="28"/>
            <w:lang w:val="en-US"/>
          </w:rPr>
          <w:t xml:space="preserve">, </w:t>
        </w:r>
        <w:smartTag w:uri="urn:schemas-microsoft-com:office:smarttags" w:element="country-region">
          <w:r w:rsidRPr="00D359A5">
            <w:rPr>
              <w:rFonts w:ascii="Times New Roman" w:hAnsi="Times New Roman"/>
              <w:sz w:val="28"/>
              <w:szCs w:val="28"/>
              <w:lang w:val="en-US"/>
            </w:rPr>
            <w:t>Ukraine</w:t>
          </w:r>
        </w:smartTag>
      </w:smartTag>
    </w:p>
    <w:p w:rsidR="00B07281" w:rsidRDefault="00B07281" w:rsidP="00504B27">
      <w:pPr>
        <w:spacing w:after="0" w:line="360" w:lineRule="auto"/>
        <w:jc w:val="both"/>
        <w:rPr>
          <w:rFonts w:ascii="Times New Roman" w:hAnsi="Times New Roman"/>
          <w:sz w:val="28"/>
          <w:szCs w:val="28"/>
          <w:lang w:val="en-US"/>
        </w:rPr>
      </w:pPr>
      <w:r w:rsidRPr="00D359A5">
        <w:rPr>
          <w:rFonts w:ascii="Times New Roman" w:hAnsi="Times New Roman"/>
          <w:b/>
          <w:sz w:val="28"/>
          <w:szCs w:val="28"/>
          <w:lang w:val="en-US"/>
        </w:rPr>
        <w:t>Abstract:</w:t>
      </w:r>
      <w:r w:rsidRPr="00D359A5">
        <w:rPr>
          <w:rFonts w:ascii="Times New Roman" w:hAnsi="Times New Roman"/>
          <w:sz w:val="28"/>
          <w:szCs w:val="28"/>
          <w:lang w:val="en-US"/>
        </w:rPr>
        <w:t xml:space="preserve"> The study objective is</w:t>
      </w:r>
      <w:r>
        <w:rPr>
          <w:rFonts w:ascii="Times New Roman" w:hAnsi="Times New Roman"/>
          <w:sz w:val="28"/>
          <w:szCs w:val="28"/>
          <w:lang w:val="en-US"/>
        </w:rPr>
        <w:t xml:space="preserve"> to establish the </w:t>
      </w:r>
      <w:r w:rsidRPr="006F132D">
        <w:rPr>
          <w:rFonts w:ascii="Times New Roman" w:hAnsi="Times New Roman"/>
          <w:sz w:val="28"/>
          <w:szCs w:val="28"/>
          <w:lang w:val="en-US"/>
        </w:rPr>
        <w:t xml:space="preserve">relationships features between lipid profile and other parameters of homeostasis </w:t>
      </w:r>
      <w:r>
        <w:rPr>
          <w:rFonts w:ascii="Times New Roman" w:hAnsi="Times New Roman"/>
          <w:sz w:val="28"/>
          <w:szCs w:val="28"/>
          <w:lang w:val="en-US"/>
        </w:rPr>
        <w:t xml:space="preserve">in case of </w:t>
      </w:r>
      <w:r w:rsidRPr="000B09F0">
        <w:rPr>
          <w:rFonts w:ascii="Times New Roman" w:hAnsi="Times New Roman"/>
          <w:sz w:val="28"/>
          <w:szCs w:val="28"/>
          <w:lang w:val="en-US"/>
        </w:rPr>
        <w:t xml:space="preserve">chronic obstructive pulmonary disease </w:t>
      </w:r>
      <w:r w:rsidRPr="006F132D">
        <w:rPr>
          <w:rFonts w:ascii="Times New Roman" w:hAnsi="Times New Roman"/>
          <w:sz w:val="28"/>
          <w:szCs w:val="28"/>
          <w:lang w:val="en-US"/>
        </w:rPr>
        <w:t>in framework comorbidity</w:t>
      </w:r>
      <w:r>
        <w:rPr>
          <w:rFonts w:ascii="Times New Roman" w:hAnsi="Times New Roman"/>
          <w:sz w:val="28"/>
          <w:szCs w:val="28"/>
          <w:lang w:val="en-US"/>
        </w:rPr>
        <w:t xml:space="preserve"> with</w:t>
      </w:r>
      <w:r w:rsidRPr="006F132D">
        <w:rPr>
          <w:rFonts w:ascii="Times New Roman" w:hAnsi="Times New Roman"/>
          <w:sz w:val="28"/>
          <w:szCs w:val="28"/>
          <w:lang w:val="en-US"/>
        </w:rPr>
        <w:t xml:space="preserve"> </w:t>
      </w:r>
      <w:r>
        <w:rPr>
          <w:rFonts w:ascii="Times New Roman" w:hAnsi="Times New Roman"/>
          <w:sz w:val="28"/>
          <w:szCs w:val="28"/>
          <w:lang w:val="en-US"/>
        </w:rPr>
        <w:t>coronary artery disease</w:t>
      </w:r>
      <w:r w:rsidRPr="000B09F0">
        <w:rPr>
          <w:rFonts w:ascii="Times New Roman" w:hAnsi="Times New Roman"/>
          <w:sz w:val="28"/>
          <w:szCs w:val="28"/>
          <w:lang w:val="en-US"/>
        </w:rPr>
        <w:t xml:space="preserve"> and arterial hypertensi</w:t>
      </w:r>
      <w:r>
        <w:rPr>
          <w:rFonts w:ascii="Times New Roman" w:hAnsi="Times New Roman"/>
          <w:sz w:val="28"/>
          <w:szCs w:val="28"/>
          <w:lang w:val="en-US"/>
        </w:rPr>
        <w:t>on</w:t>
      </w:r>
      <w:r w:rsidRPr="000B09F0">
        <w:rPr>
          <w:rFonts w:ascii="Times New Roman" w:hAnsi="Times New Roman"/>
          <w:sz w:val="28"/>
          <w:szCs w:val="28"/>
          <w:lang w:val="en-US"/>
        </w:rPr>
        <w:t>.</w:t>
      </w:r>
    </w:p>
    <w:p w:rsidR="00B07281" w:rsidRPr="000B09F0" w:rsidRDefault="00B07281" w:rsidP="00504B27">
      <w:pPr>
        <w:spacing w:after="0" w:line="360" w:lineRule="auto"/>
        <w:jc w:val="both"/>
        <w:rPr>
          <w:rFonts w:ascii="Times New Roman" w:hAnsi="Times New Roman"/>
          <w:sz w:val="28"/>
          <w:szCs w:val="28"/>
          <w:lang w:val="en-US"/>
        </w:rPr>
      </w:pPr>
      <w:r w:rsidRPr="000B09F0">
        <w:rPr>
          <w:rFonts w:ascii="Times New Roman" w:hAnsi="Times New Roman"/>
          <w:sz w:val="28"/>
          <w:szCs w:val="28"/>
          <w:lang w:val="en-US"/>
        </w:rPr>
        <w:t xml:space="preserve">Materials and methods: the lipid profile, CRP, Ig E, </w:t>
      </w:r>
      <w:r w:rsidRPr="00B350E8">
        <w:rPr>
          <w:rFonts w:ascii="Times New Roman" w:hAnsi="Times New Roman"/>
          <w:sz w:val="28"/>
          <w:szCs w:val="28"/>
        </w:rPr>
        <w:t>Н</w:t>
      </w:r>
      <w:r>
        <w:rPr>
          <w:rFonts w:ascii="Times New Roman" w:hAnsi="Times New Roman"/>
          <w:sz w:val="28"/>
          <w:szCs w:val="28"/>
          <w:lang w:val="en-US"/>
        </w:rPr>
        <w:t>b</w:t>
      </w:r>
      <w:r w:rsidRPr="00B350E8">
        <w:rPr>
          <w:rFonts w:ascii="Times New Roman" w:hAnsi="Times New Roman"/>
          <w:sz w:val="28"/>
          <w:szCs w:val="28"/>
        </w:rPr>
        <w:t>А</w:t>
      </w:r>
      <w:r w:rsidRPr="002F0B64">
        <w:rPr>
          <w:rFonts w:ascii="Times New Roman" w:hAnsi="Times New Roman"/>
          <w:sz w:val="28"/>
          <w:szCs w:val="28"/>
          <w:vertAlign w:val="subscript"/>
          <w:lang w:val="en-US"/>
        </w:rPr>
        <w:t>1</w:t>
      </w:r>
      <w:r w:rsidRPr="00B350E8">
        <w:rPr>
          <w:rFonts w:ascii="Times New Roman" w:hAnsi="Times New Roman"/>
          <w:sz w:val="28"/>
          <w:szCs w:val="28"/>
        </w:rPr>
        <w:t>С</w:t>
      </w:r>
      <w:r w:rsidRPr="000B09F0">
        <w:rPr>
          <w:rFonts w:ascii="Times New Roman" w:hAnsi="Times New Roman"/>
          <w:sz w:val="28"/>
          <w:szCs w:val="28"/>
          <w:lang w:val="en-US"/>
        </w:rPr>
        <w:t>, FEV</w:t>
      </w:r>
      <w:r w:rsidRPr="000B09F0">
        <w:rPr>
          <w:rFonts w:ascii="Times New Roman" w:hAnsi="Times New Roman"/>
          <w:sz w:val="28"/>
          <w:szCs w:val="28"/>
          <w:vertAlign w:val="subscript"/>
          <w:lang w:val="en-US"/>
        </w:rPr>
        <w:t>1</w:t>
      </w:r>
      <w:r w:rsidRPr="000B09F0">
        <w:rPr>
          <w:rFonts w:ascii="Times New Roman" w:hAnsi="Times New Roman"/>
          <w:sz w:val="28"/>
          <w:szCs w:val="28"/>
          <w:lang w:val="en-US"/>
        </w:rPr>
        <w:t xml:space="preserve">, </w:t>
      </w:r>
      <w:proofErr w:type="spellStart"/>
      <w:r w:rsidRPr="000B09F0">
        <w:rPr>
          <w:rFonts w:ascii="Times New Roman" w:hAnsi="Times New Roman"/>
          <w:sz w:val="28"/>
          <w:szCs w:val="28"/>
          <w:lang w:val="en-US"/>
        </w:rPr>
        <w:t>Tiffno’s</w:t>
      </w:r>
      <w:proofErr w:type="spellEnd"/>
      <w:r w:rsidRPr="000B09F0">
        <w:rPr>
          <w:rFonts w:ascii="Times New Roman" w:hAnsi="Times New Roman"/>
          <w:sz w:val="28"/>
          <w:szCs w:val="28"/>
          <w:lang w:val="en-US"/>
        </w:rPr>
        <w:t xml:space="preserve"> index and SpO</w:t>
      </w:r>
      <w:r w:rsidRPr="000B09F0">
        <w:rPr>
          <w:rFonts w:ascii="Times New Roman" w:hAnsi="Times New Roman"/>
          <w:sz w:val="28"/>
          <w:szCs w:val="28"/>
          <w:vertAlign w:val="subscript"/>
          <w:lang w:val="en-US"/>
        </w:rPr>
        <w:t>2</w:t>
      </w:r>
      <w:r>
        <w:rPr>
          <w:rFonts w:ascii="Times New Roman" w:hAnsi="Times New Roman"/>
          <w:sz w:val="28"/>
          <w:szCs w:val="28"/>
          <w:vertAlign w:val="subscript"/>
          <w:lang w:val="en-US"/>
        </w:rPr>
        <w:t xml:space="preserve"> </w:t>
      </w:r>
      <w:r>
        <w:rPr>
          <w:rFonts w:ascii="Times New Roman" w:hAnsi="Times New Roman"/>
          <w:sz w:val="28"/>
          <w:szCs w:val="28"/>
          <w:lang w:val="en-US"/>
        </w:rPr>
        <w:t xml:space="preserve">in </w:t>
      </w:r>
      <w:r w:rsidRPr="000B09F0">
        <w:rPr>
          <w:rFonts w:ascii="Times New Roman" w:hAnsi="Times New Roman"/>
          <w:sz w:val="28"/>
          <w:szCs w:val="28"/>
          <w:lang w:val="en-US"/>
        </w:rPr>
        <w:t>35 patients with chronic obstructive pulmonary disease (groups B, C, D)</w:t>
      </w:r>
      <w:r>
        <w:rPr>
          <w:rFonts w:ascii="Times New Roman" w:hAnsi="Times New Roman"/>
          <w:sz w:val="28"/>
          <w:szCs w:val="28"/>
          <w:lang w:val="en-US"/>
        </w:rPr>
        <w:t>, that were</w:t>
      </w:r>
      <w:r w:rsidRPr="000B09F0">
        <w:rPr>
          <w:rFonts w:ascii="Times New Roman" w:hAnsi="Times New Roman"/>
          <w:sz w:val="28"/>
          <w:szCs w:val="28"/>
          <w:lang w:val="en-US"/>
        </w:rPr>
        <w:t xml:space="preserve"> </w:t>
      </w:r>
      <w:r>
        <w:rPr>
          <w:rFonts w:ascii="Times New Roman" w:hAnsi="Times New Roman"/>
          <w:sz w:val="28"/>
          <w:szCs w:val="28"/>
          <w:lang w:val="en-US"/>
        </w:rPr>
        <w:t>studied by</w:t>
      </w:r>
      <w:r w:rsidRPr="000B09F0">
        <w:rPr>
          <w:rFonts w:ascii="Times New Roman" w:hAnsi="Times New Roman"/>
          <w:sz w:val="28"/>
          <w:szCs w:val="28"/>
          <w:lang w:val="en-US"/>
        </w:rPr>
        <w:t xml:space="preserve"> standard methods</w:t>
      </w:r>
      <w:r>
        <w:rPr>
          <w:rFonts w:ascii="Times New Roman" w:hAnsi="Times New Roman"/>
          <w:sz w:val="28"/>
          <w:szCs w:val="28"/>
          <w:lang w:val="en-US"/>
        </w:rPr>
        <w:t>.</w:t>
      </w:r>
    </w:p>
    <w:p w:rsidR="00B07281" w:rsidRPr="00B60962" w:rsidRDefault="00B07281" w:rsidP="00504B27">
      <w:pPr>
        <w:spacing w:after="0" w:line="360" w:lineRule="auto"/>
        <w:jc w:val="both"/>
        <w:rPr>
          <w:rFonts w:ascii="Times New Roman" w:hAnsi="Times New Roman"/>
          <w:sz w:val="28"/>
          <w:szCs w:val="28"/>
          <w:lang w:val="en-US"/>
        </w:rPr>
      </w:pPr>
      <w:r w:rsidRPr="00172C7B">
        <w:rPr>
          <w:rFonts w:ascii="Times New Roman" w:hAnsi="Times New Roman"/>
          <w:sz w:val="28"/>
          <w:szCs w:val="28"/>
          <w:lang w:val="en-US"/>
        </w:rPr>
        <w:t>Results:</w:t>
      </w:r>
      <w:r w:rsidRPr="00504B27">
        <w:rPr>
          <w:rFonts w:ascii="Times New Roman" w:hAnsi="Times New Roman"/>
          <w:b/>
          <w:sz w:val="28"/>
          <w:szCs w:val="28"/>
          <w:lang w:val="en-US"/>
        </w:rPr>
        <w:t xml:space="preserve"> </w:t>
      </w:r>
      <w:r w:rsidRPr="00B60962">
        <w:rPr>
          <w:rFonts w:ascii="Times New Roman" w:hAnsi="Times New Roman"/>
          <w:sz w:val="28"/>
          <w:szCs w:val="28"/>
          <w:lang w:val="en-US"/>
        </w:rPr>
        <w:t>A large quantity of correlations between different indicators that increased in relation to disease progression and presence of comorbidity</w:t>
      </w:r>
      <w:r w:rsidRPr="002F0B64">
        <w:rPr>
          <w:rFonts w:ascii="Times New Roman" w:hAnsi="Times New Roman"/>
          <w:sz w:val="28"/>
          <w:szCs w:val="28"/>
          <w:lang w:val="en-US"/>
        </w:rPr>
        <w:t xml:space="preserve"> </w:t>
      </w:r>
      <w:r>
        <w:rPr>
          <w:rFonts w:ascii="Times New Roman" w:hAnsi="Times New Roman"/>
          <w:sz w:val="28"/>
          <w:szCs w:val="28"/>
          <w:lang w:val="en-US"/>
        </w:rPr>
        <w:t>was</w:t>
      </w:r>
      <w:r w:rsidRPr="00B60962">
        <w:rPr>
          <w:rFonts w:ascii="Times New Roman" w:hAnsi="Times New Roman"/>
          <w:sz w:val="28"/>
          <w:szCs w:val="28"/>
          <w:lang w:val="en-US"/>
        </w:rPr>
        <w:t xml:space="preserve"> found. Cluster analysis confirmed the affinity between these indicators.</w:t>
      </w:r>
    </w:p>
    <w:p w:rsidR="00B07281" w:rsidRPr="006127B2" w:rsidRDefault="00B07281" w:rsidP="00504B27">
      <w:pPr>
        <w:spacing w:after="0" w:line="360" w:lineRule="auto"/>
        <w:jc w:val="both"/>
        <w:rPr>
          <w:rFonts w:ascii="Times New Roman" w:hAnsi="Times New Roman"/>
          <w:sz w:val="28"/>
          <w:szCs w:val="28"/>
          <w:lang w:val="en-US"/>
        </w:rPr>
      </w:pPr>
      <w:r w:rsidRPr="00172C7B">
        <w:rPr>
          <w:rFonts w:ascii="Times New Roman" w:hAnsi="Times New Roman"/>
          <w:sz w:val="28"/>
          <w:szCs w:val="28"/>
          <w:lang w:val="en-US"/>
        </w:rPr>
        <w:t>Conclusion</w:t>
      </w:r>
      <w:r w:rsidR="00172C7B" w:rsidRPr="00172C7B">
        <w:rPr>
          <w:rFonts w:ascii="Times New Roman" w:hAnsi="Times New Roman"/>
          <w:sz w:val="28"/>
          <w:szCs w:val="28"/>
          <w:lang w:val="en-US"/>
        </w:rPr>
        <w:t>:</w:t>
      </w:r>
      <w:r w:rsidRPr="00504B27">
        <w:rPr>
          <w:rFonts w:ascii="Times New Roman" w:hAnsi="Times New Roman"/>
          <w:b/>
          <w:sz w:val="28"/>
          <w:szCs w:val="28"/>
          <w:lang w:val="en-US"/>
        </w:rPr>
        <w:t xml:space="preserve"> </w:t>
      </w:r>
      <w:r w:rsidRPr="006127B2">
        <w:rPr>
          <w:rFonts w:ascii="Times New Roman" w:hAnsi="Times New Roman"/>
          <w:sz w:val="28"/>
          <w:szCs w:val="28"/>
          <w:lang w:val="en-US"/>
        </w:rPr>
        <w:t xml:space="preserve">A large quantity of correlation links between lipids and other indices of homeostasis and the results of cluster analysis indicate the development of adaptation and </w:t>
      </w:r>
      <w:proofErr w:type="spellStart"/>
      <w:r w:rsidRPr="006127B2">
        <w:rPr>
          <w:rFonts w:ascii="Times New Roman" w:hAnsi="Times New Roman"/>
          <w:sz w:val="28"/>
          <w:szCs w:val="28"/>
          <w:lang w:val="en-US"/>
        </w:rPr>
        <w:t>d</w:t>
      </w:r>
      <w:r>
        <w:rPr>
          <w:rFonts w:ascii="Times New Roman" w:hAnsi="Times New Roman"/>
          <w:sz w:val="28"/>
          <w:szCs w:val="28"/>
          <w:lang w:val="en-US"/>
        </w:rPr>
        <w:t>i</w:t>
      </w:r>
      <w:r w:rsidRPr="006127B2">
        <w:rPr>
          <w:rFonts w:ascii="Times New Roman" w:hAnsi="Times New Roman"/>
          <w:sz w:val="28"/>
          <w:szCs w:val="28"/>
          <w:lang w:val="en-US"/>
        </w:rPr>
        <w:t>sadaptation</w:t>
      </w:r>
      <w:proofErr w:type="spellEnd"/>
      <w:r w:rsidRPr="006127B2">
        <w:rPr>
          <w:rFonts w:ascii="Times New Roman" w:hAnsi="Times New Roman"/>
          <w:sz w:val="28"/>
          <w:szCs w:val="28"/>
          <w:lang w:val="en-US"/>
        </w:rPr>
        <w:t xml:space="preserve"> processes under such circumstances as</w:t>
      </w:r>
      <w:r>
        <w:rPr>
          <w:rFonts w:ascii="Times New Roman" w:hAnsi="Times New Roman"/>
          <w:sz w:val="28"/>
          <w:szCs w:val="28"/>
          <w:lang w:val="en-US"/>
        </w:rPr>
        <w:t xml:space="preserve"> </w:t>
      </w:r>
      <w:r w:rsidRPr="006127B2">
        <w:rPr>
          <w:rFonts w:ascii="Times New Roman" w:hAnsi="Times New Roman"/>
          <w:sz w:val="28"/>
          <w:szCs w:val="28"/>
          <w:lang w:val="en-US"/>
        </w:rPr>
        <w:t xml:space="preserve">elevation of hypoxia in </w:t>
      </w:r>
      <w:r>
        <w:rPr>
          <w:rFonts w:ascii="Times New Roman" w:hAnsi="Times New Roman"/>
          <w:sz w:val="28"/>
          <w:szCs w:val="28"/>
          <w:lang w:val="en-US"/>
        </w:rPr>
        <w:t xml:space="preserve">chronic obstructive pulmonary disease and these </w:t>
      </w:r>
      <w:r w:rsidRPr="006127B2">
        <w:rPr>
          <w:rFonts w:ascii="Times New Roman" w:hAnsi="Times New Roman"/>
          <w:sz w:val="28"/>
          <w:szCs w:val="28"/>
          <w:lang w:val="en-US"/>
        </w:rPr>
        <w:t xml:space="preserve">might be evaluated as </w:t>
      </w:r>
      <w:proofErr w:type="spellStart"/>
      <w:r w:rsidRPr="006127B2">
        <w:rPr>
          <w:rFonts w:ascii="Times New Roman" w:hAnsi="Times New Roman"/>
          <w:sz w:val="28"/>
          <w:szCs w:val="28"/>
          <w:lang w:val="en-US"/>
        </w:rPr>
        <w:t>synthropy</w:t>
      </w:r>
      <w:proofErr w:type="spellEnd"/>
      <w:r w:rsidRPr="006127B2">
        <w:rPr>
          <w:rFonts w:ascii="Times New Roman" w:hAnsi="Times New Roman"/>
          <w:sz w:val="28"/>
          <w:szCs w:val="28"/>
          <w:lang w:val="en-US"/>
        </w:rPr>
        <w:t xml:space="preserve"> of comorbidity with coronary artery disease and arterial hypertension.</w:t>
      </w:r>
    </w:p>
    <w:p w:rsidR="00B07281" w:rsidRPr="006127B2" w:rsidRDefault="00B07281" w:rsidP="006F132D">
      <w:pPr>
        <w:spacing w:after="0" w:line="360" w:lineRule="auto"/>
        <w:jc w:val="both"/>
        <w:rPr>
          <w:rFonts w:ascii="Times New Roman" w:hAnsi="Times New Roman"/>
          <w:i/>
          <w:sz w:val="28"/>
          <w:szCs w:val="28"/>
          <w:lang w:val="en-US"/>
        </w:rPr>
      </w:pPr>
      <w:r w:rsidRPr="004870B3">
        <w:rPr>
          <w:rFonts w:ascii="Times New Roman" w:hAnsi="Times New Roman"/>
          <w:b/>
          <w:i/>
          <w:sz w:val="28"/>
          <w:szCs w:val="28"/>
          <w:lang w:val="en-US"/>
        </w:rPr>
        <w:t>KEY WORDS:</w:t>
      </w:r>
      <w:r w:rsidRPr="0020294E">
        <w:rPr>
          <w:rFonts w:ascii="Times New Roman" w:hAnsi="Times New Roman"/>
          <w:b/>
          <w:i/>
          <w:sz w:val="28"/>
          <w:szCs w:val="28"/>
          <w:lang w:val="en-US"/>
        </w:rPr>
        <w:t xml:space="preserve"> </w:t>
      </w:r>
      <w:r w:rsidRPr="006127B2">
        <w:rPr>
          <w:rFonts w:ascii="Times New Roman" w:hAnsi="Times New Roman"/>
          <w:i/>
          <w:sz w:val="28"/>
          <w:szCs w:val="28"/>
          <w:lang w:val="en-US"/>
        </w:rPr>
        <w:t xml:space="preserve">Chronic obstructive pulmonary disease, lipid profile, comorbidity, </w:t>
      </w:r>
      <w:proofErr w:type="spellStart"/>
      <w:r w:rsidRPr="006127B2">
        <w:rPr>
          <w:rFonts w:ascii="Times New Roman" w:hAnsi="Times New Roman"/>
          <w:i/>
          <w:sz w:val="28"/>
          <w:szCs w:val="28"/>
          <w:lang w:val="en-US"/>
        </w:rPr>
        <w:t>synthropy</w:t>
      </w:r>
      <w:proofErr w:type="spellEnd"/>
    </w:p>
    <w:p w:rsidR="00B07281" w:rsidRPr="00E121F1" w:rsidRDefault="00B07281" w:rsidP="006F132D">
      <w:pPr>
        <w:spacing w:after="0" w:line="360" w:lineRule="auto"/>
        <w:jc w:val="both"/>
        <w:rPr>
          <w:rFonts w:ascii="Times New Roman" w:hAnsi="Times New Roman"/>
          <w:b/>
          <w:i/>
          <w:sz w:val="28"/>
          <w:szCs w:val="28"/>
          <w:lang w:val="en-US"/>
        </w:rPr>
      </w:pPr>
    </w:p>
    <w:p w:rsidR="00B07281" w:rsidRPr="00E121F1" w:rsidRDefault="00B07281" w:rsidP="00E121F1">
      <w:pPr>
        <w:spacing w:after="0" w:line="360" w:lineRule="auto"/>
        <w:jc w:val="center"/>
        <w:rPr>
          <w:rFonts w:ascii="Times New Roman" w:hAnsi="Times New Roman"/>
          <w:b/>
          <w:caps/>
          <w:sz w:val="28"/>
          <w:szCs w:val="28"/>
        </w:rPr>
      </w:pPr>
      <w:r w:rsidRPr="00E121F1">
        <w:rPr>
          <w:rFonts w:ascii="Times New Roman" w:hAnsi="Times New Roman"/>
          <w:b/>
          <w:caps/>
          <w:sz w:val="28"/>
          <w:szCs w:val="28"/>
        </w:rPr>
        <w:t>К проблеме коморбидности и синтропии при хроническом обструктивном заболевании легких</w:t>
      </w:r>
    </w:p>
    <w:p w:rsidR="00B07281" w:rsidRDefault="00B07281" w:rsidP="00E121F1">
      <w:pPr>
        <w:spacing w:after="0" w:line="360" w:lineRule="auto"/>
        <w:jc w:val="center"/>
        <w:rPr>
          <w:rFonts w:ascii="Times New Roman" w:hAnsi="Times New Roman"/>
          <w:b/>
          <w:i/>
          <w:sz w:val="28"/>
          <w:szCs w:val="28"/>
        </w:rPr>
      </w:pPr>
      <w:proofErr w:type="spellStart"/>
      <w:r w:rsidRPr="00E121F1">
        <w:rPr>
          <w:rFonts w:ascii="Times New Roman" w:hAnsi="Times New Roman"/>
          <w:b/>
          <w:i/>
          <w:sz w:val="28"/>
          <w:szCs w:val="28"/>
        </w:rPr>
        <w:t>Оспанова</w:t>
      </w:r>
      <w:proofErr w:type="spellEnd"/>
      <w:r w:rsidRPr="00E121F1">
        <w:rPr>
          <w:rFonts w:ascii="Times New Roman" w:hAnsi="Times New Roman"/>
          <w:b/>
          <w:i/>
          <w:sz w:val="28"/>
          <w:szCs w:val="28"/>
        </w:rPr>
        <w:t xml:space="preserve"> Т.С., </w:t>
      </w:r>
      <w:proofErr w:type="spellStart"/>
      <w:r w:rsidRPr="00E121F1">
        <w:rPr>
          <w:rFonts w:ascii="Times New Roman" w:hAnsi="Times New Roman"/>
          <w:b/>
          <w:i/>
          <w:sz w:val="28"/>
          <w:szCs w:val="28"/>
        </w:rPr>
        <w:t>Семидоцкая</w:t>
      </w:r>
      <w:proofErr w:type="spellEnd"/>
      <w:r w:rsidRPr="00E121F1">
        <w:rPr>
          <w:rFonts w:ascii="Times New Roman" w:hAnsi="Times New Roman"/>
          <w:b/>
          <w:i/>
          <w:sz w:val="28"/>
          <w:szCs w:val="28"/>
        </w:rPr>
        <w:t xml:space="preserve"> Ж.Д., </w:t>
      </w:r>
      <w:proofErr w:type="spellStart"/>
      <w:r w:rsidRPr="00E121F1">
        <w:rPr>
          <w:rFonts w:ascii="Times New Roman" w:hAnsi="Times New Roman"/>
          <w:b/>
          <w:i/>
          <w:sz w:val="28"/>
          <w:szCs w:val="28"/>
        </w:rPr>
        <w:t>Чернякова</w:t>
      </w:r>
      <w:proofErr w:type="spellEnd"/>
      <w:r w:rsidRPr="00E121F1">
        <w:rPr>
          <w:rFonts w:ascii="Times New Roman" w:hAnsi="Times New Roman"/>
          <w:b/>
          <w:i/>
          <w:sz w:val="28"/>
          <w:szCs w:val="28"/>
        </w:rPr>
        <w:t xml:space="preserve"> И.А., </w:t>
      </w:r>
    </w:p>
    <w:p w:rsidR="00B07281" w:rsidRPr="00E121F1" w:rsidRDefault="00B07281" w:rsidP="00E121F1">
      <w:pPr>
        <w:spacing w:after="0" w:line="360" w:lineRule="auto"/>
        <w:jc w:val="center"/>
        <w:rPr>
          <w:rFonts w:ascii="Times New Roman" w:hAnsi="Times New Roman"/>
          <w:b/>
          <w:i/>
          <w:sz w:val="28"/>
          <w:szCs w:val="28"/>
        </w:rPr>
      </w:pPr>
      <w:proofErr w:type="spellStart"/>
      <w:r w:rsidRPr="00E121F1">
        <w:rPr>
          <w:rFonts w:ascii="Times New Roman" w:hAnsi="Times New Roman"/>
          <w:b/>
          <w:i/>
          <w:sz w:val="28"/>
          <w:szCs w:val="28"/>
        </w:rPr>
        <w:t>Авдее</w:t>
      </w:r>
      <w:proofErr w:type="spellEnd"/>
      <w:r>
        <w:rPr>
          <w:rFonts w:ascii="Times New Roman" w:hAnsi="Times New Roman"/>
          <w:b/>
          <w:i/>
          <w:sz w:val="28"/>
          <w:szCs w:val="28"/>
          <w:lang w:val="uk-UA"/>
        </w:rPr>
        <w:t>в</w:t>
      </w:r>
      <w:r w:rsidRPr="00E121F1">
        <w:rPr>
          <w:rFonts w:ascii="Times New Roman" w:hAnsi="Times New Roman"/>
          <w:b/>
          <w:i/>
          <w:sz w:val="28"/>
          <w:szCs w:val="28"/>
        </w:rPr>
        <w:t xml:space="preserve">а Е.В., </w:t>
      </w:r>
      <w:proofErr w:type="spellStart"/>
      <w:r w:rsidRPr="00E121F1">
        <w:rPr>
          <w:rFonts w:ascii="Times New Roman" w:hAnsi="Times New Roman"/>
          <w:b/>
          <w:i/>
          <w:sz w:val="28"/>
          <w:szCs w:val="28"/>
        </w:rPr>
        <w:t>Пионова</w:t>
      </w:r>
      <w:proofErr w:type="spellEnd"/>
      <w:r w:rsidRPr="00E121F1">
        <w:rPr>
          <w:rFonts w:ascii="Times New Roman" w:hAnsi="Times New Roman"/>
          <w:b/>
          <w:i/>
          <w:sz w:val="28"/>
          <w:szCs w:val="28"/>
        </w:rPr>
        <w:t xml:space="preserve"> Е.Н., Трифонова Н.С.</w:t>
      </w:r>
    </w:p>
    <w:p w:rsidR="00B07281" w:rsidRPr="00311F1E" w:rsidRDefault="00B07281" w:rsidP="00311F1E">
      <w:pPr>
        <w:spacing w:after="0" w:line="360" w:lineRule="auto"/>
        <w:jc w:val="center"/>
        <w:rPr>
          <w:rFonts w:ascii="Times New Roman" w:hAnsi="Times New Roman"/>
          <w:sz w:val="28"/>
          <w:szCs w:val="28"/>
        </w:rPr>
      </w:pPr>
      <w:r w:rsidRPr="00311F1E">
        <w:rPr>
          <w:rFonts w:ascii="Times New Roman" w:hAnsi="Times New Roman"/>
          <w:sz w:val="28"/>
          <w:szCs w:val="28"/>
        </w:rPr>
        <w:t>Харьковский национальный медицинский университет, Харьков, Украина</w:t>
      </w:r>
    </w:p>
    <w:p w:rsidR="00B07281" w:rsidRDefault="00B07281" w:rsidP="00311F1E">
      <w:pPr>
        <w:spacing w:after="0" w:line="360" w:lineRule="auto"/>
        <w:jc w:val="both"/>
        <w:rPr>
          <w:rFonts w:ascii="Times New Roman" w:hAnsi="Times New Roman"/>
          <w:sz w:val="28"/>
          <w:szCs w:val="28"/>
        </w:rPr>
      </w:pPr>
      <w:r w:rsidRPr="00504B27">
        <w:rPr>
          <w:rFonts w:ascii="Times New Roman" w:hAnsi="Times New Roman"/>
          <w:b/>
          <w:sz w:val="28"/>
          <w:szCs w:val="28"/>
        </w:rPr>
        <w:lastRenderedPageBreak/>
        <w:t>Резюме.</w:t>
      </w:r>
      <w:r w:rsidR="008C371D">
        <w:rPr>
          <w:rFonts w:ascii="Times New Roman" w:hAnsi="Times New Roman"/>
          <w:b/>
          <w:sz w:val="28"/>
          <w:szCs w:val="28"/>
        </w:rPr>
        <w:t xml:space="preserve"> </w:t>
      </w:r>
      <w:r w:rsidRPr="00311F1E">
        <w:rPr>
          <w:rFonts w:ascii="Times New Roman" w:hAnsi="Times New Roman"/>
          <w:sz w:val="28"/>
          <w:szCs w:val="28"/>
        </w:rPr>
        <w:t>Цель работы</w:t>
      </w:r>
      <w:r w:rsidR="00172C7B" w:rsidRPr="00172C7B">
        <w:rPr>
          <w:rFonts w:ascii="Times New Roman" w:hAnsi="Times New Roman"/>
          <w:sz w:val="28"/>
          <w:szCs w:val="28"/>
        </w:rPr>
        <w:t xml:space="preserve"> </w:t>
      </w:r>
      <w:r w:rsidRPr="00311F1E">
        <w:rPr>
          <w:rFonts w:ascii="Times New Roman" w:hAnsi="Times New Roman"/>
          <w:sz w:val="28"/>
          <w:szCs w:val="28"/>
        </w:rPr>
        <w:t xml:space="preserve">– установить особенности взаимодействий липидного спектра с другими показателями гомеостаза при коморбидности хронического </w:t>
      </w:r>
      <w:proofErr w:type="spellStart"/>
      <w:r w:rsidRPr="00311F1E">
        <w:rPr>
          <w:rFonts w:ascii="Times New Roman" w:hAnsi="Times New Roman"/>
          <w:sz w:val="28"/>
          <w:szCs w:val="28"/>
        </w:rPr>
        <w:t>обструктивного</w:t>
      </w:r>
      <w:proofErr w:type="spellEnd"/>
      <w:r w:rsidRPr="00311F1E">
        <w:rPr>
          <w:rFonts w:ascii="Times New Roman" w:hAnsi="Times New Roman"/>
          <w:sz w:val="28"/>
          <w:szCs w:val="28"/>
        </w:rPr>
        <w:t xml:space="preserve"> заболевания легких с ишемической болезнью сердца и гипертонической болезнью. </w:t>
      </w:r>
    </w:p>
    <w:p w:rsidR="00B07281" w:rsidRDefault="00B07281" w:rsidP="00311F1E">
      <w:pPr>
        <w:spacing w:after="0" w:line="360" w:lineRule="auto"/>
        <w:jc w:val="both"/>
        <w:rPr>
          <w:rFonts w:ascii="Times New Roman" w:hAnsi="Times New Roman"/>
          <w:sz w:val="28"/>
          <w:szCs w:val="28"/>
        </w:rPr>
      </w:pPr>
      <w:r w:rsidRPr="00B350E8">
        <w:rPr>
          <w:rFonts w:ascii="Times New Roman" w:hAnsi="Times New Roman"/>
          <w:sz w:val="28"/>
          <w:szCs w:val="28"/>
        </w:rPr>
        <w:t xml:space="preserve">Материалы и </w:t>
      </w:r>
      <w:r>
        <w:rPr>
          <w:rFonts w:ascii="Times New Roman" w:hAnsi="Times New Roman"/>
          <w:sz w:val="28"/>
          <w:szCs w:val="28"/>
        </w:rPr>
        <w:t xml:space="preserve">методы: у 35 пациентов с хроническим </w:t>
      </w:r>
      <w:proofErr w:type="spellStart"/>
      <w:r>
        <w:rPr>
          <w:rFonts w:ascii="Times New Roman" w:hAnsi="Times New Roman"/>
          <w:sz w:val="28"/>
          <w:szCs w:val="28"/>
        </w:rPr>
        <w:t>обструктивным</w:t>
      </w:r>
      <w:proofErr w:type="spellEnd"/>
      <w:r>
        <w:rPr>
          <w:rFonts w:ascii="Times New Roman" w:hAnsi="Times New Roman"/>
          <w:sz w:val="28"/>
          <w:szCs w:val="28"/>
        </w:rPr>
        <w:t xml:space="preserve"> заболеванием легких (группы</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С, </w:t>
      </w:r>
      <w:r>
        <w:rPr>
          <w:rFonts w:ascii="Times New Roman" w:hAnsi="Times New Roman"/>
          <w:sz w:val="28"/>
          <w:szCs w:val="28"/>
          <w:lang w:val="en-US"/>
        </w:rPr>
        <w:t>D</w:t>
      </w:r>
      <w:r>
        <w:rPr>
          <w:rFonts w:ascii="Times New Roman" w:hAnsi="Times New Roman"/>
          <w:sz w:val="28"/>
          <w:szCs w:val="28"/>
        </w:rPr>
        <w:t xml:space="preserve">) исследованы показатели липидного спектра, уровни </w:t>
      </w:r>
      <w:r w:rsidRPr="00B350E8">
        <w:rPr>
          <w:rFonts w:ascii="Times New Roman" w:hAnsi="Times New Roman"/>
          <w:sz w:val="28"/>
          <w:szCs w:val="28"/>
        </w:rPr>
        <w:t xml:space="preserve">СРБ, Ig E, </w:t>
      </w:r>
      <w:r>
        <w:rPr>
          <w:rFonts w:ascii="Times New Roman" w:hAnsi="Times New Roman"/>
          <w:sz w:val="28"/>
          <w:szCs w:val="28"/>
        </w:rPr>
        <w:t>НbА</w:t>
      </w:r>
      <w:r w:rsidRPr="002F0B64">
        <w:rPr>
          <w:rFonts w:ascii="Times New Roman" w:hAnsi="Times New Roman"/>
          <w:sz w:val="28"/>
          <w:szCs w:val="28"/>
          <w:vertAlign w:val="subscript"/>
        </w:rPr>
        <w:t>1</w:t>
      </w:r>
      <w:r>
        <w:rPr>
          <w:rFonts w:ascii="Times New Roman" w:hAnsi="Times New Roman"/>
          <w:sz w:val="28"/>
          <w:szCs w:val="28"/>
        </w:rPr>
        <w:t>С</w:t>
      </w:r>
      <w:r w:rsidRPr="00B350E8">
        <w:rPr>
          <w:rFonts w:ascii="Times New Roman" w:hAnsi="Times New Roman"/>
          <w:sz w:val="28"/>
          <w:szCs w:val="28"/>
        </w:rPr>
        <w:t xml:space="preserve">, ОФВ 1, индекс </w:t>
      </w:r>
      <w:proofErr w:type="spellStart"/>
      <w:r w:rsidRPr="00B350E8">
        <w:rPr>
          <w:rFonts w:ascii="Times New Roman" w:hAnsi="Times New Roman"/>
          <w:sz w:val="28"/>
          <w:szCs w:val="28"/>
        </w:rPr>
        <w:t>Тиффно</w:t>
      </w:r>
      <w:proofErr w:type="spellEnd"/>
      <w:r w:rsidRPr="00B350E8">
        <w:rPr>
          <w:rFonts w:ascii="Times New Roman" w:hAnsi="Times New Roman"/>
          <w:sz w:val="28"/>
          <w:szCs w:val="28"/>
        </w:rPr>
        <w:t xml:space="preserve">, SpO2 стандартными методами. </w:t>
      </w:r>
    </w:p>
    <w:p w:rsidR="00B07281" w:rsidRPr="00C22DD2" w:rsidRDefault="00B07281" w:rsidP="00311F1E">
      <w:pPr>
        <w:spacing w:after="0" w:line="360" w:lineRule="auto"/>
        <w:jc w:val="both"/>
        <w:rPr>
          <w:rFonts w:ascii="Times New Roman" w:hAnsi="Times New Roman"/>
          <w:sz w:val="28"/>
          <w:szCs w:val="28"/>
        </w:rPr>
      </w:pPr>
      <w:r>
        <w:rPr>
          <w:rFonts w:ascii="Times New Roman" w:hAnsi="Times New Roman"/>
          <w:sz w:val="28"/>
          <w:szCs w:val="28"/>
        </w:rPr>
        <w:t>Результаты: Обнаружено большое количество корреляционных связей между различными показателями, нарастающее по мере прогрессирования болезни и при коморбидности. Кластерный</w:t>
      </w:r>
      <w:r>
        <w:rPr>
          <w:rFonts w:ascii="Times New Roman" w:hAnsi="Times New Roman"/>
          <w:sz w:val="28"/>
          <w:szCs w:val="28"/>
          <w:lang w:val="uk-UA"/>
        </w:rPr>
        <w:t xml:space="preserve"> </w:t>
      </w:r>
      <w:r>
        <w:rPr>
          <w:rFonts w:ascii="Times New Roman" w:hAnsi="Times New Roman"/>
          <w:sz w:val="28"/>
          <w:szCs w:val="28"/>
        </w:rPr>
        <w:t>анализ</w:t>
      </w:r>
      <w:r>
        <w:rPr>
          <w:rFonts w:ascii="Times New Roman" w:hAnsi="Times New Roman"/>
          <w:sz w:val="28"/>
          <w:szCs w:val="28"/>
          <w:lang w:val="uk-UA"/>
        </w:rPr>
        <w:t xml:space="preserve"> </w:t>
      </w:r>
      <w:r>
        <w:rPr>
          <w:rFonts w:ascii="Times New Roman" w:hAnsi="Times New Roman"/>
          <w:sz w:val="28"/>
          <w:szCs w:val="28"/>
        </w:rPr>
        <w:t>подтвердил</w:t>
      </w:r>
      <w:r>
        <w:rPr>
          <w:rFonts w:ascii="Times New Roman" w:hAnsi="Times New Roman"/>
          <w:sz w:val="28"/>
          <w:szCs w:val="28"/>
          <w:lang w:val="uk-UA"/>
        </w:rPr>
        <w:t xml:space="preserve"> </w:t>
      </w:r>
      <w:r>
        <w:rPr>
          <w:rFonts w:ascii="Times New Roman" w:hAnsi="Times New Roman"/>
          <w:sz w:val="28"/>
          <w:szCs w:val="28"/>
        </w:rPr>
        <w:t>наличие</w:t>
      </w:r>
      <w:r>
        <w:rPr>
          <w:rFonts w:ascii="Times New Roman" w:hAnsi="Times New Roman"/>
          <w:sz w:val="28"/>
          <w:szCs w:val="28"/>
          <w:lang w:val="uk-UA"/>
        </w:rPr>
        <w:t xml:space="preserve"> </w:t>
      </w:r>
      <w:r>
        <w:rPr>
          <w:rFonts w:ascii="Times New Roman" w:hAnsi="Times New Roman"/>
          <w:sz w:val="28"/>
          <w:szCs w:val="28"/>
        </w:rPr>
        <w:t>сродства между</w:t>
      </w:r>
      <w:r>
        <w:rPr>
          <w:rFonts w:ascii="Times New Roman" w:hAnsi="Times New Roman"/>
          <w:sz w:val="28"/>
          <w:szCs w:val="28"/>
          <w:lang w:val="uk-UA"/>
        </w:rPr>
        <w:t xml:space="preserve"> </w:t>
      </w:r>
      <w:r>
        <w:rPr>
          <w:rFonts w:ascii="Times New Roman" w:hAnsi="Times New Roman"/>
          <w:sz w:val="28"/>
          <w:szCs w:val="28"/>
        </w:rPr>
        <w:t>этими</w:t>
      </w:r>
      <w:r>
        <w:rPr>
          <w:rFonts w:ascii="Times New Roman" w:hAnsi="Times New Roman"/>
          <w:sz w:val="28"/>
          <w:szCs w:val="28"/>
          <w:lang w:val="uk-UA"/>
        </w:rPr>
        <w:t xml:space="preserve"> </w:t>
      </w:r>
      <w:r>
        <w:rPr>
          <w:rFonts w:ascii="Times New Roman" w:hAnsi="Times New Roman"/>
          <w:sz w:val="28"/>
          <w:szCs w:val="28"/>
        </w:rPr>
        <w:t>показателями</w:t>
      </w:r>
      <w:r w:rsidRPr="00C22DD2">
        <w:rPr>
          <w:rFonts w:ascii="Times New Roman" w:hAnsi="Times New Roman"/>
          <w:sz w:val="28"/>
          <w:szCs w:val="28"/>
        </w:rPr>
        <w:t>.</w:t>
      </w:r>
    </w:p>
    <w:p w:rsidR="00B07281" w:rsidRPr="00B350E8" w:rsidRDefault="00B07281" w:rsidP="00311F1E">
      <w:pPr>
        <w:spacing w:after="0" w:line="360" w:lineRule="auto"/>
        <w:jc w:val="both"/>
        <w:rPr>
          <w:rFonts w:ascii="Times New Roman" w:hAnsi="Times New Roman"/>
          <w:sz w:val="28"/>
          <w:szCs w:val="28"/>
        </w:rPr>
      </w:pPr>
      <w:r>
        <w:rPr>
          <w:rFonts w:ascii="Times New Roman" w:hAnsi="Times New Roman"/>
          <w:sz w:val="28"/>
          <w:szCs w:val="28"/>
        </w:rPr>
        <w:t>Заключение</w:t>
      </w:r>
      <w:r w:rsidRPr="00B350E8">
        <w:rPr>
          <w:rFonts w:ascii="Times New Roman" w:hAnsi="Times New Roman"/>
          <w:sz w:val="28"/>
          <w:szCs w:val="28"/>
        </w:rPr>
        <w:t xml:space="preserve">. </w:t>
      </w:r>
      <w:r>
        <w:rPr>
          <w:rFonts w:ascii="Times New Roman" w:hAnsi="Times New Roman"/>
          <w:sz w:val="28"/>
          <w:szCs w:val="28"/>
        </w:rPr>
        <w:t xml:space="preserve">Большое количество корреляционных связей между липидами и другими показателями гомеостаза, результаты кластерного анализа свидетельствуют о развитии процессов адаптации и </w:t>
      </w:r>
      <w:proofErr w:type="spellStart"/>
      <w:r>
        <w:rPr>
          <w:rFonts w:ascii="Times New Roman" w:hAnsi="Times New Roman"/>
          <w:sz w:val="28"/>
          <w:szCs w:val="28"/>
        </w:rPr>
        <w:t>дезадаптации</w:t>
      </w:r>
      <w:proofErr w:type="spellEnd"/>
      <w:r>
        <w:rPr>
          <w:rFonts w:ascii="Times New Roman" w:hAnsi="Times New Roman"/>
          <w:sz w:val="28"/>
          <w:szCs w:val="28"/>
        </w:rPr>
        <w:t xml:space="preserve"> в условиях нарастающей гипоксии при ХОЗЛ и могут оцениваться как </w:t>
      </w:r>
      <w:proofErr w:type="spellStart"/>
      <w:r>
        <w:rPr>
          <w:rFonts w:ascii="Times New Roman" w:hAnsi="Times New Roman"/>
          <w:sz w:val="28"/>
          <w:szCs w:val="28"/>
        </w:rPr>
        <w:t>синтропия</w:t>
      </w:r>
      <w:proofErr w:type="spellEnd"/>
      <w:r>
        <w:rPr>
          <w:rFonts w:ascii="Times New Roman" w:hAnsi="Times New Roman"/>
          <w:sz w:val="28"/>
          <w:szCs w:val="28"/>
        </w:rPr>
        <w:t xml:space="preserve"> при коморбидности с ишемической болезнью сердца и гипертонической болезнью.</w:t>
      </w:r>
    </w:p>
    <w:p w:rsidR="00B07281" w:rsidRDefault="00B07281" w:rsidP="00504B27">
      <w:pPr>
        <w:spacing w:after="0" w:line="360" w:lineRule="auto"/>
        <w:jc w:val="both"/>
        <w:rPr>
          <w:rFonts w:ascii="Times New Roman" w:hAnsi="Times New Roman"/>
          <w:i/>
          <w:sz w:val="28"/>
          <w:szCs w:val="28"/>
        </w:rPr>
      </w:pPr>
      <w:r w:rsidRPr="00504B27">
        <w:rPr>
          <w:rFonts w:ascii="Times New Roman" w:hAnsi="Times New Roman"/>
          <w:b/>
          <w:i/>
          <w:sz w:val="28"/>
          <w:szCs w:val="28"/>
        </w:rPr>
        <w:t>КЛЮЧЕВЫЕ СЛОВА</w:t>
      </w:r>
      <w:r w:rsidRPr="00504B27">
        <w:rPr>
          <w:rFonts w:ascii="Times New Roman" w:hAnsi="Times New Roman"/>
          <w:i/>
          <w:sz w:val="28"/>
          <w:szCs w:val="28"/>
        </w:rPr>
        <w:t xml:space="preserve">: Хроническая </w:t>
      </w:r>
      <w:proofErr w:type="spellStart"/>
      <w:r w:rsidRPr="00504B27">
        <w:rPr>
          <w:rFonts w:ascii="Times New Roman" w:hAnsi="Times New Roman"/>
          <w:i/>
          <w:sz w:val="28"/>
          <w:szCs w:val="28"/>
        </w:rPr>
        <w:t>обструктивная</w:t>
      </w:r>
      <w:proofErr w:type="spellEnd"/>
      <w:r w:rsidRPr="00504B27">
        <w:rPr>
          <w:rFonts w:ascii="Times New Roman" w:hAnsi="Times New Roman"/>
          <w:i/>
          <w:sz w:val="28"/>
          <w:szCs w:val="28"/>
        </w:rPr>
        <w:t xml:space="preserve"> болезнь легких, липидный профиль, </w:t>
      </w:r>
      <w:proofErr w:type="spellStart"/>
      <w:r>
        <w:rPr>
          <w:rFonts w:ascii="Times New Roman" w:hAnsi="Times New Roman"/>
          <w:i/>
          <w:sz w:val="28"/>
          <w:szCs w:val="28"/>
        </w:rPr>
        <w:t>коморбидность</w:t>
      </w:r>
      <w:proofErr w:type="spellEnd"/>
      <w:r w:rsidRPr="00504B27">
        <w:rPr>
          <w:rFonts w:ascii="Times New Roman" w:hAnsi="Times New Roman"/>
          <w:i/>
          <w:sz w:val="28"/>
          <w:szCs w:val="28"/>
        </w:rPr>
        <w:t xml:space="preserve">, </w:t>
      </w:r>
      <w:proofErr w:type="spellStart"/>
      <w:r w:rsidRPr="00504B27">
        <w:rPr>
          <w:rFonts w:ascii="Times New Roman" w:hAnsi="Times New Roman"/>
          <w:i/>
          <w:sz w:val="28"/>
          <w:szCs w:val="28"/>
        </w:rPr>
        <w:t>синтропия</w:t>
      </w:r>
      <w:proofErr w:type="spellEnd"/>
    </w:p>
    <w:p w:rsidR="00B07281" w:rsidRDefault="00B07281" w:rsidP="00504B27">
      <w:pPr>
        <w:spacing w:after="0" w:line="360" w:lineRule="auto"/>
        <w:jc w:val="both"/>
        <w:rPr>
          <w:rFonts w:ascii="Times New Roman" w:hAnsi="Times New Roman"/>
          <w:i/>
          <w:sz w:val="28"/>
          <w:szCs w:val="28"/>
        </w:rPr>
      </w:pPr>
    </w:p>
    <w:p w:rsidR="00B07281" w:rsidRPr="00DC0510" w:rsidRDefault="00B07281" w:rsidP="00DC0510">
      <w:pPr>
        <w:spacing w:after="0" w:line="360" w:lineRule="auto"/>
        <w:jc w:val="center"/>
        <w:rPr>
          <w:rFonts w:ascii="Times New Roman" w:hAnsi="Times New Roman"/>
          <w:b/>
          <w:sz w:val="28"/>
          <w:szCs w:val="28"/>
        </w:rPr>
      </w:pPr>
      <w:r>
        <w:rPr>
          <w:rFonts w:ascii="Times New Roman" w:hAnsi="Times New Roman"/>
          <w:b/>
          <w:sz w:val="28"/>
          <w:szCs w:val="28"/>
        </w:rPr>
        <w:t>ЩОДО ПРОБЛЕМИ КОМОРБ</w:t>
      </w:r>
      <w:r>
        <w:rPr>
          <w:rFonts w:ascii="Times New Roman" w:hAnsi="Times New Roman"/>
          <w:b/>
          <w:sz w:val="28"/>
          <w:szCs w:val="28"/>
          <w:lang w:val="uk-UA"/>
        </w:rPr>
        <w:t>І</w:t>
      </w:r>
      <w:r w:rsidRPr="00DC0510">
        <w:rPr>
          <w:rFonts w:ascii="Times New Roman" w:hAnsi="Times New Roman"/>
          <w:b/>
          <w:sz w:val="28"/>
          <w:szCs w:val="28"/>
        </w:rPr>
        <w:t>ДНОСТ</w:t>
      </w:r>
      <w:r>
        <w:rPr>
          <w:rFonts w:ascii="Times New Roman" w:hAnsi="Times New Roman"/>
          <w:b/>
          <w:sz w:val="28"/>
          <w:szCs w:val="28"/>
          <w:lang w:val="uk-UA"/>
        </w:rPr>
        <w:t>І</w:t>
      </w:r>
      <w:r w:rsidRPr="00DC0510">
        <w:rPr>
          <w:rFonts w:ascii="Times New Roman" w:hAnsi="Times New Roman"/>
          <w:b/>
          <w:sz w:val="28"/>
          <w:szCs w:val="28"/>
        </w:rPr>
        <w:t xml:space="preserve"> </w:t>
      </w:r>
      <w:r>
        <w:rPr>
          <w:rFonts w:ascii="Times New Roman" w:hAnsi="Times New Roman"/>
          <w:b/>
          <w:sz w:val="28"/>
          <w:szCs w:val="28"/>
          <w:lang w:val="uk-UA"/>
        </w:rPr>
        <w:t>ТА</w:t>
      </w:r>
      <w:r w:rsidRPr="00DC0510">
        <w:rPr>
          <w:rFonts w:ascii="Times New Roman" w:hAnsi="Times New Roman"/>
          <w:b/>
          <w:sz w:val="28"/>
          <w:szCs w:val="28"/>
        </w:rPr>
        <w:t xml:space="preserve"> СИНТРОПІЇ ПРИ ХРОНІЧ</w:t>
      </w:r>
      <w:r>
        <w:rPr>
          <w:rFonts w:ascii="Times New Roman" w:hAnsi="Times New Roman"/>
          <w:b/>
          <w:sz w:val="28"/>
          <w:szCs w:val="28"/>
          <w:lang w:val="uk-UA"/>
        </w:rPr>
        <w:t>НОМУ ОБСТРУКТИВНОМУ ЗАХВОРЮВАННІ ЛЕГЕНЬ</w:t>
      </w:r>
    </w:p>
    <w:p w:rsidR="00B07281" w:rsidRDefault="00B07281" w:rsidP="00DC0510">
      <w:pPr>
        <w:spacing w:after="0" w:line="360" w:lineRule="auto"/>
        <w:jc w:val="center"/>
        <w:rPr>
          <w:rFonts w:ascii="Times New Roman" w:hAnsi="Times New Roman"/>
          <w:b/>
          <w:i/>
          <w:sz w:val="28"/>
          <w:szCs w:val="28"/>
        </w:rPr>
      </w:pPr>
      <w:proofErr w:type="spellStart"/>
      <w:r w:rsidRPr="00DC0510">
        <w:rPr>
          <w:rFonts w:ascii="Times New Roman" w:hAnsi="Times New Roman"/>
          <w:b/>
          <w:i/>
          <w:sz w:val="28"/>
          <w:szCs w:val="28"/>
        </w:rPr>
        <w:t>Оспанова</w:t>
      </w:r>
      <w:proofErr w:type="spellEnd"/>
      <w:r w:rsidRPr="00DC0510">
        <w:rPr>
          <w:rFonts w:ascii="Times New Roman" w:hAnsi="Times New Roman"/>
          <w:b/>
          <w:i/>
          <w:sz w:val="28"/>
          <w:szCs w:val="28"/>
        </w:rPr>
        <w:t xml:space="preserve"> Т.С., </w:t>
      </w:r>
      <w:proofErr w:type="spellStart"/>
      <w:r w:rsidRPr="00DC0510">
        <w:rPr>
          <w:rFonts w:ascii="Times New Roman" w:hAnsi="Times New Roman"/>
          <w:b/>
          <w:i/>
          <w:sz w:val="28"/>
          <w:szCs w:val="28"/>
        </w:rPr>
        <w:t>Семидоц</w:t>
      </w:r>
      <w:r>
        <w:rPr>
          <w:rFonts w:ascii="Times New Roman" w:hAnsi="Times New Roman"/>
          <w:b/>
          <w:i/>
          <w:sz w:val="28"/>
          <w:szCs w:val="28"/>
        </w:rPr>
        <w:t>ь</w:t>
      </w:r>
      <w:r w:rsidRPr="00DC0510">
        <w:rPr>
          <w:rFonts w:ascii="Times New Roman" w:hAnsi="Times New Roman"/>
          <w:b/>
          <w:i/>
          <w:sz w:val="28"/>
          <w:szCs w:val="28"/>
        </w:rPr>
        <w:t>ка</w:t>
      </w:r>
      <w:proofErr w:type="spellEnd"/>
      <w:r w:rsidRPr="00DC0510">
        <w:rPr>
          <w:rFonts w:ascii="Times New Roman" w:hAnsi="Times New Roman"/>
          <w:b/>
          <w:i/>
          <w:sz w:val="28"/>
          <w:szCs w:val="28"/>
        </w:rPr>
        <w:t xml:space="preserve"> Ж.Д., </w:t>
      </w:r>
      <w:proofErr w:type="spellStart"/>
      <w:r w:rsidRPr="00DC0510">
        <w:rPr>
          <w:rFonts w:ascii="Times New Roman" w:hAnsi="Times New Roman"/>
          <w:b/>
          <w:i/>
          <w:sz w:val="28"/>
          <w:szCs w:val="28"/>
        </w:rPr>
        <w:t>Чернякова</w:t>
      </w:r>
      <w:proofErr w:type="spellEnd"/>
      <w:proofErr w:type="gramStart"/>
      <w:r w:rsidRPr="00DC0510">
        <w:rPr>
          <w:rFonts w:ascii="Times New Roman" w:hAnsi="Times New Roman"/>
          <w:b/>
          <w:i/>
          <w:sz w:val="28"/>
          <w:szCs w:val="28"/>
        </w:rPr>
        <w:t xml:space="preserve"> І.</w:t>
      </w:r>
      <w:proofErr w:type="gramEnd"/>
      <w:r>
        <w:rPr>
          <w:rFonts w:ascii="Times New Roman" w:hAnsi="Times New Roman"/>
          <w:b/>
          <w:i/>
          <w:sz w:val="28"/>
          <w:szCs w:val="28"/>
        </w:rPr>
        <w:t>О</w:t>
      </w:r>
      <w:r w:rsidRPr="00DC0510">
        <w:rPr>
          <w:rFonts w:ascii="Times New Roman" w:hAnsi="Times New Roman"/>
          <w:b/>
          <w:i/>
          <w:sz w:val="28"/>
          <w:szCs w:val="28"/>
        </w:rPr>
        <w:t xml:space="preserve">., </w:t>
      </w:r>
    </w:p>
    <w:p w:rsidR="00B07281" w:rsidRPr="00DC0510" w:rsidRDefault="00B07281" w:rsidP="00DC0510">
      <w:pPr>
        <w:spacing w:after="0" w:line="360" w:lineRule="auto"/>
        <w:jc w:val="center"/>
        <w:rPr>
          <w:rFonts w:ascii="Times New Roman" w:hAnsi="Times New Roman"/>
          <w:b/>
          <w:i/>
          <w:sz w:val="28"/>
          <w:szCs w:val="28"/>
        </w:rPr>
      </w:pPr>
      <w:proofErr w:type="spellStart"/>
      <w:r w:rsidRPr="00DC0510">
        <w:rPr>
          <w:rFonts w:ascii="Times New Roman" w:hAnsi="Times New Roman"/>
          <w:b/>
          <w:i/>
          <w:sz w:val="28"/>
          <w:szCs w:val="28"/>
        </w:rPr>
        <w:t>Авд</w:t>
      </w:r>
      <w:r>
        <w:rPr>
          <w:rFonts w:ascii="Times New Roman" w:hAnsi="Times New Roman"/>
          <w:b/>
          <w:i/>
          <w:sz w:val="28"/>
          <w:szCs w:val="28"/>
          <w:lang w:val="uk-UA"/>
        </w:rPr>
        <w:t>єє</w:t>
      </w:r>
      <w:r>
        <w:rPr>
          <w:rFonts w:ascii="Times New Roman" w:hAnsi="Times New Roman"/>
          <w:b/>
          <w:i/>
          <w:sz w:val="28"/>
          <w:szCs w:val="28"/>
        </w:rPr>
        <w:t>ва</w:t>
      </w:r>
      <w:proofErr w:type="spellEnd"/>
      <w:r>
        <w:rPr>
          <w:rFonts w:ascii="Times New Roman" w:hAnsi="Times New Roman"/>
          <w:b/>
          <w:i/>
          <w:sz w:val="28"/>
          <w:szCs w:val="28"/>
        </w:rPr>
        <w:t xml:space="preserve"> </w:t>
      </w:r>
      <w:r>
        <w:rPr>
          <w:rFonts w:ascii="Times New Roman" w:hAnsi="Times New Roman"/>
          <w:b/>
          <w:i/>
          <w:sz w:val="28"/>
          <w:szCs w:val="28"/>
          <w:lang w:val="uk-UA"/>
        </w:rPr>
        <w:t>О</w:t>
      </w:r>
      <w:r w:rsidRPr="00DC0510">
        <w:rPr>
          <w:rFonts w:ascii="Times New Roman" w:hAnsi="Times New Roman"/>
          <w:b/>
          <w:i/>
          <w:sz w:val="28"/>
          <w:szCs w:val="28"/>
        </w:rPr>
        <w:t xml:space="preserve">.В., </w:t>
      </w:r>
      <w:proofErr w:type="gramStart"/>
      <w:r w:rsidRPr="00DC0510">
        <w:rPr>
          <w:rFonts w:ascii="Times New Roman" w:hAnsi="Times New Roman"/>
          <w:b/>
          <w:i/>
          <w:sz w:val="28"/>
          <w:szCs w:val="28"/>
        </w:rPr>
        <w:t>П</w:t>
      </w:r>
      <w:proofErr w:type="gramEnd"/>
      <w:r>
        <w:rPr>
          <w:rFonts w:ascii="Times New Roman" w:hAnsi="Times New Roman"/>
          <w:b/>
          <w:i/>
          <w:sz w:val="28"/>
          <w:szCs w:val="28"/>
          <w:lang w:val="uk-UA"/>
        </w:rPr>
        <w:t>і</w:t>
      </w:r>
      <w:proofErr w:type="spellStart"/>
      <w:r w:rsidRPr="00DC0510">
        <w:rPr>
          <w:rFonts w:ascii="Times New Roman" w:hAnsi="Times New Roman"/>
          <w:b/>
          <w:i/>
          <w:sz w:val="28"/>
          <w:szCs w:val="28"/>
        </w:rPr>
        <w:t>онова</w:t>
      </w:r>
      <w:proofErr w:type="spellEnd"/>
      <w:r>
        <w:rPr>
          <w:rFonts w:ascii="Times New Roman" w:hAnsi="Times New Roman"/>
          <w:b/>
          <w:i/>
          <w:sz w:val="28"/>
          <w:szCs w:val="28"/>
        </w:rPr>
        <w:t xml:space="preserve"> </w:t>
      </w:r>
      <w:r>
        <w:rPr>
          <w:rFonts w:ascii="Times New Roman" w:hAnsi="Times New Roman"/>
          <w:b/>
          <w:i/>
          <w:sz w:val="28"/>
          <w:szCs w:val="28"/>
          <w:lang w:val="uk-UA"/>
        </w:rPr>
        <w:t>О</w:t>
      </w:r>
      <w:r w:rsidRPr="00DC0510">
        <w:rPr>
          <w:rFonts w:ascii="Times New Roman" w:hAnsi="Times New Roman"/>
          <w:b/>
          <w:i/>
          <w:sz w:val="28"/>
          <w:szCs w:val="28"/>
        </w:rPr>
        <w:t>.</w:t>
      </w:r>
      <w:r>
        <w:rPr>
          <w:rFonts w:ascii="Times New Roman" w:hAnsi="Times New Roman"/>
          <w:b/>
          <w:i/>
          <w:sz w:val="28"/>
          <w:szCs w:val="28"/>
          <w:lang w:val="uk-UA"/>
        </w:rPr>
        <w:t>М</w:t>
      </w:r>
      <w:r w:rsidRPr="00DC0510">
        <w:rPr>
          <w:rFonts w:ascii="Times New Roman" w:hAnsi="Times New Roman"/>
          <w:b/>
          <w:i/>
          <w:sz w:val="28"/>
          <w:szCs w:val="28"/>
        </w:rPr>
        <w:t xml:space="preserve">., </w:t>
      </w:r>
      <w:r w:rsidRPr="002C6C64">
        <w:rPr>
          <w:rFonts w:ascii="Times New Roman" w:hAnsi="Times New Roman"/>
          <w:b/>
          <w:i/>
          <w:sz w:val="28"/>
          <w:szCs w:val="28"/>
        </w:rPr>
        <w:t>Трифонова</w:t>
      </w:r>
      <w:r w:rsidRPr="00DC0510">
        <w:rPr>
          <w:rFonts w:ascii="Times New Roman" w:hAnsi="Times New Roman"/>
          <w:b/>
          <w:i/>
          <w:sz w:val="28"/>
          <w:szCs w:val="28"/>
        </w:rPr>
        <w:t xml:space="preserve"> Н.С.</w:t>
      </w:r>
    </w:p>
    <w:p w:rsidR="00B07281" w:rsidRPr="00DC0510" w:rsidRDefault="00B07281" w:rsidP="00DC0510">
      <w:pPr>
        <w:spacing w:after="0" w:line="360" w:lineRule="auto"/>
        <w:jc w:val="center"/>
        <w:rPr>
          <w:rFonts w:ascii="Times New Roman" w:hAnsi="Times New Roman"/>
          <w:sz w:val="28"/>
          <w:szCs w:val="28"/>
        </w:rPr>
      </w:pPr>
      <w:proofErr w:type="spellStart"/>
      <w:r w:rsidRPr="00DC0510">
        <w:rPr>
          <w:rFonts w:ascii="Times New Roman" w:hAnsi="Times New Roman"/>
          <w:sz w:val="28"/>
          <w:szCs w:val="28"/>
        </w:rPr>
        <w:t>Харківський</w:t>
      </w:r>
      <w:proofErr w:type="spellEnd"/>
      <w:r>
        <w:rPr>
          <w:rFonts w:ascii="Times New Roman" w:hAnsi="Times New Roman"/>
          <w:sz w:val="28"/>
          <w:szCs w:val="28"/>
        </w:rPr>
        <w:t xml:space="preserve"> </w:t>
      </w:r>
      <w:proofErr w:type="spellStart"/>
      <w:r w:rsidRPr="00DC0510">
        <w:rPr>
          <w:rFonts w:ascii="Times New Roman" w:hAnsi="Times New Roman"/>
          <w:sz w:val="28"/>
          <w:szCs w:val="28"/>
        </w:rPr>
        <w:t>національний</w:t>
      </w:r>
      <w:proofErr w:type="spellEnd"/>
      <w:r>
        <w:rPr>
          <w:rFonts w:ascii="Times New Roman" w:hAnsi="Times New Roman"/>
          <w:sz w:val="28"/>
          <w:szCs w:val="28"/>
        </w:rPr>
        <w:t xml:space="preserve"> </w:t>
      </w:r>
      <w:proofErr w:type="spellStart"/>
      <w:r w:rsidRPr="00DC0510">
        <w:rPr>
          <w:rFonts w:ascii="Times New Roman" w:hAnsi="Times New Roman"/>
          <w:sz w:val="28"/>
          <w:szCs w:val="28"/>
        </w:rPr>
        <w:t>медичний</w:t>
      </w:r>
      <w:proofErr w:type="spellEnd"/>
      <w:r>
        <w:rPr>
          <w:rFonts w:ascii="Times New Roman" w:hAnsi="Times New Roman"/>
          <w:sz w:val="28"/>
          <w:szCs w:val="28"/>
        </w:rPr>
        <w:t xml:space="preserve"> </w:t>
      </w:r>
      <w:proofErr w:type="spellStart"/>
      <w:r w:rsidRPr="00DC0510">
        <w:rPr>
          <w:rFonts w:ascii="Times New Roman" w:hAnsi="Times New Roman"/>
          <w:sz w:val="28"/>
          <w:szCs w:val="28"/>
        </w:rPr>
        <w:t>університет</w:t>
      </w:r>
      <w:proofErr w:type="spellEnd"/>
      <w:r w:rsidRPr="00DC0510">
        <w:rPr>
          <w:rFonts w:ascii="Times New Roman" w:hAnsi="Times New Roman"/>
          <w:sz w:val="28"/>
          <w:szCs w:val="28"/>
        </w:rPr>
        <w:t xml:space="preserve">, </w:t>
      </w:r>
      <w:proofErr w:type="spellStart"/>
      <w:r w:rsidRPr="00DC0510">
        <w:rPr>
          <w:rFonts w:ascii="Times New Roman" w:hAnsi="Times New Roman"/>
          <w:sz w:val="28"/>
          <w:szCs w:val="28"/>
        </w:rPr>
        <w:t>Харк</w:t>
      </w:r>
      <w:proofErr w:type="spellEnd"/>
      <w:r>
        <w:rPr>
          <w:rFonts w:ascii="Times New Roman" w:hAnsi="Times New Roman"/>
          <w:sz w:val="28"/>
          <w:szCs w:val="28"/>
          <w:lang w:val="uk-UA"/>
        </w:rPr>
        <w:t>і</w:t>
      </w:r>
      <w:r>
        <w:rPr>
          <w:rFonts w:ascii="Times New Roman" w:hAnsi="Times New Roman"/>
          <w:sz w:val="28"/>
          <w:szCs w:val="28"/>
        </w:rPr>
        <w:t xml:space="preserve">в, </w:t>
      </w:r>
      <w:proofErr w:type="spellStart"/>
      <w:r>
        <w:rPr>
          <w:rFonts w:ascii="Times New Roman" w:hAnsi="Times New Roman"/>
          <w:sz w:val="28"/>
          <w:szCs w:val="28"/>
        </w:rPr>
        <w:t>Укра</w:t>
      </w:r>
      <w:proofErr w:type="spellEnd"/>
      <w:r>
        <w:rPr>
          <w:rFonts w:ascii="Times New Roman" w:hAnsi="Times New Roman"/>
          <w:sz w:val="28"/>
          <w:szCs w:val="28"/>
          <w:lang w:val="uk-UA"/>
        </w:rPr>
        <w:t>ї</w:t>
      </w:r>
      <w:r w:rsidRPr="00DC0510">
        <w:rPr>
          <w:rFonts w:ascii="Times New Roman" w:hAnsi="Times New Roman"/>
          <w:sz w:val="28"/>
          <w:szCs w:val="28"/>
        </w:rPr>
        <w:t>на</w:t>
      </w:r>
    </w:p>
    <w:p w:rsidR="00B07281" w:rsidRPr="007573EB" w:rsidRDefault="00B07281" w:rsidP="006127B2">
      <w:pPr>
        <w:spacing w:after="0" w:line="360" w:lineRule="auto"/>
        <w:jc w:val="both"/>
        <w:rPr>
          <w:rFonts w:ascii="Times New Roman" w:hAnsi="Times New Roman"/>
          <w:sz w:val="28"/>
          <w:szCs w:val="28"/>
          <w:lang w:val="uk-UA"/>
        </w:rPr>
      </w:pPr>
      <w:r w:rsidRPr="00DC0510">
        <w:rPr>
          <w:rFonts w:ascii="Times New Roman" w:hAnsi="Times New Roman"/>
          <w:b/>
          <w:sz w:val="28"/>
          <w:szCs w:val="28"/>
        </w:rPr>
        <w:t>Резюме.</w:t>
      </w:r>
      <w:r>
        <w:rPr>
          <w:rFonts w:ascii="Times New Roman" w:hAnsi="Times New Roman"/>
          <w:b/>
          <w:sz w:val="28"/>
          <w:szCs w:val="28"/>
          <w:lang w:val="uk-UA"/>
        </w:rPr>
        <w:t xml:space="preserve"> </w:t>
      </w:r>
      <w:r w:rsidRPr="007573EB">
        <w:rPr>
          <w:rFonts w:ascii="Times New Roman" w:hAnsi="Times New Roman"/>
          <w:sz w:val="28"/>
          <w:szCs w:val="28"/>
          <w:lang w:val="uk-UA"/>
        </w:rPr>
        <w:t xml:space="preserve">Мета роботи – встановити особливості взаємодії ліпідного спектру з іншими показниками гомеостазу при </w:t>
      </w:r>
      <w:proofErr w:type="spellStart"/>
      <w:r w:rsidRPr="007573EB">
        <w:rPr>
          <w:rFonts w:ascii="Times New Roman" w:hAnsi="Times New Roman"/>
          <w:sz w:val="28"/>
          <w:szCs w:val="28"/>
          <w:lang w:val="uk-UA"/>
        </w:rPr>
        <w:t>коморбідності</w:t>
      </w:r>
      <w:proofErr w:type="spellEnd"/>
      <w:r w:rsidRPr="007573EB">
        <w:rPr>
          <w:rFonts w:ascii="Times New Roman" w:hAnsi="Times New Roman"/>
          <w:sz w:val="28"/>
          <w:szCs w:val="28"/>
          <w:lang w:val="uk-UA"/>
        </w:rPr>
        <w:t xml:space="preserve"> хронічного обструктивного захворювання легень із ішемічною хворобою серця та гіпертонічною хворобою.</w:t>
      </w:r>
    </w:p>
    <w:p w:rsidR="00B07281" w:rsidRPr="007573EB" w:rsidRDefault="00B07281" w:rsidP="006127B2">
      <w:pPr>
        <w:spacing w:after="0" w:line="360" w:lineRule="auto"/>
        <w:jc w:val="both"/>
        <w:rPr>
          <w:rFonts w:ascii="Times New Roman" w:hAnsi="Times New Roman"/>
          <w:sz w:val="28"/>
          <w:szCs w:val="28"/>
          <w:lang w:val="uk-UA"/>
        </w:rPr>
      </w:pPr>
      <w:r w:rsidRPr="007573EB">
        <w:rPr>
          <w:rFonts w:ascii="Times New Roman" w:hAnsi="Times New Roman"/>
          <w:sz w:val="28"/>
          <w:szCs w:val="28"/>
          <w:lang w:val="uk-UA"/>
        </w:rPr>
        <w:lastRenderedPageBreak/>
        <w:t>Матеріали й методи: у 35 пацієнтів із хронічним обструктивним захворюванням легень (групи В, С, D) досліджені показники ліпідного спектру, рівні СРБ, Ig Е, НbА</w:t>
      </w:r>
      <w:r w:rsidRPr="00884CED">
        <w:rPr>
          <w:rFonts w:ascii="Times New Roman" w:hAnsi="Times New Roman"/>
          <w:sz w:val="28"/>
          <w:szCs w:val="28"/>
          <w:vertAlign w:val="subscript"/>
          <w:lang w:val="uk-UA"/>
        </w:rPr>
        <w:t>1</w:t>
      </w:r>
      <w:r w:rsidRPr="007573EB">
        <w:rPr>
          <w:rFonts w:ascii="Times New Roman" w:hAnsi="Times New Roman"/>
          <w:sz w:val="28"/>
          <w:szCs w:val="28"/>
          <w:lang w:val="uk-UA"/>
        </w:rPr>
        <w:t xml:space="preserve">С, ОФВ 1, індекс </w:t>
      </w:r>
      <w:proofErr w:type="spellStart"/>
      <w:r w:rsidRPr="007573EB">
        <w:rPr>
          <w:rFonts w:ascii="Times New Roman" w:hAnsi="Times New Roman"/>
          <w:sz w:val="28"/>
          <w:szCs w:val="28"/>
          <w:lang w:val="uk-UA"/>
        </w:rPr>
        <w:t>Тифно</w:t>
      </w:r>
      <w:proofErr w:type="spellEnd"/>
      <w:r w:rsidRPr="007573EB">
        <w:rPr>
          <w:rFonts w:ascii="Times New Roman" w:hAnsi="Times New Roman"/>
          <w:sz w:val="28"/>
          <w:szCs w:val="28"/>
          <w:lang w:val="uk-UA"/>
        </w:rPr>
        <w:t xml:space="preserve"> та SpO2 стандартними методами.</w:t>
      </w:r>
    </w:p>
    <w:p w:rsidR="00B07281" w:rsidRPr="007573EB" w:rsidRDefault="00B07281" w:rsidP="006127B2">
      <w:pPr>
        <w:spacing w:after="0" w:line="360" w:lineRule="auto"/>
        <w:jc w:val="both"/>
        <w:rPr>
          <w:rFonts w:ascii="Times New Roman" w:hAnsi="Times New Roman"/>
          <w:sz w:val="28"/>
          <w:szCs w:val="28"/>
          <w:lang w:val="uk-UA"/>
        </w:rPr>
      </w:pPr>
      <w:r w:rsidRPr="007573EB">
        <w:rPr>
          <w:rFonts w:ascii="Times New Roman" w:hAnsi="Times New Roman"/>
          <w:sz w:val="28"/>
          <w:szCs w:val="28"/>
          <w:lang w:val="uk-UA"/>
        </w:rPr>
        <w:t xml:space="preserve">Результати: Виявлено велику кількість кореляційних зв'язків між різними показниками, кількість яких зростає при прогресуванні хвороби та </w:t>
      </w:r>
      <w:proofErr w:type="spellStart"/>
      <w:r w:rsidRPr="007573EB">
        <w:rPr>
          <w:rFonts w:ascii="Times New Roman" w:hAnsi="Times New Roman"/>
          <w:sz w:val="28"/>
          <w:szCs w:val="28"/>
          <w:lang w:val="uk-UA"/>
        </w:rPr>
        <w:t>коморбідності</w:t>
      </w:r>
      <w:proofErr w:type="spellEnd"/>
      <w:r w:rsidRPr="007573EB">
        <w:rPr>
          <w:rFonts w:ascii="Times New Roman" w:hAnsi="Times New Roman"/>
          <w:sz w:val="28"/>
          <w:szCs w:val="28"/>
          <w:lang w:val="uk-UA"/>
        </w:rPr>
        <w:t>. Кластерний аналіз підтвердив наявність спорідненості між цими показниками.</w:t>
      </w:r>
    </w:p>
    <w:p w:rsidR="00B07281" w:rsidRPr="007573EB" w:rsidRDefault="00B07281" w:rsidP="006127B2">
      <w:pPr>
        <w:spacing w:after="0" w:line="360" w:lineRule="auto"/>
        <w:jc w:val="both"/>
        <w:rPr>
          <w:rFonts w:ascii="Times New Roman" w:hAnsi="Times New Roman"/>
          <w:sz w:val="28"/>
          <w:szCs w:val="28"/>
          <w:lang w:val="uk-UA"/>
        </w:rPr>
      </w:pPr>
      <w:r w:rsidRPr="007573EB">
        <w:rPr>
          <w:rFonts w:ascii="Times New Roman" w:hAnsi="Times New Roman"/>
          <w:sz w:val="28"/>
          <w:szCs w:val="28"/>
          <w:lang w:val="uk-UA"/>
        </w:rPr>
        <w:t>Заключення. Велика кількість кореляційних зв'язків між ліпідами та іншими показниками гомеостазу, результати кластерного аналізу свідчать про розвиток процесів адаптації та дезадаптації в умовах наростаючої гіпоксії при хронічному обструктивному захворюванні легень і можуть</w:t>
      </w:r>
      <w:r>
        <w:rPr>
          <w:rFonts w:ascii="Times New Roman" w:hAnsi="Times New Roman"/>
          <w:sz w:val="28"/>
          <w:szCs w:val="28"/>
          <w:lang w:val="uk-UA"/>
        </w:rPr>
        <w:t xml:space="preserve"> бути оцінені</w:t>
      </w:r>
      <w:r w:rsidRPr="007573EB">
        <w:rPr>
          <w:rFonts w:ascii="Times New Roman" w:hAnsi="Times New Roman"/>
          <w:sz w:val="28"/>
          <w:szCs w:val="28"/>
          <w:lang w:val="uk-UA"/>
        </w:rPr>
        <w:t xml:space="preserve"> як </w:t>
      </w:r>
      <w:proofErr w:type="spellStart"/>
      <w:r w:rsidRPr="007573EB">
        <w:rPr>
          <w:rFonts w:ascii="Times New Roman" w:hAnsi="Times New Roman"/>
          <w:sz w:val="28"/>
          <w:szCs w:val="28"/>
          <w:lang w:val="uk-UA"/>
        </w:rPr>
        <w:t>синтропія</w:t>
      </w:r>
      <w:proofErr w:type="spellEnd"/>
      <w:r w:rsidRPr="007573EB">
        <w:rPr>
          <w:rFonts w:ascii="Times New Roman" w:hAnsi="Times New Roman"/>
          <w:sz w:val="28"/>
          <w:szCs w:val="28"/>
          <w:lang w:val="uk-UA"/>
        </w:rPr>
        <w:t xml:space="preserve"> при </w:t>
      </w:r>
      <w:proofErr w:type="spellStart"/>
      <w:r w:rsidRPr="007573EB">
        <w:rPr>
          <w:rFonts w:ascii="Times New Roman" w:hAnsi="Times New Roman"/>
          <w:sz w:val="28"/>
          <w:szCs w:val="28"/>
          <w:lang w:val="uk-UA"/>
        </w:rPr>
        <w:t>коморбідності</w:t>
      </w:r>
      <w:proofErr w:type="spellEnd"/>
      <w:r w:rsidRPr="007573EB">
        <w:rPr>
          <w:rFonts w:ascii="Times New Roman" w:hAnsi="Times New Roman"/>
          <w:sz w:val="28"/>
          <w:szCs w:val="28"/>
          <w:lang w:val="uk-UA"/>
        </w:rPr>
        <w:t xml:space="preserve"> з ішемічною хворобою серця та гіпертонічною хворобою.</w:t>
      </w:r>
    </w:p>
    <w:p w:rsidR="00B07281" w:rsidRPr="007573EB" w:rsidRDefault="00B07281" w:rsidP="006127B2">
      <w:pPr>
        <w:spacing w:after="0" w:line="360" w:lineRule="auto"/>
        <w:jc w:val="both"/>
        <w:rPr>
          <w:rFonts w:ascii="Times New Roman" w:hAnsi="Times New Roman"/>
          <w:i/>
          <w:sz w:val="28"/>
          <w:szCs w:val="28"/>
          <w:lang w:val="uk-UA"/>
        </w:rPr>
      </w:pPr>
      <w:r w:rsidRPr="007573EB">
        <w:rPr>
          <w:rFonts w:ascii="Times New Roman" w:hAnsi="Times New Roman"/>
          <w:b/>
          <w:i/>
          <w:sz w:val="28"/>
          <w:szCs w:val="28"/>
          <w:lang w:val="uk-UA"/>
        </w:rPr>
        <w:t xml:space="preserve">КЛЮЧОВІ СЛОВА: </w:t>
      </w:r>
      <w:r w:rsidRPr="007573EB">
        <w:rPr>
          <w:rFonts w:ascii="Times New Roman" w:hAnsi="Times New Roman"/>
          <w:i/>
          <w:sz w:val="28"/>
          <w:szCs w:val="28"/>
          <w:lang w:val="uk-UA"/>
        </w:rPr>
        <w:t xml:space="preserve">Хронічне обструктивне захворювання легень, ліпідний профіль, </w:t>
      </w:r>
      <w:proofErr w:type="spellStart"/>
      <w:r w:rsidRPr="007573EB">
        <w:rPr>
          <w:rFonts w:ascii="Times New Roman" w:hAnsi="Times New Roman"/>
          <w:i/>
          <w:sz w:val="28"/>
          <w:szCs w:val="28"/>
          <w:lang w:val="uk-UA"/>
        </w:rPr>
        <w:t>коморбідність</w:t>
      </w:r>
      <w:proofErr w:type="spellEnd"/>
      <w:r w:rsidRPr="007573EB">
        <w:rPr>
          <w:rFonts w:ascii="Times New Roman" w:hAnsi="Times New Roman"/>
          <w:i/>
          <w:sz w:val="28"/>
          <w:szCs w:val="28"/>
          <w:lang w:val="uk-UA"/>
        </w:rPr>
        <w:t xml:space="preserve">, </w:t>
      </w:r>
      <w:proofErr w:type="spellStart"/>
      <w:r w:rsidRPr="007573EB">
        <w:rPr>
          <w:rFonts w:ascii="Times New Roman" w:hAnsi="Times New Roman"/>
          <w:i/>
          <w:sz w:val="28"/>
          <w:szCs w:val="28"/>
          <w:lang w:val="uk-UA"/>
        </w:rPr>
        <w:t>синтропія</w:t>
      </w:r>
      <w:proofErr w:type="spellEnd"/>
    </w:p>
    <w:p w:rsidR="00B07281" w:rsidRPr="00B350E8" w:rsidRDefault="00B07281" w:rsidP="00311F1E">
      <w:pPr>
        <w:spacing w:after="0" w:line="360" w:lineRule="auto"/>
        <w:jc w:val="both"/>
        <w:rPr>
          <w:rFonts w:ascii="Times New Roman" w:hAnsi="Times New Roman"/>
          <w:i/>
          <w:sz w:val="28"/>
          <w:szCs w:val="28"/>
        </w:rPr>
      </w:pPr>
    </w:p>
    <w:p w:rsidR="00B07281" w:rsidRPr="006F132D" w:rsidRDefault="00B07281" w:rsidP="006F132D">
      <w:pPr>
        <w:spacing w:after="0" w:line="360" w:lineRule="auto"/>
        <w:jc w:val="right"/>
        <w:rPr>
          <w:rFonts w:ascii="Times New Roman" w:hAnsi="Times New Roman"/>
          <w:sz w:val="28"/>
          <w:szCs w:val="28"/>
          <w:lang w:val="en-US"/>
        </w:rPr>
      </w:pPr>
      <w:r w:rsidRPr="006F132D">
        <w:rPr>
          <w:rFonts w:ascii="Times New Roman" w:hAnsi="Times New Roman"/>
          <w:sz w:val="28"/>
          <w:szCs w:val="28"/>
          <w:lang w:val="en-US"/>
        </w:rPr>
        <w:t>"When we are examining</w:t>
      </w:r>
      <w:r>
        <w:rPr>
          <w:rFonts w:ascii="Times New Roman" w:hAnsi="Times New Roman"/>
          <w:sz w:val="28"/>
          <w:szCs w:val="28"/>
          <w:lang w:val="en-US"/>
        </w:rPr>
        <w:t xml:space="preserve"> an adult patient,</w:t>
      </w:r>
    </w:p>
    <w:p w:rsidR="00B07281" w:rsidRPr="006F132D" w:rsidRDefault="00B07281" w:rsidP="006F132D">
      <w:pPr>
        <w:spacing w:after="0" w:line="360" w:lineRule="auto"/>
        <w:jc w:val="right"/>
        <w:rPr>
          <w:rFonts w:ascii="Times New Roman" w:hAnsi="Times New Roman"/>
          <w:sz w:val="28"/>
          <w:szCs w:val="28"/>
          <w:lang w:val="en-US"/>
        </w:rPr>
      </w:pPr>
      <w:proofErr w:type="gramStart"/>
      <w:r w:rsidRPr="006F132D">
        <w:rPr>
          <w:rFonts w:ascii="Times New Roman" w:hAnsi="Times New Roman"/>
          <w:sz w:val="28"/>
          <w:szCs w:val="28"/>
          <w:lang w:val="en-US"/>
        </w:rPr>
        <w:t>we</w:t>
      </w:r>
      <w:proofErr w:type="gramEnd"/>
      <w:r w:rsidRPr="006F132D">
        <w:rPr>
          <w:rFonts w:ascii="Times New Roman" w:hAnsi="Times New Roman"/>
          <w:sz w:val="28"/>
          <w:szCs w:val="28"/>
          <w:lang w:val="en-US"/>
        </w:rPr>
        <w:t xml:space="preserve"> rare</w:t>
      </w:r>
      <w:r>
        <w:rPr>
          <w:rFonts w:ascii="Times New Roman" w:hAnsi="Times New Roman"/>
          <w:sz w:val="28"/>
          <w:szCs w:val="28"/>
          <w:lang w:val="en-US"/>
        </w:rPr>
        <w:t>ly meet with one pathological form;</w:t>
      </w:r>
    </w:p>
    <w:p w:rsidR="00B07281" w:rsidRPr="006F132D" w:rsidRDefault="00B07281" w:rsidP="006F132D">
      <w:pPr>
        <w:spacing w:after="0" w:line="360" w:lineRule="auto"/>
        <w:jc w:val="right"/>
        <w:rPr>
          <w:rFonts w:ascii="Times New Roman" w:hAnsi="Times New Roman"/>
          <w:sz w:val="28"/>
          <w:szCs w:val="28"/>
          <w:lang w:val="en-US"/>
        </w:rPr>
      </w:pPr>
      <w:proofErr w:type="gramStart"/>
      <w:r w:rsidRPr="006F132D">
        <w:rPr>
          <w:rFonts w:ascii="Times New Roman" w:hAnsi="Times New Roman"/>
          <w:sz w:val="28"/>
          <w:szCs w:val="28"/>
          <w:lang w:val="en-US"/>
        </w:rPr>
        <w:t>generally</w:t>
      </w:r>
      <w:proofErr w:type="gramEnd"/>
      <w:r w:rsidRPr="006F132D">
        <w:rPr>
          <w:rFonts w:ascii="Times New Roman" w:hAnsi="Times New Roman"/>
          <w:sz w:val="28"/>
          <w:szCs w:val="28"/>
          <w:lang w:val="en-US"/>
        </w:rPr>
        <w:t>, the presented pathological facts</w:t>
      </w:r>
    </w:p>
    <w:p w:rsidR="00B07281" w:rsidRPr="006F132D" w:rsidRDefault="00B07281" w:rsidP="006F132D">
      <w:pPr>
        <w:spacing w:after="0" w:line="360" w:lineRule="auto"/>
        <w:jc w:val="right"/>
        <w:rPr>
          <w:rFonts w:ascii="Times New Roman" w:hAnsi="Times New Roman"/>
          <w:sz w:val="28"/>
          <w:szCs w:val="28"/>
          <w:lang w:val="en-US"/>
        </w:rPr>
      </w:pPr>
      <w:proofErr w:type="gramStart"/>
      <w:r w:rsidRPr="006F132D">
        <w:rPr>
          <w:rFonts w:ascii="Times New Roman" w:hAnsi="Times New Roman"/>
          <w:sz w:val="28"/>
          <w:szCs w:val="28"/>
          <w:lang w:val="en-US"/>
        </w:rPr>
        <w:t>have</w:t>
      </w:r>
      <w:proofErr w:type="gramEnd"/>
      <w:r w:rsidRPr="006F132D">
        <w:rPr>
          <w:rFonts w:ascii="Times New Roman" w:hAnsi="Times New Roman"/>
          <w:sz w:val="28"/>
          <w:szCs w:val="28"/>
          <w:lang w:val="en-US"/>
        </w:rPr>
        <w:t xml:space="preserve"> differen</w:t>
      </w:r>
      <w:r>
        <w:rPr>
          <w:rFonts w:ascii="Times New Roman" w:hAnsi="Times New Roman"/>
          <w:sz w:val="28"/>
          <w:szCs w:val="28"/>
          <w:lang w:val="en-US"/>
        </w:rPr>
        <w:t>t origin in time and reason."</w:t>
      </w:r>
    </w:p>
    <w:p w:rsidR="00B07281" w:rsidRPr="006F132D" w:rsidRDefault="00B07281" w:rsidP="006F132D">
      <w:pPr>
        <w:spacing w:after="0" w:line="360" w:lineRule="auto"/>
        <w:jc w:val="right"/>
        <w:rPr>
          <w:rFonts w:ascii="Times New Roman" w:hAnsi="Times New Roman"/>
          <w:sz w:val="28"/>
          <w:szCs w:val="28"/>
          <w:lang w:val="en-US"/>
        </w:rPr>
      </w:pPr>
      <w:r w:rsidRPr="006F132D">
        <w:rPr>
          <w:rFonts w:ascii="Times New Roman" w:hAnsi="Times New Roman"/>
          <w:sz w:val="28"/>
          <w:szCs w:val="28"/>
          <w:lang w:val="en-US"/>
        </w:rPr>
        <w:t xml:space="preserve">S. </w:t>
      </w:r>
      <w:proofErr w:type="spellStart"/>
      <w:r w:rsidRPr="006F132D">
        <w:rPr>
          <w:rFonts w:ascii="Times New Roman" w:hAnsi="Times New Roman"/>
          <w:sz w:val="28"/>
          <w:szCs w:val="28"/>
          <w:lang w:val="en-US"/>
        </w:rPr>
        <w:t>Botkin</w:t>
      </w:r>
      <w:proofErr w:type="spellEnd"/>
      <w:r w:rsidRPr="006F132D">
        <w:rPr>
          <w:rFonts w:ascii="Times New Roman" w:hAnsi="Times New Roman"/>
          <w:sz w:val="28"/>
          <w:szCs w:val="28"/>
          <w:lang w:val="en-US"/>
        </w:rPr>
        <w:t>.</w:t>
      </w:r>
    </w:p>
    <w:p w:rsidR="00B07281" w:rsidRPr="00F5450F" w:rsidRDefault="00B07281" w:rsidP="00F5450F">
      <w:pPr>
        <w:spacing w:after="0" w:line="360" w:lineRule="auto"/>
        <w:rPr>
          <w:rFonts w:ascii="Times New Roman" w:hAnsi="Times New Roman"/>
          <w:b/>
          <w:sz w:val="28"/>
          <w:szCs w:val="28"/>
          <w:lang w:val="en-US"/>
        </w:rPr>
      </w:pPr>
      <w:r w:rsidRPr="00F5450F">
        <w:rPr>
          <w:rFonts w:ascii="Times New Roman" w:hAnsi="Times New Roman"/>
          <w:b/>
          <w:sz w:val="28"/>
          <w:szCs w:val="28"/>
          <w:lang w:val="en-US"/>
        </w:rPr>
        <w:t>INTROD</w:t>
      </w:r>
      <w:r>
        <w:rPr>
          <w:rFonts w:ascii="Times New Roman" w:hAnsi="Times New Roman"/>
          <w:b/>
          <w:sz w:val="28"/>
          <w:szCs w:val="28"/>
          <w:lang w:val="en-US"/>
        </w:rPr>
        <w:t>U</w:t>
      </w:r>
      <w:r w:rsidRPr="00F5450F">
        <w:rPr>
          <w:rFonts w:ascii="Times New Roman" w:hAnsi="Times New Roman"/>
          <w:b/>
          <w:sz w:val="28"/>
          <w:szCs w:val="28"/>
          <w:lang w:val="en-US"/>
        </w:rPr>
        <w:t>CTION</w:t>
      </w:r>
    </w:p>
    <w:p w:rsidR="00B07281" w:rsidRPr="006F132D" w:rsidRDefault="00B07281" w:rsidP="004870B3">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I</w:t>
      </w:r>
      <w:r w:rsidRPr="006F132D">
        <w:rPr>
          <w:rFonts w:ascii="Times New Roman" w:hAnsi="Times New Roman"/>
          <w:sz w:val="28"/>
          <w:szCs w:val="28"/>
          <w:lang w:val="en-US"/>
        </w:rPr>
        <w:t xml:space="preserve">nterest into the problem of comorbidity and </w:t>
      </w:r>
      <w:proofErr w:type="spellStart"/>
      <w:r w:rsidRPr="006F132D">
        <w:rPr>
          <w:rFonts w:ascii="Times New Roman" w:hAnsi="Times New Roman"/>
          <w:sz w:val="28"/>
          <w:szCs w:val="28"/>
          <w:lang w:val="en-US"/>
        </w:rPr>
        <w:t>synthropy</w:t>
      </w:r>
      <w:proofErr w:type="spellEnd"/>
      <w:r w:rsidRPr="006F132D">
        <w:rPr>
          <w:rFonts w:ascii="Times New Roman" w:hAnsi="Times New Roman"/>
          <w:sz w:val="28"/>
          <w:szCs w:val="28"/>
          <w:lang w:val="en-US"/>
        </w:rPr>
        <w:t xml:space="preserve"> in various diseases is increasing </w:t>
      </w:r>
      <w:r>
        <w:rPr>
          <w:rFonts w:ascii="Times New Roman" w:hAnsi="Times New Roman"/>
          <w:sz w:val="28"/>
          <w:szCs w:val="28"/>
          <w:lang w:val="en-US"/>
        </w:rPr>
        <w:t xml:space="preserve">nowadays </w:t>
      </w:r>
      <w:r w:rsidRPr="006F132D">
        <w:rPr>
          <w:rFonts w:ascii="Times New Roman" w:hAnsi="Times New Roman"/>
          <w:sz w:val="28"/>
          <w:szCs w:val="28"/>
          <w:lang w:val="en-US"/>
        </w:rPr>
        <w:t>[1-7]</w:t>
      </w:r>
      <w:r>
        <w:rPr>
          <w:rFonts w:ascii="Times New Roman" w:hAnsi="Times New Roman"/>
          <w:sz w:val="28"/>
          <w:szCs w:val="28"/>
          <w:lang w:val="en-US"/>
        </w:rPr>
        <w:t xml:space="preserve">. </w:t>
      </w:r>
      <w:r w:rsidRPr="006F132D">
        <w:rPr>
          <w:rFonts w:ascii="Times New Roman" w:hAnsi="Times New Roman"/>
          <w:sz w:val="28"/>
          <w:szCs w:val="28"/>
          <w:lang w:val="en-US"/>
        </w:rPr>
        <w:t xml:space="preserve">This interest is explained by new data </w:t>
      </w:r>
      <w:r>
        <w:rPr>
          <w:rFonts w:ascii="Times New Roman" w:hAnsi="Times New Roman"/>
          <w:sz w:val="28"/>
          <w:szCs w:val="28"/>
          <w:lang w:val="en-US"/>
        </w:rPr>
        <w:t>i</w:t>
      </w:r>
      <w:r w:rsidRPr="006F132D">
        <w:rPr>
          <w:rFonts w:ascii="Times New Roman" w:hAnsi="Times New Roman"/>
          <w:sz w:val="28"/>
          <w:szCs w:val="28"/>
          <w:lang w:val="en-US"/>
        </w:rPr>
        <w:t>n the interrelations of a genome and a phenome which evolve depending on environmental conditions. The concept of “</w:t>
      </w:r>
      <w:proofErr w:type="spellStart"/>
      <w:r w:rsidRPr="006F132D">
        <w:rPr>
          <w:rFonts w:ascii="Times New Roman" w:hAnsi="Times New Roman"/>
          <w:sz w:val="28"/>
          <w:szCs w:val="28"/>
          <w:lang w:val="en-US"/>
        </w:rPr>
        <w:t>diseasome</w:t>
      </w:r>
      <w:proofErr w:type="spellEnd"/>
      <w:r w:rsidRPr="006F132D">
        <w:rPr>
          <w:rFonts w:ascii="Times New Roman" w:hAnsi="Times New Roman"/>
          <w:sz w:val="28"/>
          <w:szCs w:val="28"/>
          <w:lang w:val="en-US"/>
        </w:rPr>
        <w:t>” is introduced, which means the whole complex of inherited diseases, including their genes and the ability to express these genes. It is a complex network of links between diseases and genes that determine them, the integration of all genetic disorders (disease phenome) and the network of disease genes (disease genome)</w:t>
      </w:r>
      <w:r>
        <w:rPr>
          <w:rFonts w:ascii="Times New Roman" w:hAnsi="Times New Roman"/>
          <w:sz w:val="28"/>
          <w:szCs w:val="28"/>
          <w:lang w:val="en-US"/>
        </w:rPr>
        <w:t xml:space="preserve"> [8]. </w:t>
      </w:r>
      <w:r w:rsidRPr="002A5C8D">
        <w:rPr>
          <w:rFonts w:ascii="Times New Roman" w:hAnsi="Times New Roman"/>
          <w:sz w:val="28"/>
          <w:szCs w:val="28"/>
          <w:lang w:val="en-US"/>
        </w:rPr>
        <w:t xml:space="preserve">Syntrophic genes, which are responsible for the </w:t>
      </w:r>
      <w:r w:rsidRPr="002A5C8D">
        <w:rPr>
          <w:rFonts w:ascii="Times New Roman" w:hAnsi="Times New Roman"/>
          <w:sz w:val="28"/>
          <w:szCs w:val="28"/>
          <w:lang w:val="en-US"/>
        </w:rPr>
        <w:lastRenderedPageBreak/>
        <w:t>development of comorbid diseases, are identified. Neutral genetic markers that determine the predisposition to diseases are also identified.</w:t>
      </w:r>
      <w:r>
        <w:rPr>
          <w:rFonts w:ascii="Times New Roman" w:hAnsi="Times New Roman"/>
          <w:sz w:val="28"/>
          <w:szCs w:val="28"/>
          <w:lang w:val="en-US"/>
        </w:rPr>
        <w:t xml:space="preserve"> S</w:t>
      </w:r>
      <w:r w:rsidRPr="006F132D">
        <w:rPr>
          <w:rFonts w:ascii="Times New Roman" w:hAnsi="Times New Roman"/>
          <w:sz w:val="28"/>
          <w:szCs w:val="28"/>
          <w:lang w:val="en-US"/>
        </w:rPr>
        <w:t>tudies</w:t>
      </w:r>
      <w:r>
        <w:rPr>
          <w:rFonts w:ascii="Times New Roman" w:hAnsi="Times New Roman"/>
          <w:sz w:val="28"/>
          <w:szCs w:val="28"/>
          <w:lang w:val="en-US"/>
        </w:rPr>
        <w:t xml:space="preserve"> are existed</w:t>
      </w:r>
      <w:r w:rsidRPr="006F132D">
        <w:rPr>
          <w:rFonts w:ascii="Times New Roman" w:hAnsi="Times New Roman"/>
          <w:sz w:val="28"/>
          <w:szCs w:val="28"/>
          <w:lang w:val="en-US"/>
        </w:rPr>
        <w:t xml:space="preserve"> </w:t>
      </w:r>
      <w:r>
        <w:rPr>
          <w:rFonts w:ascii="Times New Roman" w:hAnsi="Times New Roman"/>
          <w:sz w:val="28"/>
          <w:szCs w:val="28"/>
          <w:lang w:val="en-US"/>
        </w:rPr>
        <w:t xml:space="preserve">to </w:t>
      </w:r>
      <w:r w:rsidRPr="006F132D">
        <w:rPr>
          <w:rFonts w:ascii="Times New Roman" w:hAnsi="Times New Roman"/>
          <w:sz w:val="28"/>
          <w:szCs w:val="28"/>
          <w:lang w:val="en-US"/>
        </w:rPr>
        <w:t>prove the presence of specific adverse alleles of genes that determine the development of cardiorespiratory pathology in chronic obstructive pulmonary disease (COPD), occupational lung diseases, and bronchial</w:t>
      </w:r>
      <w:r>
        <w:rPr>
          <w:rFonts w:ascii="Times New Roman" w:hAnsi="Times New Roman"/>
          <w:sz w:val="28"/>
          <w:szCs w:val="28"/>
          <w:lang w:val="en-US"/>
        </w:rPr>
        <w:t xml:space="preserve"> asthma [9].</w:t>
      </w:r>
    </w:p>
    <w:p w:rsidR="00B07281" w:rsidRPr="006F132D" w:rsidRDefault="00B07281" w:rsidP="006F132D">
      <w:pPr>
        <w:spacing w:after="0" w:line="360" w:lineRule="auto"/>
        <w:ind w:firstLine="708"/>
        <w:jc w:val="both"/>
        <w:rPr>
          <w:rFonts w:ascii="Times New Roman" w:hAnsi="Times New Roman"/>
          <w:sz w:val="28"/>
          <w:szCs w:val="28"/>
          <w:lang w:val="en-US"/>
        </w:rPr>
      </w:pPr>
      <w:r w:rsidRPr="006F132D">
        <w:rPr>
          <w:rFonts w:ascii="Times New Roman" w:hAnsi="Times New Roman"/>
          <w:sz w:val="28"/>
          <w:szCs w:val="28"/>
          <w:lang w:val="en-US"/>
        </w:rPr>
        <w:t xml:space="preserve">The achievements of molecular biology, genomics and molecular genetics have deepened our understanding </w:t>
      </w:r>
      <w:r>
        <w:rPr>
          <w:rFonts w:ascii="Times New Roman" w:hAnsi="Times New Roman"/>
          <w:sz w:val="28"/>
          <w:szCs w:val="28"/>
          <w:lang w:val="en-US"/>
        </w:rPr>
        <w:t xml:space="preserve">about </w:t>
      </w:r>
      <w:r w:rsidRPr="006F132D">
        <w:rPr>
          <w:rFonts w:ascii="Times New Roman" w:hAnsi="Times New Roman"/>
          <w:sz w:val="28"/>
          <w:szCs w:val="28"/>
          <w:lang w:val="en-US"/>
        </w:rPr>
        <w:t>human diseases</w:t>
      </w:r>
      <w:r>
        <w:rPr>
          <w:rFonts w:ascii="Times New Roman" w:hAnsi="Times New Roman"/>
          <w:sz w:val="28"/>
          <w:szCs w:val="28"/>
          <w:lang w:val="en-US"/>
        </w:rPr>
        <w:t>,</w:t>
      </w:r>
      <w:r w:rsidRPr="006F132D">
        <w:rPr>
          <w:rFonts w:ascii="Times New Roman" w:hAnsi="Times New Roman"/>
          <w:sz w:val="28"/>
          <w:szCs w:val="28"/>
          <w:lang w:val="en-US"/>
        </w:rPr>
        <w:t xml:space="preserve"> taking into </w:t>
      </w:r>
      <w:r>
        <w:rPr>
          <w:rFonts w:ascii="Times New Roman" w:hAnsi="Times New Roman"/>
          <w:sz w:val="28"/>
          <w:szCs w:val="28"/>
          <w:lang w:val="en-US"/>
        </w:rPr>
        <w:t>consideration</w:t>
      </w:r>
      <w:r w:rsidRPr="006F132D">
        <w:rPr>
          <w:rFonts w:ascii="Times New Roman" w:hAnsi="Times New Roman"/>
          <w:sz w:val="28"/>
          <w:szCs w:val="28"/>
          <w:lang w:val="en-US"/>
        </w:rPr>
        <w:t xml:space="preserve"> all factors contributing to the development of the disease</w:t>
      </w:r>
      <w:r>
        <w:rPr>
          <w:rFonts w:ascii="Times New Roman" w:hAnsi="Times New Roman"/>
          <w:sz w:val="28"/>
          <w:szCs w:val="28"/>
          <w:lang w:val="en-US"/>
        </w:rPr>
        <w:t>,</w:t>
      </w:r>
      <w:r w:rsidRPr="006F132D">
        <w:rPr>
          <w:rFonts w:ascii="Times New Roman" w:hAnsi="Times New Roman"/>
          <w:sz w:val="28"/>
          <w:szCs w:val="28"/>
          <w:lang w:val="en-US"/>
        </w:rPr>
        <w:t xml:space="preserve"> from a network approach to genome, phenome and </w:t>
      </w:r>
      <w:proofErr w:type="spellStart"/>
      <w:r w:rsidRPr="006F132D">
        <w:rPr>
          <w:rFonts w:ascii="Times New Roman" w:hAnsi="Times New Roman"/>
          <w:sz w:val="28"/>
          <w:szCs w:val="28"/>
          <w:lang w:val="en-US"/>
        </w:rPr>
        <w:t>d</w:t>
      </w:r>
      <w:r>
        <w:rPr>
          <w:rFonts w:ascii="Times New Roman" w:hAnsi="Times New Roman"/>
          <w:sz w:val="28"/>
          <w:szCs w:val="28"/>
          <w:lang w:val="en-US"/>
        </w:rPr>
        <w:t>iseasome</w:t>
      </w:r>
      <w:proofErr w:type="spellEnd"/>
      <w:r>
        <w:rPr>
          <w:rFonts w:ascii="Times New Roman" w:hAnsi="Times New Roman"/>
          <w:sz w:val="28"/>
          <w:szCs w:val="28"/>
          <w:lang w:val="en-US"/>
        </w:rPr>
        <w:t xml:space="preserve"> associations</w:t>
      </w:r>
      <w:r w:rsidRPr="006F132D">
        <w:rPr>
          <w:rFonts w:ascii="Times New Roman" w:hAnsi="Times New Roman"/>
          <w:sz w:val="28"/>
          <w:szCs w:val="28"/>
          <w:lang w:val="en-US"/>
        </w:rPr>
        <w:t>. At the same time genes take various functional positions in the network of interaction [1</w:t>
      </w:r>
      <w:r>
        <w:rPr>
          <w:rFonts w:ascii="Times New Roman" w:hAnsi="Times New Roman"/>
          <w:sz w:val="28"/>
          <w:szCs w:val="28"/>
          <w:lang w:val="en-US"/>
        </w:rPr>
        <w:t xml:space="preserve">0]. </w:t>
      </w:r>
      <w:r w:rsidRPr="006F132D">
        <w:rPr>
          <w:rFonts w:ascii="Times New Roman" w:hAnsi="Times New Roman"/>
          <w:sz w:val="28"/>
          <w:szCs w:val="28"/>
          <w:lang w:val="en-US"/>
        </w:rPr>
        <w:t>Comorbid states were an incentive for studying general mechanisms of pathogenesis of various diseases [6].</w:t>
      </w:r>
      <w:r>
        <w:rPr>
          <w:rFonts w:ascii="Times New Roman" w:hAnsi="Times New Roman"/>
          <w:sz w:val="28"/>
          <w:szCs w:val="28"/>
          <w:lang w:val="en-US"/>
        </w:rPr>
        <w:t xml:space="preserve"> T</w:t>
      </w:r>
      <w:r w:rsidRPr="006F132D">
        <w:rPr>
          <w:rFonts w:ascii="Times New Roman" w:hAnsi="Times New Roman"/>
          <w:sz w:val="28"/>
          <w:szCs w:val="28"/>
          <w:lang w:val="en-US"/>
        </w:rPr>
        <w:t>he numerou</w:t>
      </w:r>
      <w:r w:rsidR="008C371D">
        <w:rPr>
          <w:rFonts w:ascii="Times New Roman" w:hAnsi="Times New Roman"/>
          <w:sz w:val="28"/>
          <w:szCs w:val="28"/>
          <w:lang w:val="en-US"/>
        </w:rPr>
        <w:t>s connections between lifestyle</w:t>
      </w:r>
      <w:r w:rsidR="008C371D" w:rsidRPr="007D578D">
        <w:rPr>
          <w:rFonts w:ascii="Times New Roman" w:hAnsi="Times New Roman"/>
          <w:sz w:val="28"/>
          <w:szCs w:val="28"/>
          <w:lang w:val="en-US"/>
        </w:rPr>
        <w:t xml:space="preserve"> </w:t>
      </w:r>
      <w:r w:rsidR="008C371D">
        <w:rPr>
          <w:rFonts w:ascii="Times New Roman" w:hAnsi="Times New Roman"/>
          <w:sz w:val="28"/>
          <w:szCs w:val="28"/>
          <w:lang w:val="en-US"/>
        </w:rPr>
        <w:t>and</w:t>
      </w:r>
      <w:r w:rsidRPr="006F132D">
        <w:rPr>
          <w:rFonts w:ascii="Times New Roman" w:hAnsi="Times New Roman"/>
          <w:sz w:val="28"/>
          <w:szCs w:val="28"/>
          <w:lang w:val="en-US"/>
        </w:rPr>
        <w:t xml:space="preserve"> environmental influences</w:t>
      </w:r>
      <w:r w:rsidR="008C371D">
        <w:rPr>
          <w:rFonts w:ascii="Times New Roman" w:hAnsi="Times New Roman"/>
          <w:sz w:val="28"/>
          <w:szCs w:val="28"/>
          <w:lang w:val="en-US"/>
        </w:rPr>
        <w:t xml:space="preserve"> on </w:t>
      </w:r>
      <w:r w:rsidRPr="006F132D">
        <w:rPr>
          <w:rFonts w:ascii="Times New Roman" w:hAnsi="Times New Roman"/>
          <w:sz w:val="28"/>
          <w:szCs w:val="28"/>
          <w:lang w:val="en-US"/>
        </w:rPr>
        <w:t>physiological, clinical, molecular, and genetic levels were discovered</w:t>
      </w:r>
      <w:r>
        <w:rPr>
          <w:rFonts w:ascii="Times New Roman" w:hAnsi="Times New Roman"/>
          <w:sz w:val="28"/>
          <w:szCs w:val="28"/>
          <w:lang w:val="en-US"/>
        </w:rPr>
        <w:t xml:space="preserve"> in l</w:t>
      </w:r>
      <w:r w:rsidRPr="006F132D">
        <w:rPr>
          <w:rFonts w:ascii="Times New Roman" w:hAnsi="Times New Roman"/>
          <w:sz w:val="28"/>
          <w:szCs w:val="28"/>
          <w:lang w:val="en-US"/>
        </w:rPr>
        <w:t>arge-scale cohort studies. They have provided a new understanding of health, premor</w:t>
      </w:r>
      <w:r>
        <w:rPr>
          <w:rFonts w:ascii="Times New Roman" w:hAnsi="Times New Roman"/>
          <w:sz w:val="28"/>
          <w:szCs w:val="28"/>
          <w:lang w:val="en-US"/>
        </w:rPr>
        <w:t xml:space="preserve">bid and </w:t>
      </w:r>
      <w:proofErr w:type="spellStart"/>
      <w:r>
        <w:rPr>
          <w:rFonts w:ascii="Times New Roman" w:hAnsi="Times New Roman"/>
          <w:sz w:val="28"/>
          <w:szCs w:val="28"/>
          <w:lang w:val="en-US"/>
        </w:rPr>
        <w:t>multimorbid</w:t>
      </w:r>
      <w:proofErr w:type="spellEnd"/>
      <w:r>
        <w:rPr>
          <w:rFonts w:ascii="Times New Roman" w:hAnsi="Times New Roman"/>
          <w:sz w:val="28"/>
          <w:szCs w:val="28"/>
          <w:lang w:val="en-US"/>
        </w:rPr>
        <w:t xml:space="preserve"> conditions.</w:t>
      </w:r>
    </w:p>
    <w:p w:rsidR="00B07281" w:rsidRPr="006F132D" w:rsidRDefault="00B07281" w:rsidP="006F132D">
      <w:pPr>
        <w:spacing w:after="0" w:line="360" w:lineRule="auto"/>
        <w:ind w:firstLine="708"/>
        <w:jc w:val="both"/>
        <w:rPr>
          <w:rFonts w:ascii="Times New Roman" w:hAnsi="Times New Roman"/>
          <w:sz w:val="28"/>
          <w:szCs w:val="28"/>
          <w:lang w:val="en-US"/>
        </w:rPr>
      </w:pPr>
      <w:proofErr w:type="spellStart"/>
      <w:r w:rsidRPr="006F132D">
        <w:rPr>
          <w:rFonts w:ascii="Times New Roman" w:hAnsi="Times New Roman"/>
          <w:sz w:val="28"/>
          <w:szCs w:val="28"/>
          <w:lang w:val="en-US"/>
        </w:rPr>
        <w:t>Synthropy</w:t>
      </w:r>
      <w:proofErr w:type="spellEnd"/>
      <w:r w:rsidRPr="006F132D">
        <w:rPr>
          <w:rFonts w:ascii="Times New Roman" w:hAnsi="Times New Roman"/>
          <w:sz w:val="28"/>
          <w:szCs w:val="28"/>
          <w:lang w:val="en-US"/>
        </w:rPr>
        <w:t xml:space="preserve"> reflects the tendency of living organisms </w:t>
      </w:r>
      <w:r w:rsidR="00560A65" w:rsidRPr="006F132D">
        <w:rPr>
          <w:rFonts w:ascii="Times New Roman" w:hAnsi="Times New Roman"/>
          <w:sz w:val="28"/>
          <w:szCs w:val="28"/>
          <w:lang w:val="en-US"/>
        </w:rPr>
        <w:t xml:space="preserve">functioning </w:t>
      </w:r>
      <w:r w:rsidRPr="006F132D">
        <w:rPr>
          <w:rFonts w:ascii="Times New Roman" w:hAnsi="Times New Roman"/>
          <w:sz w:val="28"/>
          <w:szCs w:val="28"/>
          <w:lang w:val="en-US"/>
        </w:rPr>
        <w:t xml:space="preserve">to achieve higher levels of vital activity </w:t>
      </w:r>
      <w:r w:rsidR="00560A65" w:rsidRPr="006F132D">
        <w:rPr>
          <w:rFonts w:ascii="Times New Roman" w:hAnsi="Times New Roman"/>
          <w:sz w:val="28"/>
          <w:szCs w:val="28"/>
          <w:lang w:val="en-US"/>
        </w:rPr>
        <w:t xml:space="preserve">organization </w:t>
      </w:r>
      <w:r w:rsidRPr="006F132D">
        <w:rPr>
          <w:rFonts w:ascii="Times New Roman" w:hAnsi="Times New Roman"/>
          <w:sz w:val="28"/>
          <w:szCs w:val="28"/>
          <w:lang w:val="en-US"/>
        </w:rPr>
        <w:t>in new conditions and creates a special phenotype of the disease</w:t>
      </w:r>
      <w:r w:rsidRPr="00B1640E">
        <w:rPr>
          <w:rFonts w:ascii="Times New Roman" w:hAnsi="Times New Roman"/>
          <w:sz w:val="28"/>
          <w:szCs w:val="28"/>
          <w:lang w:val="en-US"/>
        </w:rPr>
        <w:t xml:space="preserve">. It supposes the necessity </w:t>
      </w:r>
      <w:r w:rsidRPr="006F132D">
        <w:rPr>
          <w:rFonts w:ascii="Times New Roman" w:hAnsi="Times New Roman"/>
          <w:sz w:val="28"/>
          <w:szCs w:val="28"/>
          <w:lang w:val="en-US"/>
        </w:rPr>
        <w:t>of a holistic, personified approach to the prevention, diagnosis, treatment and prognosis of the disease, study</w:t>
      </w:r>
      <w:r w:rsidR="00560A65">
        <w:rPr>
          <w:rFonts w:ascii="Times New Roman" w:hAnsi="Times New Roman"/>
          <w:sz w:val="28"/>
          <w:szCs w:val="28"/>
          <w:lang w:val="en-US"/>
        </w:rPr>
        <w:t>ing</w:t>
      </w:r>
      <w:r w:rsidRPr="006F132D">
        <w:rPr>
          <w:rFonts w:ascii="Times New Roman" w:hAnsi="Times New Roman"/>
          <w:sz w:val="28"/>
          <w:szCs w:val="28"/>
          <w:lang w:val="en-US"/>
        </w:rPr>
        <w:t xml:space="preserve"> of universal network interactions at the genomic, molecular, cellular levels. From the </w:t>
      </w:r>
      <w:proofErr w:type="spellStart"/>
      <w:r w:rsidR="00A34CBD" w:rsidRPr="006F132D">
        <w:rPr>
          <w:rFonts w:ascii="Times New Roman" w:hAnsi="Times New Roman"/>
          <w:sz w:val="28"/>
          <w:szCs w:val="28"/>
          <w:lang w:val="en-US"/>
        </w:rPr>
        <w:t>synthropy</w:t>
      </w:r>
      <w:proofErr w:type="spellEnd"/>
      <w:r w:rsidR="00A34CBD" w:rsidRPr="006F132D">
        <w:rPr>
          <w:rFonts w:ascii="Times New Roman" w:hAnsi="Times New Roman"/>
          <w:sz w:val="28"/>
          <w:szCs w:val="28"/>
          <w:lang w:val="en-US"/>
        </w:rPr>
        <w:t xml:space="preserve"> </w:t>
      </w:r>
      <w:r w:rsidR="00A34CBD">
        <w:rPr>
          <w:rFonts w:ascii="Times New Roman" w:hAnsi="Times New Roman"/>
          <w:sz w:val="28"/>
          <w:szCs w:val="28"/>
          <w:lang w:val="en-US"/>
        </w:rPr>
        <w:t>position</w:t>
      </w:r>
      <w:r w:rsidRPr="006F132D">
        <w:rPr>
          <w:rFonts w:ascii="Times New Roman" w:hAnsi="Times New Roman"/>
          <w:sz w:val="28"/>
          <w:szCs w:val="28"/>
          <w:lang w:val="en-US"/>
        </w:rPr>
        <w:t xml:space="preserve"> this approach can ensure the development of "networked" pharmacotherapy taking into account emergen</w:t>
      </w:r>
      <w:r w:rsidR="000E253E">
        <w:rPr>
          <w:rFonts w:ascii="Times New Roman" w:hAnsi="Times New Roman"/>
          <w:sz w:val="28"/>
          <w:szCs w:val="28"/>
          <w:lang w:val="en-US"/>
        </w:rPr>
        <w:t>ce</w:t>
      </w:r>
      <w:r w:rsidRPr="006F132D">
        <w:rPr>
          <w:rFonts w:ascii="Times New Roman" w:hAnsi="Times New Roman"/>
          <w:sz w:val="28"/>
          <w:szCs w:val="28"/>
          <w:lang w:val="en-US"/>
        </w:rPr>
        <w:t xml:space="preserve">, constantly </w:t>
      </w:r>
      <w:r w:rsidR="00A34CBD">
        <w:rPr>
          <w:rFonts w:ascii="Times New Roman" w:hAnsi="Times New Roman"/>
          <w:sz w:val="28"/>
          <w:szCs w:val="28"/>
          <w:lang w:val="en-US"/>
        </w:rPr>
        <w:t>arising</w:t>
      </w:r>
      <w:r w:rsidRPr="006F132D">
        <w:rPr>
          <w:rFonts w:ascii="Times New Roman" w:hAnsi="Times New Roman"/>
          <w:sz w:val="28"/>
          <w:szCs w:val="28"/>
          <w:lang w:val="en-US"/>
        </w:rPr>
        <w:t xml:space="preserve"> new </w:t>
      </w:r>
      <w:proofErr w:type="spellStart"/>
      <w:r w:rsidRPr="006F132D">
        <w:rPr>
          <w:rFonts w:ascii="Times New Roman" w:hAnsi="Times New Roman"/>
          <w:sz w:val="28"/>
          <w:szCs w:val="28"/>
          <w:lang w:val="en-US"/>
        </w:rPr>
        <w:t>pathogenetic</w:t>
      </w:r>
      <w:proofErr w:type="spellEnd"/>
      <w:r w:rsidRPr="006F132D">
        <w:rPr>
          <w:rFonts w:ascii="Times New Roman" w:hAnsi="Times New Roman"/>
          <w:sz w:val="28"/>
          <w:szCs w:val="28"/>
          <w:lang w:val="en-US"/>
        </w:rPr>
        <w:t xml:space="preserve"> properties and connections at certain </w:t>
      </w:r>
      <w:r w:rsidR="00A34CBD">
        <w:rPr>
          <w:rFonts w:ascii="Times New Roman" w:hAnsi="Times New Roman"/>
          <w:sz w:val="28"/>
          <w:szCs w:val="28"/>
          <w:lang w:val="en-US"/>
        </w:rPr>
        <w:t>phase</w:t>
      </w:r>
      <w:r w:rsidRPr="006F132D">
        <w:rPr>
          <w:rFonts w:ascii="Times New Roman" w:hAnsi="Times New Roman"/>
          <w:sz w:val="28"/>
          <w:szCs w:val="28"/>
          <w:lang w:val="en-US"/>
        </w:rPr>
        <w:t>s in the disease evolution [11].</w:t>
      </w:r>
    </w:p>
    <w:p w:rsidR="00B07281" w:rsidRDefault="00B07281" w:rsidP="006F132D">
      <w:pPr>
        <w:spacing w:after="0" w:line="360" w:lineRule="auto"/>
        <w:ind w:firstLine="709"/>
        <w:jc w:val="both"/>
        <w:rPr>
          <w:rFonts w:ascii="Times New Roman" w:hAnsi="Times New Roman"/>
          <w:b/>
          <w:sz w:val="28"/>
          <w:szCs w:val="28"/>
          <w:lang w:val="en-US"/>
        </w:rPr>
      </w:pPr>
      <w:r>
        <w:rPr>
          <w:rFonts w:ascii="Times New Roman" w:hAnsi="Times New Roman"/>
          <w:b/>
          <w:sz w:val="28"/>
          <w:szCs w:val="28"/>
          <w:lang w:val="en-US"/>
        </w:rPr>
        <w:t>OBJECTIVE</w:t>
      </w:r>
    </w:p>
    <w:p w:rsidR="00B07281" w:rsidRPr="006F132D" w:rsidRDefault="00B07281" w:rsidP="006F132D">
      <w:pPr>
        <w:spacing w:after="0" w:line="360" w:lineRule="auto"/>
        <w:ind w:firstLine="709"/>
        <w:jc w:val="both"/>
        <w:rPr>
          <w:rFonts w:ascii="Times New Roman" w:hAnsi="Times New Roman"/>
          <w:sz w:val="28"/>
          <w:szCs w:val="28"/>
          <w:lang w:val="en-US"/>
        </w:rPr>
      </w:pPr>
      <w:proofErr w:type="gramStart"/>
      <w:r>
        <w:rPr>
          <w:rFonts w:ascii="Times New Roman" w:hAnsi="Times New Roman"/>
          <w:sz w:val="28"/>
          <w:szCs w:val="28"/>
          <w:lang w:val="en-US"/>
        </w:rPr>
        <w:t>S</w:t>
      </w:r>
      <w:r w:rsidRPr="006F132D">
        <w:rPr>
          <w:rFonts w:ascii="Times New Roman" w:hAnsi="Times New Roman"/>
          <w:sz w:val="28"/>
          <w:szCs w:val="28"/>
          <w:lang w:val="en-US"/>
        </w:rPr>
        <w:t>tudy of relationship</w:t>
      </w:r>
      <w:r w:rsidR="00A34CBD">
        <w:rPr>
          <w:rFonts w:ascii="Times New Roman" w:hAnsi="Times New Roman"/>
          <w:sz w:val="28"/>
          <w:szCs w:val="28"/>
          <w:lang w:val="en-US"/>
        </w:rPr>
        <w:t>s</w:t>
      </w:r>
      <w:r w:rsidRPr="006F132D">
        <w:rPr>
          <w:rFonts w:ascii="Times New Roman" w:hAnsi="Times New Roman"/>
          <w:sz w:val="28"/>
          <w:szCs w:val="28"/>
          <w:lang w:val="en-US"/>
        </w:rPr>
        <w:t xml:space="preserve"> features </w:t>
      </w:r>
      <w:r w:rsidR="00A34CBD">
        <w:rPr>
          <w:rFonts w:ascii="Times New Roman" w:hAnsi="Times New Roman"/>
          <w:sz w:val="28"/>
          <w:szCs w:val="28"/>
          <w:lang w:val="en-US"/>
        </w:rPr>
        <w:t>between lipid profile and other</w:t>
      </w:r>
      <w:r w:rsidRPr="006F132D">
        <w:rPr>
          <w:rFonts w:ascii="Times New Roman" w:hAnsi="Times New Roman"/>
          <w:sz w:val="28"/>
          <w:szCs w:val="28"/>
          <w:lang w:val="en-US"/>
        </w:rPr>
        <w:t xml:space="preserve"> parameters of homeostasis at COPD in framework comorbidity </w:t>
      </w:r>
      <w:r w:rsidR="00A34CBD">
        <w:rPr>
          <w:rFonts w:ascii="Times New Roman" w:hAnsi="Times New Roman"/>
          <w:sz w:val="28"/>
          <w:szCs w:val="28"/>
          <w:lang w:val="en-US"/>
        </w:rPr>
        <w:t xml:space="preserve">with </w:t>
      </w:r>
      <w:r w:rsidRPr="006F132D">
        <w:rPr>
          <w:rFonts w:ascii="Times New Roman" w:hAnsi="Times New Roman"/>
          <w:sz w:val="28"/>
          <w:szCs w:val="28"/>
          <w:lang w:val="en-US"/>
        </w:rPr>
        <w:t xml:space="preserve">coronary artery disease (CAD), arterial hypertension (AH) and </w:t>
      </w:r>
      <w:r w:rsidR="00A34CBD">
        <w:rPr>
          <w:rFonts w:ascii="Times New Roman" w:hAnsi="Times New Roman"/>
          <w:sz w:val="28"/>
          <w:szCs w:val="28"/>
          <w:lang w:val="en-US"/>
        </w:rPr>
        <w:t xml:space="preserve">type 2 </w:t>
      </w:r>
      <w:r w:rsidRPr="006F132D">
        <w:rPr>
          <w:rFonts w:ascii="Times New Roman" w:hAnsi="Times New Roman"/>
          <w:sz w:val="28"/>
          <w:szCs w:val="28"/>
          <w:lang w:val="en-US"/>
        </w:rPr>
        <w:t>diabetes mellitus (DM).</w:t>
      </w:r>
      <w:proofErr w:type="gramEnd"/>
      <w:r w:rsidRPr="006F132D">
        <w:rPr>
          <w:rFonts w:ascii="Times New Roman" w:hAnsi="Times New Roman"/>
          <w:sz w:val="28"/>
          <w:szCs w:val="28"/>
          <w:lang w:val="en-US"/>
        </w:rPr>
        <w:t xml:space="preserve"> </w:t>
      </w:r>
    </w:p>
    <w:p w:rsidR="00B07281" w:rsidRPr="006F132D" w:rsidRDefault="00B07281" w:rsidP="006F132D">
      <w:pPr>
        <w:spacing w:after="0" w:line="360" w:lineRule="auto"/>
        <w:ind w:firstLine="709"/>
        <w:jc w:val="both"/>
        <w:rPr>
          <w:rFonts w:ascii="Times New Roman" w:hAnsi="Times New Roman"/>
          <w:b/>
          <w:sz w:val="28"/>
          <w:szCs w:val="28"/>
          <w:lang w:val="en-US"/>
        </w:rPr>
      </w:pPr>
      <w:r w:rsidRPr="006F132D">
        <w:rPr>
          <w:rFonts w:ascii="Times New Roman" w:hAnsi="Times New Roman"/>
          <w:b/>
          <w:sz w:val="28"/>
          <w:szCs w:val="28"/>
          <w:lang w:val="en-US"/>
        </w:rPr>
        <w:t>M</w:t>
      </w:r>
      <w:r>
        <w:rPr>
          <w:rFonts w:ascii="Times New Roman" w:hAnsi="Times New Roman"/>
          <w:b/>
          <w:sz w:val="28"/>
          <w:szCs w:val="28"/>
          <w:lang w:val="en-US"/>
        </w:rPr>
        <w:t>ATERIALS AND METHODS</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Integrative principles were used to design study: 32 parameters of homeostasis were studied, 9</w:t>
      </w:r>
      <w:r w:rsidRPr="006F132D">
        <w:rPr>
          <w:rFonts w:ascii="Times New Roman" w:hAnsi="Times New Roman"/>
          <w:sz w:val="28"/>
          <w:szCs w:val="28"/>
          <w:vertAlign w:val="superscript"/>
          <w:lang w:val="en-US"/>
        </w:rPr>
        <w:t>th</w:t>
      </w:r>
      <w:r w:rsidRPr="006F132D">
        <w:rPr>
          <w:rFonts w:ascii="Times New Roman" w:hAnsi="Times New Roman"/>
          <w:sz w:val="28"/>
          <w:szCs w:val="28"/>
          <w:lang w:val="en-US"/>
        </w:rPr>
        <w:t xml:space="preserve"> of which were studied in the treatment process (oxygen saturation </w:t>
      </w:r>
      <w:r w:rsidRPr="006F132D">
        <w:rPr>
          <w:rFonts w:ascii="Times New Roman" w:hAnsi="Times New Roman"/>
          <w:sz w:val="28"/>
          <w:szCs w:val="28"/>
          <w:lang w:val="en-US"/>
        </w:rPr>
        <w:lastRenderedPageBreak/>
        <w:t>(SpO</w:t>
      </w:r>
      <w:r w:rsidRPr="006F132D">
        <w:rPr>
          <w:rFonts w:ascii="Times New Roman" w:hAnsi="Times New Roman"/>
          <w:sz w:val="28"/>
          <w:szCs w:val="28"/>
          <w:vertAlign w:val="subscript"/>
          <w:lang w:val="en-US"/>
        </w:rPr>
        <w:t>2</w:t>
      </w:r>
      <w:r w:rsidRPr="006F132D">
        <w:rPr>
          <w:rFonts w:ascii="Times New Roman" w:hAnsi="Times New Roman"/>
          <w:sz w:val="28"/>
          <w:szCs w:val="28"/>
          <w:lang w:val="en-US"/>
        </w:rPr>
        <w:t>), forced expiratory volume in 1 second (FEV</w:t>
      </w:r>
      <w:r w:rsidRPr="006F132D">
        <w:rPr>
          <w:rFonts w:ascii="Times New Roman" w:hAnsi="Times New Roman"/>
          <w:sz w:val="28"/>
          <w:szCs w:val="28"/>
          <w:vertAlign w:val="subscript"/>
          <w:lang w:val="en-US"/>
        </w:rPr>
        <w:t>1</w:t>
      </w:r>
      <w:r w:rsidRPr="006F132D">
        <w:rPr>
          <w:rFonts w:ascii="Times New Roman" w:hAnsi="Times New Roman"/>
          <w:sz w:val="28"/>
          <w:szCs w:val="28"/>
          <w:lang w:val="en-US"/>
        </w:rPr>
        <w:t>), forced vital capacity (FVC</w:t>
      </w:r>
      <w:r w:rsidRPr="006F132D">
        <w:rPr>
          <w:rFonts w:ascii="Times New Roman" w:hAnsi="Times New Roman"/>
          <w:sz w:val="28"/>
          <w:szCs w:val="28"/>
          <w:lang w:val="uk-UA"/>
        </w:rPr>
        <w:t>)</w:t>
      </w:r>
      <w:r w:rsidRPr="006F132D">
        <w:rPr>
          <w:rFonts w:ascii="Times New Roman" w:hAnsi="Times New Roman"/>
          <w:sz w:val="28"/>
          <w:szCs w:val="28"/>
          <w:lang w:val="en-US"/>
        </w:rPr>
        <w:t xml:space="preserve">, </w:t>
      </w:r>
      <w:proofErr w:type="spellStart"/>
      <w:r w:rsidRPr="006F132D">
        <w:rPr>
          <w:rFonts w:ascii="Times New Roman" w:hAnsi="Times New Roman"/>
          <w:sz w:val="28"/>
          <w:szCs w:val="28"/>
          <w:lang w:val="en-US"/>
        </w:rPr>
        <w:t>Tiffno’s</w:t>
      </w:r>
      <w:proofErr w:type="spellEnd"/>
      <w:r w:rsidRPr="006F132D">
        <w:rPr>
          <w:rFonts w:ascii="Times New Roman" w:hAnsi="Times New Roman"/>
          <w:sz w:val="28"/>
          <w:szCs w:val="28"/>
          <w:lang w:val="en-US"/>
        </w:rPr>
        <w:t xml:space="preserve"> index (FEV</w:t>
      </w:r>
      <w:r w:rsidRPr="006F132D">
        <w:rPr>
          <w:rFonts w:ascii="Times New Roman" w:hAnsi="Times New Roman"/>
          <w:sz w:val="28"/>
          <w:szCs w:val="28"/>
          <w:vertAlign w:val="subscript"/>
          <w:lang w:val="en-US"/>
        </w:rPr>
        <w:t>1</w:t>
      </w:r>
      <w:r w:rsidRPr="006F132D">
        <w:rPr>
          <w:rFonts w:ascii="Times New Roman" w:hAnsi="Times New Roman"/>
          <w:sz w:val="28"/>
          <w:szCs w:val="28"/>
          <w:lang w:val="en-US"/>
        </w:rPr>
        <w:t>/FVC ratio), reversibility test of airways obstruction with bronchodilat</w:t>
      </w:r>
      <w:r>
        <w:rPr>
          <w:rFonts w:ascii="Times New Roman" w:hAnsi="Times New Roman"/>
          <w:sz w:val="28"/>
          <w:szCs w:val="28"/>
          <w:lang w:val="en-US"/>
        </w:rPr>
        <w:t>or</w:t>
      </w:r>
      <w:r w:rsidRPr="006F132D">
        <w:rPr>
          <w:rFonts w:ascii="Times New Roman" w:hAnsi="Times New Roman"/>
          <w:sz w:val="28"/>
          <w:szCs w:val="28"/>
          <w:lang w:val="en-US"/>
        </w:rPr>
        <w:t xml:space="preserve"> agent, results of </w:t>
      </w:r>
      <w:r w:rsidR="00A34CBD">
        <w:rPr>
          <w:rFonts w:ascii="Times New Roman" w:hAnsi="Times New Roman"/>
          <w:sz w:val="28"/>
          <w:szCs w:val="28"/>
          <w:lang w:val="en-US"/>
        </w:rPr>
        <w:t xml:space="preserve">CAT and </w:t>
      </w:r>
      <w:proofErr w:type="spellStart"/>
      <w:r w:rsidR="00A34CBD">
        <w:rPr>
          <w:rFonts w:ascii="Times New Roman" w:hAnsi="Times New Roman"/>
          <w:sz w:val="28"/>
          <w:szCs w:val="28"/>
          <w:lang w:val="en-US"/>
        </w:rPr>
        <w:t>mMDR</w:t>
      </w:r>
      <w:proofErr w:type="spellEnd"/>
      <w:r w:rsidR="00A34CBD">
        <w:rPr>
          <w:rFonts w:ascii="Times New Roman" w:hAnsi="Times New Roman"/>
          <w:sz w:val="28"/>
          <w:szCs w:val="28"/>
          <w:lang w:val="en-US"/>
        </w:rPr>
        <w:t xml:space="preserve"> questionnaires</w:t>
      </w:r>
      <w:r w:rsidRPr="006F132D">
        <w:rPr>
          <w:rFonts w:ascii="Times New Roman" w:hAnsi="Times New Roman"/>
          <w:sz w:val="28"/>
          <w:szCs w:val="28"/>
          <w:lang w:val="en-US"/>
        </w:rPr>
        <w:t xml:space="preserve">). </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35 COPD</w:t>
      </w:r>
      <w:r>
        <w:rPr>
          <w:rFonts w:ascii="Times New Roman" w:hAnsi="Times New Roman"/>
          <w:sz w:val="28"/>
          <w:szCs w:val="28"/>
          <w:lang w:val="en-US"/>
        </w:rPr>
        <w:t xml:space="preserve"> </w:t>
      </w:r>
      <w:r w:rsidR="002934A9">
        <w:rPr>
          <w:rFonts w:ascii="Times New Roman" w:hAnsi="Times New Roman"/>
          <w:sz w:val="28"/>
          <w:szCs w:val="28"/>
          <w:lang w:val="en-US"/>
        </w:rPr>
        <w:t>patients (57</w:t>
      </w:r>
      <w:r w:rsidR="002934A9" w:rsidRPr="002934A9">
        <w:rPr>
          <w:rFonts w:ascii="Times New Roman" w:hAnsi="Times New Roman"/>
          <w:sz w:val="28"/>
          <w:szCs w:val="28"/>
          <w:lang w:val="en-US"/>
        </w:rPr>
        <w:t>.</w:t>
      </w:r>
      <w:r w:rsidRPr="006F132D">
        <w:rPr>
          <w:rFonts w:ascii="Times New Roman" w:hAnsi="Times New Roman"/>
          <w:sz w:val="28"/>
          <w:szCs w:val="28"/>
          <w:lang w:val="en-US"/>
        </w:rPr>
        <w:t>14 % male and 42</w:t>
      </w:r>
      <w:r w:rsidR="002934A9" w:rsidRPr="002934A9">
        <w:rPr>
          <w:rFonts w:ascii="Times New Roman" w:hAnsi="Times New Roman"/>
          <w:sz w:val="28"/>
          <w:szCs w:val="28"/>
          <w:lang w:val="en-US"/>
        </w:rPr>
        <w:t>.</w:t>
      </w:r>
      <w:r w:rsidRPr="006F132D">
        <w:rPr>
          <w:rFonts w:ascii="Times New Roman" w:hAnsi="Times New Roman"/>
          <w:sz w:val="28"/>
          <w:szCs w:val="28"/>
          <w:lang w:val="en-US"/>
        </w:rPr>
        <w:t xml:space="preserve">68 % female) aged from 42 to 82 years, the average age was 57.0 [54.0-67.0] suffering from </w:t>
      </w:r>
      <w:r w:rsidR="00A34CBD" w:rsidRPr="006F132D">
        <w:rPr>
          <w:rFonts w:ascii="Times New Roman" w:hAnsi="Times New Roman"/>
          <w:sz w:val="28"/>
          <w:szCs w:val="28"/>
          <w:lang w:val="en-US"/>
        </w:rPr>
        <w:t xml:space="preserve">COPD </w:t>
      </w:r>
      <w:r w:rsidRPr="006F132D">
        <w:rPr>
          <w:rFonts w:ascii="Times New Roman" w:hAnsi="Times New Roman"/>
          <w:sz w:val="28"/>
          <w:szCs w:val="28"/>
          <w:lang w:val="en-US"/>
        </w:rPr>
        <w:t xml:space="preserve">exacerbation and comorbid pathology were examined according to standard protocols. The </w:t>
      </w:r>
      <w:r w:rsidR="00A34CBD">
        <w:rPr>
          <w:rFonts w:ascii="Times New Roman" w:hAnsi="Times New Roman"/>
          <w:sz w:val="28"/>
          <w:szCs w:val="28"/>
          <w:lang w:val="en-US"/>
        </w:rPr>
        <w:t xml:space="preserve">average </w:t>
      </w:r>
      <w:r w:rsidR="002934A9">
        <w:rPr>
          <w:rFonts w:ascii="Times New Roman" w:hAnsi="Times New Roman"/>
          <w:sz w:val="28"/>
          <w:szCs w:val="28"/>
          <w:lang w:val="en-US"/>
        </w:rPr>
        <w:t>COPD duration was 10.02 [5</w:t>
      </w:r>
      <w:r w:rsidR="002934A9" w:rsidRPr="00D359A5">
        <w:rPr>
          <w:rFonts w:ascii="Times New Roman" w:hAnsi="Times New Roman"/>
          <w:sz w:val="28"/>
          <w:szCs w:val="28"/>
          <w:lang w:val="en-US"/>
        </w:rPr>
        <w:t>.</w:t>
      </w:r>
      <w:r w:rsidRPr="006F132D">
        <w:rPr>
          <w:rFonts w:ascii="Times New Roman" w:hAnsi="Times New Roman"/>
          <w:sz w:val="28"/>
          <w:szCs w:val="28"/>
          <w:lang w:val="en-US"/>
        </w:rPr>
        <w:t>0-15</w:t>
      </w:r>
      <w:r w:rsidR="002934A9" w:rsidRPr="00D359A5">
        <w:rPr>
          <w:rFonts w:ascii="Times New Roman" w:hAnsi="Times New Roman"/>
          <w:sz w:val="28"/>
          <w:szCs w:val="28"/>
          <w:lang w:val="en-US"/>
        </w:rPr>
        <w:t>.</w:t>
      </w:r>
      <w:r w:rsidRPr="006F132D">
        <w:rPr>
          <w:rFonts w:ascii="Times New Roman" w:hAnsi="Times New Roman"/>
          <w:sz w:val="28"/>
          <w:szCs w:val="28"/>
          <w:lang w:val="en-US"/>
        </w:rPr>
        <w:t xml:space="preserve">0] years. </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 xml:space="preserve">All patients underwent clinical examination, assessment of complete blood count, clinical urine test, and sputum analysis, carbohydrate metabolism and determine level of creatinine, Ig E, and C - reactive protein (CRP). </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 xml:space="preserve">Fasting concentration of total cholesterol (TC), triglycerides (TG), high density lipoproteins (HDL), low density lipoproteins (LDL) and very low density lipoproteins (VLDL) were carried out via standard biochemical methods. </w:t>
      </w:r>
      <w:proofErr w:type="spellStart"/>
      <w:r w:rsidRPr="006F132D">
        <w:rPr>
          <w:rFonts w:ascii="Times New Roman" w:hAnsi="Times New Roman"/>
          <w:sz w:val="28"/>
          <w:szCs w:val="28"/>
          <w:lang w:val="en-US"/>
        </w:rPr>
        <w:t>Climov’s</w:t>
      </w:r>
      <w:proofErr w:type="spellEnd"/>
      <w:r w:rsidRPr="006F132D">
        <w:rPr>
          <w:rFonts w:ascii="Times New Roman" w:hAnsi="Times New Roman"/>
          <w:sz w:val="28"/>
          <w:szCs w:val="28"/>
          <w:lang w:val="en-US"/>
        </w:rPr>
        <w:t xml:space="preserve"> formula was used to count </w:t>
      </w:r>
      <w:proofErr w:type="spellStart"/>
      <w:r w:rsidRPr="006F132D">
        <w:rPr>
          <w:rFonts w:ascii="Times New Roman" w:hAnsi="Times New Roman"/>
          <w:sz w:val="28"/>
          <w:szCs w:val="28"/>
          <w:lang w:val="en-US"/>
        </w:rPr>
        <w:t>atherogenic</w:t>
      </w:r>
      <w:proofErr w:type="spellEnd"/>
      <w:r w:rsidRPr="006F132D">
        <w:rPr>
          <w:rFonts w:ascii="Times New Roman" w:hAnsi="Times New Roman"/>
          <w:sz w:val="28"/>
          <w:szCs w:val="28"/>
          <w:lang w:val="en-US"/>
        </w:rPr>
        <w:t xml:space="preserve"> index (AI). The level of total Ig E was determined with chemiluminescent immunoassay method. Determination of the </w:t>
      </w:r>
      <w:r w:rsidR="00A34CBD" w:rsidRPr="006F132D">
        <w:rPr>
          <w:rFonts w:ascii="Times New Roman" w:hAnsi="Times New Roman"/>
          <w:sz w:val="28"/>
          <w:szCs w:val="28"/>
          <w:lang w:val="en-US"/>
        </w:rPr>
        <w:t xml:space="preserve">serum </w:t>
      </w:r>
      <w:r w:rsidRPr="006F132D">
        <w:rPr>
          <w:rFonts w:ascii="Times New Roman" w:hAnsi="Times New Roman"/>
          <w:sz w:val="28"/>
          <w:szCs w:val="28"/>
          <w:lang w:val="en-US"/>
        </w:rPr>
        <w:t xml:space="preserve">concentration of </w:t>
      </w:r>
      <w:r w:rsidR="00A34CBD" w:rsidRPr="006F132D">
        <w:rPr>
          <w:rFonts w:ascii="Times New Roman" w:hAnsi="Times New Roman"/>
          <w:sz w:val="28"/>
          <w:szCs w:val="28"/>
          <w:lang w:val="en-US"/>
        </w:rPr>
        <w:t xml:space="preserve">CRP </w:t>
      </w:r>
      <w:r w:rsidRPr="006F132D">
        <w:rPr>
          <w:rFonts w:ascii="Times New Roman" w:hAnsi="Times New Roman"/>
          <w:sz w:val="28"/>
          <w:szCs w:val="28"/>
          <w:lang w:val="en-US"/>
        </w:rPr>
        <w:t xml:space="preserve">was performed by </w:t>
      </w:r>
      <w:proofErr w:type="spellStart"/>
      <w:r w:rsidRPr="006F132D">
        <w:rPr>
          <w:rFonts w:ascii="Times New Roman" w:hAnsi="Times New Roman"/>
          <w:sz w:val="28"/>
          <w:szCs w:val="28"/>
          <w:lang w:val="en-US"/>
        </w:rPr>
        <w:t>immunoturbidimetric</w:t>
      </w:r>
      <w:proofErr w:type="spellEnd"/>
      <w:r w:rsidRPr="006F132D">
        <w:rPr>
          <w:rFonts w:ascii="Times New Roman" w:hAnsi="Times New Roman"/>
          <w:sz w:val="28"/>
          <w:szCs w:val="28"/>
          <w:lang w:val="en-US"/>
        </w:rPr>
        <w:t xml:space="preserve"> method. Glomerular filtration rate (GFR) was evaluated via Cockcroft-Gault formula.</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 xml:space="preserve">The pulmonary function test (PFT) was performed </w:t>
      </w:r>
      <w:r>
        <w:rPr>
          <w:rFonts w:ascii="Times New Roman" w:hAnsi="Times New Roman"/>
          <w:sz w:val="28"/>
          <w:szCs w:val="28"/>
          <w:lang w:val="en-US"/>
        </w:rPr>
        <w:t xml:space="preserve">by </w:t>
      </w:r>
      <w:r w:rsidRPr="006F132D">
        <w:rPr>
          <w:rFonts w:ascii="Times New Roman" w:hAnsi="Times New Roman"/>
          <w:sz w:val="28"/>
          <w:szCs w:val="28"/>
          <w:lang w:val="en-US"/>
        </w:rPr>
        <w:t xml:space="preserve">using a computer </w:t>
      </w:r>
      <w:proofErr w:type="spellStart"/>
      <w:r>
        <w:rPr>
          <w:rFonts w:ascii="Times New Roman" w:hAnsi="Times New Roman"/>
          <w:sz w:val="28"/>
          <w:szCs w:val="28"/>
          <w:lang w:val="en-US"/>
        </w:rPr>
        <w:t>s</w:t>
      </w:r>
      <w:r w:rsidRPr="006F132D">
        <w:rPr>
          <w:rFonts w:ascii="Times New Roman" w:hAnsi="Times New Roman"/>
          <w:sz w:val="28"/>
          <w:szCs w:val="28"/>
          <w:lang w:val="en-US"/>
        </w:rPr>
        <w:t>pirograph</w:t>
      </w:r>
      <w:proofErr w:type="spellEnd"/>
      <w:r w:rsidRPr="006F132D">
        <w:rPr>
          <w:rFonts w:ascii="Times New Roman" w:hAnsi="Times New Roman"/>
          <w:sz w:val="28"/>
          <w:szCs w:val="28"/>
          <w:lang w:val="en-US"/>
        </w:rPr>
        <w:t xml:space="preserve"> («</w:t>
      </w:r>
      <w:proofErr w:type="spellStart"/>
      <w:r w:rsidRPr="006F132D">
        <w:rPr>
          <w:rFonts w:ascii="Times New Roman" w:hAnsi="Times New Roman"/>
          <w:sz w:val="28"/>
          <w:szCs w:val="28"/>
          <w:lang w:val="en-US"/>
        </w:rPr>
        <w:t>Spirocom</w:t>
      </w:r>
      <w:proofErr w:type="spellEnd"/>
      <w:r w:rsidRPr="006F132D">
        <w:rPr>
          <w:rFonts w:ascii="Times New Roman" w:hAnsi="Times New Roman"/>
          <w:sz w:val="28"/>
          <w:szCs w:val="28"/>
          <w:lang w:val="en-US"/>
        </w:rPr>
        <w:t xml:space="preserve">», Scientific and Technical Center of </w:t>
      </w:r>
      <w:proofErr w:type="spellStart"/>
      <w:r w:rsidRPr="006F132D">
        <w:rPr>
          <w:rFonts w:ascii="Times New Roman" w:hAnsi="Times New Roman"/>
          <w:sz w:val="28"/>
          <w:szCs w:val="28"/>
          <w:lang w:val="en-US"/>
        </w:rPr>
        <w:t>Radioelectronic</w:t>
      </w:r>
      <w:proofErr w:type="spellEnd"/>
      <w:r w:rsidRPr="006F132D">
        <w:rPr>
          <w:rFonts w:ascii="Times New Roman" w:hAnsi="Times New Roman"/>
          <w:sz w:val="28"/>
          <w:szCs w:val="28"/>
          <w:lang w:val="en-US"/>
        </w:rPr>
        <w:t xml:space="preserve"> Devices and Technologies, Kharkov, UA). Bronchodilator reversibility was measured </w:t>
      </w:r>
      <w:r>
        <w:rPr>
          <w:rFonts w:ascii="Times New Roman" w:hAnsi="Times New Roman"/>
          <w:sz w:val="28"/>
          <w:szCs w:val="28"/>
          <w:lang w:val="en-US"/>
        </w:rPr>
        <w:t xml:space="preserve">in a </w:t>
      </w:r>
      <w:r w:rsidRPr="006F132D">
        <w:rPr>
          <w:rFonts w:ascii="Times New Roman" w:hAnsi="Times New Roman"/>
          <w:sz w:val="28"/>
          <w:szCs w:val="28"/>
          <w:lang w:val="en-US"/>
        </w:rPr>
        <w:t xml:space="preserve">half an hour after inhalation of salbutamol 0.4 mg. </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 xml:space="preserve">The statistical analysis was carried out </w:t>
      </w:r>
      <w:r w:rsidR="00A34CBD">
        <w:rPr>
          <w:rFonts w:ascii="Times New Roman" w:hAnsi="Times New Roman"/>
          <w:sz w:val="28"/>
          <w:szCs w:val="28"/>
          <w:lang w:val="en-US"/>
        </w:rPr>
        <w:t xml:space="preserve">by </w:t>
      </w:r>
      <w:r w:rsidRPr="006F132D">
        <w:rPr>
          <w:rFonts w:ascii="Times New Roman" w:hAnsi="Times New Roman"/>
          <w:sz w:val="28"/>
          <w:szCs w:val="28"/>
          <w:lang w:val="en-US"/>
        </w:rPr>
        <w:t xml:space="preserve">using nonparametric methods of the package </w:t>
      </w:r>
      <w:proofErr w:type="spellStart"/>
      <w:r w:rsidRPr="006F132D">
        <w:rPr>
          <w:rFonts w:ascii="Times New Roman" w:hAnsi="Times New Roman"/>
          <w:sz w:val="28"/>
          <w:szCs w:val="28"/>
          <w:lang w:val="en-US"/>
        </w:rPr>
        <w:t>Statistica</w:t>
      </w:r>
      <w:proofErr w:type="spellEnd"/>
      <w:r w:rsidRPr="006F132D">
        <w:rPr>
          <w:rFonts w:ascii="Times New Roman" w:hAnsi="Times New Roman"/>
          <w:sz w:val="28"/>
          <w:szCs w:val="28"/>
          <w:lang w:val="en-US"/>
        </w:rPr>
        <w:t xml:space="preserve"> 10. The data are represented by the median (Me) wi</w:t>
      </w:r>
      <w:r w:rsidR="007D578D">
        <w:rPr>
          <w:rFonts w:ascii="Times New Roman" w:hAnsi="Times New Roman"/>
          <w:sz w:val="28"/>
          <w:szCs w:val="28"/>
          <w:lang w:val="en-US"/>
        </w:rPr>
        <w:t>th interquartile range (Me [25%</w:t>
      </w:r>
      <w:r w:rsidR="007D578D" w:rsidRPr="007D578D">
        <w:rPr>
          <w:rFonts w:ascii="Times New Roman" w:hAnsi="Times New Roman"/>
          <w:sz w:val="28"/>
          <w:szCs w:val="28"/>
          <w:lang w:val="en-US"/>
        </w:rPr>
        <w:t xml:space="preserve"> </w:t>
      </w:r>
      <w:r w:rsidRPr="006F132D">
        <w:rPr>
          <w:rFonts w:ascii="Times New Roman" w:hAnsi="Times New Roman"/>
          <w:sz w:val="28"/>
          <w:szCs w:val="28"/>
          <w:lang w:val="en-US"/>
        </w:rPr>
        <w:t>-</w:t>
      </w:r>
      <w:r w:rsidR="007D578D" w:rsidRPr="007D578D">
        <w:rPr>
          <w:rFonts w:ascii="Times New Roman" w:hAnsi="Times New Roman"/>
          <w:sz w:val="28"/>
          <w:szCs w:val="28"/>
          <w:lang w:val="en-US"/>
        </w:rPr>
        <w:t xml:space="preserve"> </w:t>
      </w:r>
      <w:r w:rsidRPr="006F132D">
        <w:rPr>
          <w:rFonts w:ascii="Times New Roman" w:hAnsi="Times New Roman"/>
          <w:sz w:val="28"/>
          <w:szCs w:val="28"/>
          <w:lang w:val="en-US"/>
        </w:rPr>
        <w:t>75%]), unless otherwise indicated. The relationship between the variables was estimated with Spearman's rank-order correlation (p&lt;0.05). Cluster analysis with complete linkage was performed.</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b/>
          <w:sz w:val="28"/>
          <w:szCs w:val="28"/>
          <w:lang w:val="en-US"/>
        </w:rPr>
        <w:t>RESULTS AND DISCUSSIO</w:t>
      </w:r>
      <w:r>
        <w:rPr>
          <w:rFonts w:ascii="Times New Roman" w:hAnsi="Times New Roman"/>
          <w:b/>
          <w:sz w:val="28"/>
          <w:szCs w:val="28"/>
          <w:lang w:val="en-US"/>
        </w:rPr>
        <w:t>N</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According to design of our study the parameter of lipid profile (TC, TG, HDL, LDL, VLDL, and AI) and their correlation with other studied parameters are presented in the article.</w:t>
      </w:r>
    </w:p>
    <w:p w:rsidR="00B07281" w:rsidRPr="006F132D" w:rsidRDefault="00B07281" w:rsidP="006F132D">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lastRenderedPageBreak/>
        <w:t>The comorbidity was noted i</w:t>
      </w:r>
      <w:r w:rsidRPr="006F132D">
        <w:rPr>
          <w:rFonts w:ascii="Times New Roman" w:hAnsi="Times New Roman"/>
          <w:sz w:val="28"/>
          <w:szCs w:val="28"/>
          <w:lang w:val="en-US"/>
        </w:rPr>
        <w:t>n 23 COPD patient</w:t>
      </w:r>
      <w:r>
        <w:rPr>
          <w:rFonts w:ascii="Times New Roman" w:hAnsi="Times New Roman"/>
          <w:sz w:val="28"/>
          <w:szCs w:val="28"/>
          <w:lang w:val="uk-UA"/>
        </w:rPr>
        <w:t>s</w:t>
      </w:r>
      <w:r w:rsidRPr="006F132D">
        <w:rPr>
          <w:rFonts w:ascii="Times New Roman" w:hAnsi="Times New Roman"/>
          <w:sz w:val="28"/>
          <w:szCs w:val="28"/>
          <w:lang w:val="en-US"/>
        </w:rPr>
        <w:t xml:space="preserve">, 11 COPD patients type 2 DM was diagnosed, 8 COPD patients had CAD (cardiosclerosis, stable angina), and 4 COPD patients had AH II stage. </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According to the classification proposed by GOLD 2014</w:t>
      </w:r>
      <w:r w:rsidR="00A34CBD">
        <w:rPr>
          <w:rFonts w:ascii="Times New Roman" w:hAnsi="Times New Roman"/>
          <w:sz w:val="28"/>
          <w:szCs w:val="28"/>
          <w:lang w:val="en-US"/>
        </w:rPr>
        <w:t>, patients we</w:t>
      </w:r>
      <w:r w:rsidRPr="006F132D">
        <w:rPr>
          <w:rFonts w:ascii="Times New Roman" w:hAnsi="Times New Roman"/>
          <w:sz w:val="28"/>
          <w:szCs w:val="28"/>
          <w:lang w:val="en-US"/>
        </w:rPr>
        <w:t>re divided into 3 groups: group B-12 patients, group C-14 patients, group D-9 patients.</w:t>
      </w:r>
      <w:r w:rsidR="00A34CBD">
        <w:rPr>
          <w:rFonts w:ascii="Times New Roman" w:hAnsi="Times New Roman"/>
          <w:sz w:val="28"/>
          <w:szCs w:val="28"/>
          <w:lang w:val="en-US"/>
        </w:rPr>
        <w:t xml:space="preserve"> </w:t>
      </w:r>
      <w:r w:rsidRPr="006F132D">
        <w:rPr>
          <w:rFonts w:ascii="Times New Roman" w:hAnsi="Times New Roman"/>
          <w:sz w:val="28"/>
          <w:szCs w:val="28"/>
          <w:lang w:val="en-US"/>
        </w:rPr>
        <w:t xml:space="preserve">The prevalence of the comorbid diseases in each group were: in group B 8.33% of patients did not have accompanying pathology, 16.6% had AH, 16.6% had CAD, </w:t>
      </w:r>
      <w:proofErr w:type="gramStart"/>
      <w:r w:rsidRPr="006F132D">
        <w:rPr>
          <w:rFonts w:ascii="Times New Roman" w:hAnsi="Times New Roman"/>
          <w:sz w:val="28"/>
          <w:szCs w:val="28"/>
          <w:lang w:val="en-US"/>
        </w:rPr>
        <w:t>58.33</w:t>
      </w:r>
      <w:proofErr w:type="gramEnd"/>
      <w:r w:rsidRPr="006F132D">
        <w:rPr>
          <w:rFonts w:ascii="Times New Roman" w:hAnsi="Times New Roman"/>
          <w:sz w:val="28"/>
          <w:szCs w:val="28"/>
          <w:lang w:val="en-US"/>
        </w:rPr>
        <w:t xml:space="preserve">% had AH combined with CAD (in 3 </w:t>
      </w:r>
      <w:r w:rsidR="00A34CBD">
        <w:rPr>
          <w:rFonts w:ascii="Times New Roman" w:hAnsi="Times New Roman"/>
          <w:sz w:val="28"/>
          <w:szCs w:val="28"/>
          <w:lang w:val="en-US"/>
        </w:rPr>
        <w:t xml:space="preserve">- </w:t>
      </w:r>
      <w:proofErr w:type="spellStart"/>
      <w:r w:rsidR="00A34CBD">
        <w:rPr>
          <w:rFonts w:ascii="Times New Roman" w:hAnsi="Times New Roman"/>
          <w:sz w:val="28"/>
          <w:szCs w:val="28"/>
          <w:lang w:val="en-US"/>
        </w:rPr>
        <w:t>postinfarction</w:t>
      </w:r>
      <w:proofErr w:type="spellEnd"/>
      <w:r w:rsidR="00A34CBD">
        <w:rPr>
          <w:rFonts w:ascii="Times New Roman" w:hAnsi="Times New Roman"/>
          <w:sz w:val="28"/>
          <w:szCs w:val="28"/>
          <w:lang w:val="en-US"/>
        </w:rPr>
        <w:t xml:space="preserve"> cardiosclerosis).</w:t>
      </w:r>
      <w:r w:rsidRPr="006F132D">
        <w:rPr>
          <w:rFonts w:ascii="Times New Roman" w:hAnsi="Times New Roman"/>
          <w:sz w:val="28"/>
          <w:szCs w:val="28"/>
          <w:lang w:val="en-US"/>
        </w:rPr>
        <w:t xml:space="preserve"> </w:t>
      </w:r>
      <w:r w:rsidR="00A34CBD">
        <w:rPr>
          <w:rFonts w:ascii="Times New Roman" w:hAnsi="Times New Roman"/>
          <w:sz w:val="28"/>
          <w:szCs w:val="28"/>
          <w:lang w:val="en-US"/>
        </w:rPr>
        <w:t>I</w:t>
      </w:r>
      <w:r w:rsidRPr="006F132D">
        <w:rPr>
          <w:rFonts w:ascii="Times New Roman" w:hAnsi="Times New Roman"/>
          <w:sz w:val="28"/>
          <w:szCs w:val="28"/>
          <w:lang w:val="en-US"/>
        </w:rPr>
        <w:t xml:space="preserve">n group C 21.43% of patients did not have accompanying diseases, </w:t>
      </w:r>
      <w:r w:rsidR="00A34CBD" w:rsidRPr="006F132D">
        <w:rPr>
          <w:rFonts w:ascii="Times New Roman" w:hAnsi="Times New Roman"/>
          <w:sz w:val="28"/>
          <w:szCs w:val="28"/>
          <w:lang w:val="en-US"/>
        </w:rPr>
        <w:t xml:space="preserve">CAD </w:t>
      </w:r>
      <w:r w:rsidR="00A34CBD">
        <w:rPr>
          <w:rFonts w:ascii="Times New Roman" w:hAnsi="Times New Roman"/>
          <w:sz w:val="28"/>
          <w:szCs w:val="28"/>
          <w:lang w:val="en-US"/>
        </w:rPr>
        <w:t xml:space="preserve">were found in </w:t>
      </w:r>
      <w:r w:rsidRPr="006F132D">
        <w:rPr>
          <w:rFonts w:ascii="Times New Roman" w:hAnsi="Times New Roman"/>
          <w:sz w:val="28"/>
          <w:szCs w:val="28"/>
          <w:lang w:val="en-US"/>
        </w:rPr>
        <w:t xml:space="preserve">28.7% of patients and 50% of patients </w:t>
      </w:r>
      <w:r w:rsidR="00A34CBD">
        <w:rPr>
          <w:rFonts w:ascii="Times New Roman" w:hAnsi="Times New Roman"/>
          <w:sz w:val="28"/>
          <w:szCs w:val="28"/>
          <w:lang w:val="en-US"/>
        </w:rPr>
        <w:t xml:space="preserve">had </w:t>
      </w:r>
      <w:r w:rsidRPr="006F132D">
        <w:rPr>
          <w:rFonts w:ascii="Times New Roman" w:hAnsi="Times New Roman"/>
          <w:sz w:val="28"/>
          <w:szCs w:val="28"/>
          <w:lang w:val="en-US"/>
        </w:rPr>
        <w:t>AH associated with CAD</w:t>
      </w:r>
      <w:r w:rsidR="00A34CBD">
        <w:rPr>
          <w:rFonts w:ascii="Times New Roman" w:hAnsi="Times New Roman"/>
          <w:sz w:val="28"/>
          <w:szCs w:val="28"/>
          <w:lang w:val="en-US"/>
        </w:rPr>
        <w:t>.</w:t>
      </w:r>
      <w:r w:rsidRPr="006F132D">
        <w:rPr>
          <w:rFonts w:ascii="Times New Roman" w:hAnsi="Times New Roman"/>
          <w:sz w:val="28"/>
          <w:szCs w:val="28"/>
          <w:lang w:val="en-US"/>
        </w:rPr>
        <w:t xml:space="preserve"> </w:t>
      </w:r>
      <w:r w:rsidR="00A34CBD">
        <w:rPr>
          <w:rFonts w:ascii="Times New Roman" w:hAnsi="Times New Roman"/>
          <w:sz w:val="28"/>
          <w:szCs w:val="28"/>
          <w:lang w:val="en-US"/>
        </w:rPr>
        <w:t>C</w:t>
      </w:r>
      <w:r w:rsidRPr="006F132D">
        <w:rPr>
          <w:rFonts w:ascii="Times New Roman" w:hAnsi="Times New Roman"/>
          <w:sz w:val="28"/>
          <w:szCs w:val="28"/>
          <w:lang w:val="en-US"/>
        </w:rPr>
        <w:t>omorbid pathology was found in all patients group D: 22.22% had CAD and 77.78% had AH combined with CAD.</w:t>
      </w:r>
    </w:p>
    <w:p w:rsidR="00B07281" w:rsidRDefault="00B07281" w:rsidP="00B1640E">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 xml:space="preserve">A comparative analysis of the lipid profile (Table) indicates a tendency for an increase in LDL and AI at comorbidity with CAD (in comparison with the group without CAD). These differences are especially pronounced for TC and TG (p&lt;0.05). </w:t>
      </w:r>
    </w:p>
    <w:p w:rsidR="00B07281" w:rsidRPr="00B1640E" w:rsidRDefault="00B07281" w:rsidP="00B1640E">
      <w:pPr>
        <w:spacing w:after="0" w:line="360" w:lineRule="auto"/>
        <w:ind w:firstLine="709"/>
        <w:jc w:val="right"/>
        <w:rPr>
          <w:rFonts w:ascii="Times New Roman" w:hAnsi="Times New Roman"/>
          <w:b/>
          <w:sz w:val="28"/>
          <w:szCs w:val="28"/>
          <w:lang w:val="en-US"/>
        </w:rPr>
      </w:pPr>
      <w:r w:rsidRPr="00B1640E">
        <w:rPr>
          <w:rFonts w:ascii="Times New Roman" w:hAnsi="Times New Roman"/>
          <w:b/>
          <w:sz w:val="28"/>
          <w:szCs w:val="28"/>
          <w:lang w:val="en-US"/>
        </w:rPr>
        <w:t>Table</w:t>
      </w:r>
    </w:p>
    <w:p w:rsidR="00B07281" w:rsidRPr="006F132D" w:rsidRDefault="00B07281" w:rsidP="00B1640E">
      <w:pPr>
        <w:spacing w:after="0" w:line="360" w:lineRule="auto"/>
        <w:ind w:firstLine="709"/>
        <w:jc w:val="center"/>
        <w:rPr>
          <w:rFonts w:ascii="Times New Roman" w:hAnsi="Times New Roman"/>
          <w:b/>
          <w:sz w:val="28"/>
          <w:szCs w:val="28"/>
          <w:lang w:val="en-US"/>
        </w:rPr>
      </w:pPr>
      <w:r w:rsidRPr="006F132D">
        <w:rPr>
          <w:rFonts w:ascii="Times New Roman" w:hAnsi="Times New Roman"/>
          <w:b/>
          <w:sz w:val="28"/>
          <w:szCs w:val="28"/>
          <w:lang w:val="en-US"/>
        </w:rPr>
        <w:t>Comparative characteristic of lipid profile depends on presence of comorbid pathology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1843"/>
        <w:gridCol w:w="1559"/>
        <w:gridCol w:w="1736"/>
        <w:gridCol w:w="1595"/>
        <w:gridCol w:w="1596"/>
      </w:tblGrid>
      <w:tr w:rsidR="00B07281" w:rsidRPr="006F132D" w:rsidTr="006F132D">
        <w:tc>
          <w:tcPr>
            <w:tcW w:w="1242" w:type="dxa"/>
          </w:tcPr>
          <w:p w:rsidR="00B07281" w:rsidRPr="006F132D" w:rsidRDefault="00B07281" w:rsidP="006F132D">
            <w:pPr>
              <w:spacing w:after="0" w:line="240" w:lineRule="auto"/>
              <w:jc w:val="both"/>
              <w:rPr>
                <w:rFonts w:ascii="Times New Roman" w:hAnsi="Times New Roman"/>
                <w:sz w:val="28"/>
                <w:szCs w:val="28"/>
                <w:lang w:val="en-US"/>
              </w:rPr>
            </w:pPr>
          </w:p>
        </w:tc>
        <w:tc>
          <w:tcPr>
            <w:tcW w:w="1843" w:type="dxa"/>
          </w:tcPr>
          <w:p w:rsidR="00B07281" w:rsidRPr="006F132D" w:rsidRDefault="00B07281" w:rsidP="006F132D">
            <w:pPr>
              <w:spacing w:after="0" w:line="240" w:lineRule="auto"/>
              <w:jc w:val="center"/>
              <w:rPr>
                <w:rFonts w:ascii="Times New Roman" w:hAnsi="Times New Roman"/>
                <w:sz w:val="28"/>
                <w:szCs w:val="28"/>
                <w:lang w:val="en-US"/>
              </w:rPr>
            </w:pPr>
            <w:r w:rsidRPr="006F132D">
              <w:rPr>
                <w:rFonts w:ascii="Times New Roman" w:hAnsi="Times New Roman"/>
                <w:sz w:val="28"/>
                <w:szCs w:val="28"/>
                <w:lang w:val="en-US"/>
              </w:rPr>
              <w:t>COPD</w:t>
            </w:r>
          </w:p>
        </w:tc>
        <w:tc>
          <w:tcPr>
            <w:tcW w:w="1559" w:type="dxa"/>
          </w:tcPr>
          <w:p w:rsidR="00B07281" w:rsidRPr="006F132D" w:rsidRDefault="00B07281" w:rsidP="006F132D">
            <w:pPr>
              <w:spacing w:after="0" w:line="240" w:lineRule="auto"/>
              <w:jc w:val="center"/>
              <w:rPr>
                <w:rFonts w:ascii="Times New Roman" w:hAnsi="Times New Roman"/>
                <w:sz w:val="28"/>
                <w:szCs w:val="28"/>
                <w:lang w:val="en-US"/>
              </w:rPr>
            </w:pPr>
            <w:r w:rsidRPr="006F132D">
              <w:rPr>
                <w:rFonts w:ascii="Times New Roman" w:hAnsi="Times New Roman"/>
                <w:sz w:val="28"/>
                <w:szCs w:val="28"/>
                <w:lang w:val="en-US"/>
              </w:rPr>
              <w:t>COPD</w:t>
            </w:r>
            <w:r w:rsidR="00F043F1">
              <w:rPr>
                <w:rFonts w:ascii="Times New Roman" w:hAnsi="Times New Roman"/>
                <w:sz w:val="28"/>
                <w:szCs w:val="28"/>
                <w:lang w:val="en-US"/>
              </w:rPr>
              <w:t xml:space="preserve"> </w:t>
            </w:r>
            <w:r w:rsidRPr="006F132D">
              <w:rPr>
                <w:rFonts w:ascii="Times New Roman" w:hAnsi="Times New Roman"/>
                <w:sz w:val="28"/>
                <w:szCs w:val="28"/>
                <w:lang w:val="en-US"/>
              </w:rPr>
              <w:t>with CAD</w:t>
            </w:r>
          </w:p>
        </w:tc>
        <w:tc>
          <w:tcPr>
            <w:tcW w:w="1736" w:type="dxa"/>
          </w:tcPr>
          <w:p w:rsidR="00B07281" w:rsidRPr="006F132D" w:rsidRDefault="00B07281" w:rsidP="006F132D">
            <w:pPr>
              <w:spacing w:after="0" w:line="240" w:lineRule="auto"/>
              <w:jc w:val="center"/>
              <w:rPr>
                <w:rFonts w:ascii="Times New Roman" w:hAnsi="Times New Roman"/>
                <w:sz w:val="28"/>
                <w:szCs w:val="28"/>
              </w:rPr>
            </w:pPr>
            <w:r w:rsidRPr="006F132D">
              <w:rPr>
                <w:rFonts w:ascii="Times New Roman" w:hAnsi="Times New Roman"/>
                <w:sz w:val="28"/>
                <w:szCs w:val="28"/>
                <w:lang w:val="en-US"/>
              </w:rPr>
              <w:t>COPD</w:t>
            </w:r>
            <w:r w:rsidR="00F043F1">
              <w:rPr>
                <w:rFonts w:ascii="Times New Roman" w:hAnsi="Times New Roman"/>
                <w:sz w:val="28"/>
                <w:szCs w:val="28"/>
                <w:lang w:val="en-US"/>
              </w:rPr>
              <w:t xml:space="preserve"> </w:t>
            </w:r>
            <w:r w:rsidRPr="006F132D">
              <w:rPr>
                <w:rFonts w:ascii="Times New Roman" w:hAnsi="Times New Roman"/>
                <w:sz w:val="28"/>
                <w:szCs w:val="28"/>
                <w:lang w:val="en-US"/>
              </w:rPr>
              <w:t>without CAD</w:t>
            </w:r>
          </w:p>
        </w:tc>
        <w:tc>
          <w:tcPr>
            <w:tcW w:w="1595" w:type="dxa"/>
          </w:tcPr>
          <w:p w:rsidR="00B07281" w:rsidRPr="006F132D" w:rsidRDefault="00B07281" w:rsidP="006F132D">
            <w:pPr>
              <w:spacing w:after="0" w:line="240" w:lineRule="auto"/>
              <w:jc w:val="center"/>
              <w:rPr>
                <w:rFonts w:ascii="Times New Roman" w:hAnsi="Times New Roman"/>
                <w:sz w:val="28"/>
                <w:szCs w:val="28"/>
              </w:rPr>
            </w:pPr>
            <w:r w:rsidRPr="006F132D">
              <w:rPr>
                <w:rFonts w:ascii="Times New Roman" w:hAnsi="Times New Roman"/>
                <w:sz w:val="28"/>
                <w:szCs w:val="28"/>
                <w:lang w:val="en-US"/>
              </w:rPr>
              <w:t>COPD</w:t>
            </w:r>
            <w:r w:rsidR="00F043F1">
              <w:rPr>
                <w:rFonts w:ascii="Times New Roman" w:hAnsi="Times New Roman"/>
                <w:sz w:val="28"/>
                <w:szCs w:val="28"/>
                <w:lang w:val="en-US"/>
              </w:rPr>
              <w:t xml:space="preserve"> </w:t>
            </w:r>
            <w:r w:rsidRPr="006F132D">
              <w:rPr>
                <w:rFonts w:ascii="Times New Roman" w:hAnsi="Times New Roman"/>
                <w:sz w:val="28"/>
                <w:szCs w:val="28"/>
                <w:lang w:val="en-US"/>
              </w:rPr>
              <w:t>with AH</w:t>
            </w:r>
          </w:p>
        </w:tc>
        <w:tc>
          <w:tcPr>
            <w:tcW w:w="1596" w:type="dxa"/>
          </w:tcPr>
          <w:p w:rsidR="00B07281" w:rsidRPr="006F132D" w:rsidRDefault="00B07281" w:rsidP="006F132D">
            <w:pPr>
              <w:spacing w:after="0" w:line="240" w:lineRule="auto"/>
              <w:jc w:val="center"/>
              <w:rPr>
                <w:rFonts w:ascii="Times New Roman" w:hAnsi="Times New Roman"/>
                <w:sz w:val="28"/>
                <w:szCs w:val="28"/>
              </w:rPr>
            </w:pPr>
            <w:r w:rsidRPr="006F132D">
              <w:rPr>
                <w:rFonts w:ascii="Times New Roman" w:hAnsi="Times New Roman"/>
                <w:sz w:val="28"/>
                <w:szCs w:val="28"/>
                <w:lang w:val="en-US"/>
              </w:rPr>
              <w:t>COPD</w:t>
            </w:r>
            <w:r w:rsidR="00F043F1">
              <w:rPr>
                <w:rFonts w:ascii="Times New Roman" w:hAnsi="Times New Roman"/>
                <w:sz w:val="28"/>
                <w:szCs w:val="28"/>
                <w:lang w:val="en-US"/>
              </w:rPr>
              <w:t xml:space="preserve"> </w:t>
            </w:r>
            <w:r w:rsidRPr="006F132D">
              <w:rPr>
                <w:rFonts w:ascii="Times New Roman" w:hAnsi="Times New Roman"/>
                <w:sz w:val="28"/>
                <w:szCs w:val="28"/>
                <w:lang w:val="en-US"/>
              </w:rPr>
              <w:t>without AH</w:t>
            </w:r>
          </w:p>
        </w:tc>
      </w:tr>
      <w:tr w:rsidR="00B07281" w:rsidRPr="006F132D" w:rsidTr="006F132D">
        <w:tc>
          <w:tcPr>
            <w:tcW w:w="1242" w:type="dxa"/>
            <w:vAlign w:val="center"/>
          </w:tcPr>
          <w:p w:rsidR="00B07281" w:rsidRPr="00B1640E" w:rsidRDefault="00B07281" w:rsidP="006F132D">
            <w:pPr>
              <w:spacing w:after="0" w:line="240" w:lineRule="auto"/>
              <w:jc w:val="center"/>
              <w:rPr>
                <w:rFonts w:ascii="Times New Roman" w:hAnsi="Times New Roman"/>
                <w:bCs/>
                <w:sz w:val="28"/>
                <w:szCs w:val="28"/>
                <w:lang w:val="en-US" w:eastAsia="ru-RU"/>
              </w:rPr>
            </w:pPr>
            <w:r w:rsidRPr="00B1640E">
              <w:rPr>
                <w:rFonts w:ascii="Times New Roman" w:hAnsi="Times New Roman"/>
                <w:bCs/>
                <w:color w:val="000000"/>
                <w:sz w:val="28"/>
                <w:szCs w:val="28"/>
                <w:lang w:val="en-US" w:eastAsia="ru-RU"/>
              </w:rPr>
              <w:t>TC</w:t>
            </w:r>
            <w:r w:rsidRPr="00B1640E">
              <w:rPr>
                <w:rFonts w:ascii="Times New Roman" w:hAnsi="Times New Roman"/>
                <w:bCs/>
                <w:color w:val="000000"/>
                <w:sz w:val="28"/>
                <w:szCs w:val="28"/>
                <w:lang w:eastAsia="ru-RU"/>
              </w:rPr>
              <w:t xml:space="preserve">, </w:t>
            </w:r>
            <w:proofErr w:type="spellStart"/>
            <w:r w:rsidRPr="00B1640E">
              <w:rPr>
                <w:rFonts w:ascii="Times New Roman" w:hAnsi="Times New Roman"/>
                <w:sz w:val="28"/>
                <w:szCs w:val="28"/>
                <w:lang w:val="en-US"/>
              </w:rPr>
              <w:t>mmol</w:t>
            </w:r>
            <w:proofErr w:type="spellEnd"/>
            <w:r w:rsidRPr="00B1640E">
              <w:rPr>
                <w:rFonts w:ascii="Times New Roman" w:hAnsi="Times New Roman"/>
                <w:sz w:val="28"/>
                <w:szCs w:val="28"/>
              </w:rPr>
              <w:t>/</w:t>
            </w:r>
            <w:r w:rsidRPr="00B1640E">
              <w:rPr>
                <w:rFonts w:ascii="Times New Roman" w:hAnsi="Times New Roman"/>
                <w:sz w:val="28"/>
                <w:szCs w:val="28"/>
                <w:lang w:val="en-US"/>
              </w:rPr>
              <w:t>l</w:t>
            </w:r>
          </w:p>
        </w:tc>
        <w:tc>
          <w:tcPr>
            <w:tcW w:w="1843" w:type="dxa"/>
          </w:tcPr>
          <w:p w:rsidR="00B07281" w:rsidRPr="006F132D" w:rsidRDefault="007D578D" w:rsidP="006F132D">
            <w:pPr>
              <w:spacing w:after="0" w:line="240" w:lineRule="auto"/>
              <w:jc w:val="center"/>
              <w:rPr>
                <w:rFonts w:ascii="Times New Roman" w:hAnsi="Times New Roman"/>
                <w:sz w:val="28"/>
                <w:szCs w:val="28"/>
              </w:rPr>
            </w:pPr>
            <w:r>
              <w:rPr>
                <w:rFonts w:ascii="Times New Roman" w:hAnsi="Times New Roman"/>
                <w:sz w:val="28"/>
                <w:szCs w:val="28"/>
              </w:rPr>
              <w:t>6.</w:t>
            </w:r>
            <w:r w:rsidR="00B07281" w:rsidRPr="006F132D">
              <w:rPr>
                <w:rFonts w:ascii="Times New Roman" w:hAnsi="Times New Roman"/>
                <w:sz w:val="28"/>
                <w:szCs w:val="28"/>
              </w:rPr>
              <w:t>20</w:t>
            </w:r>
          </w:p>
          <w:p w:rsidR="00B07281" w:rsidRPr="006F132D" w:rsidRDefault="007D578D" w:rsidP="006F132D">
            <w:pPr>
              <w:spacing w:after="0" w:line="240" w:lineRule="auto"/>
              <w:jc w:val="center"/>
              <w:rPr>
                <w:rFonts w:ascii="Times New Roman" w:hAnsi="Times New Roman"/>
                <w:sz w:val="28"/>
                <w:szCs w:val="28"/>
              </w:rPr>
            </w:pPr>
            <w:r>
              <w:rPr>
                <w:rFonts w:ascii="Times New Roman" w:hAnsi="Times New Roman"/>
                <w:sz w:val="28"/>
                <w:szCs w:val="28"/>
              </w:rPr>
              <w:t>[4.80–6.</w:t>
            </w:r>
            <w:r w:rsidR="00B07281" w:rsidRPr="006F132D">
              <w:rPr>
                <w:rFonts w:ascii="Times New Roman" w:hAnsi="Times New Roman"/>
                <w:sz w:val="28"/>
                <w:szCs w:val="28"/>
              </w:rPr>
              <w:t>45]</w:t>
            </w:r>
          </w:p>
        </w:tc>
        <w:tc>
          <w:tcPr>
            <w:tcW w:w="1559" w:type="dxa"/>
          </w:tcPr>
          <w:p w:rsidR="00B07281" w:rsidRPr="006F132D" w:rsidRDefault="00B07281" w:rsidP="006F132D">
            <w:pPr>
              <w:spacing w:after="0" w:line="240" w:lineRule="auto"/>
              <w:jc w:val="center"/>
              <w:rPr>
                <w:rFonts w:ascii="Times New Roman" w:hAnsi="Times New Roman"/>
                <w:sz w:val="28"/>
                <w:szCs w:val="28"/>
              </w:rPr>
            </w:pPr>
            <w:r w:rsidRPr="006F132D">
              <w:rPr>
                <w:rFonts w:ascii="Times New Roman" w:hAnsi="Times New Roman"/>
                <w:sz w:val="28"/>
                <w:szCs w:val="28"/>
              </w:rPr>
              <w:t>6</w:t>
            </w:r>
            <w:r w:rsidR="007D578D">
              <w:rPr>
                <w:rFonts w:ascii="Times New Roman" w:hAnsi="Times New Roman"/>
                <w:sz w:val="28"/>
                <w:szCs w:val="28"/>
              </w:rPr>
              <w:t>.</w:t>
            </w:r>
            <w:r w:rsidRPr="006F132D">
              <w:rPr>
                <w:rFonts w:ascii="Times New Roman" w:hAnsi="Times New Roman"/>
                <w:sz w:val="28"/>
                <w:szCs w:val="28"/>
              </w:rPr>
              <w:t>20</w:t>
            </w:r>
          </w:p>
          <w:p w:rsidR="00B07281" w:rsidRPr="006F132D" w:rsidRDefault="007D578D" w:rsidP="006F132D">
            <w:pPr>
              <w:spacing w:after="0" w:line="240" w:lineRule="auto"/>
              <w:jc w:val="center"/>
              <w:rPr>
                <w:rFonts w:ascii="Times New Roman" w:hAnsi="Times New Roman"/>
                <w:sz w:val="28"/>
                <w:szCs w:val="28"/>
              </w:rPr>
            </w:pPr>
            <w:r>
              <w:rPr>
                <w:rFonts w:ascii="Times New Roman" w:hAnsi="Times New Roman"/>
                <w:sz w:val="28"/>
                <w:szCs w:val="28"/>
              </w:rPr>
              <w:t>[5.3–6.</w:t>
            </w:r>
            <w:r w:rsidR="00B07281" w:rsidRPr="006F132D">
              <w:rPr>
                <w:rFonts w:ascii="Times New Roman" w:hAnsi="Times New Roman"/>
                <w:sz w:val="28"/>
                <w:szCs w:val="28"/>
              </w:rPr>
              <w:t>5]</w:t>
            </w:r>
          </w:p>
        </w:tc>
        <w:tc>
          <w:tcPr>
            <w:tcW w:w="1736" w:type="dxa"/>
          </w:tcPr>
          <w:p w:rsidR="00B07281" w:rsidRPr="006F132D" w:rsidRDefault="007D578D" w:rsidP="006F132D">
            <w:pPr>
              <w:spacing w:after="0" w:line="240" w:lineRule="auto"/>
              <w:jc w:val="center"/>
              <w:rPr>
                <w:rFonts w:ascii="Times New Roman" w:hAnsi="Times New Roman"/>
                <w:sz w:val="28"/>
                <w:szCs w:val="28"/>
                <w:lang w:val="uk-UA"/>
              </w:rPr>
            </w:pPr>
            <w:r>
              <w:rPr>
                <w:rFonts w:ascii="Times New Roman" w:hAnsi="Times New Roman"/>
                <w:sz w:val="28"/>
                <w:szCs w:val="28"/>
              </w:rPr>
              <w:t>5.</w:t>
            </w:r>
            <w:r w:rsidR="00B07281" w:rsidRPr="006F132D">
              <w:rPr>
                <w:rFonts w:ascii="Times New Roman" w:hAnsi="Times New Roman"/>
                <w:sz w:val="28"/>
                <w:szCs w:val="28"/>
              </w:rPr>
              <w:t>70</w:t>
            </w:r>
            <w:r w:rsidR="00B07281" w:rsidRPr="006F132D">
              <w:rPr>
                <w:rFonts w:ascii="Times New Roman" w:hAnsi="Times New Roman"/>
                <w:sz w:val="28"/>
                <w:szCs w:val="28"/>
                <w:lang w:val="uk-UA"/>
              </w:rPr>
              <w:t>*</w:t>
            </w:r>
          </w:p>
          <w:p w:rsidR="00B07281" w:rsidRPr="006F132D" w:rsidRDefault="007D578D" w:rsidP="006F132D">
            <w:pPr>
              <w:spacing w:after="0" w:line="240" w:lineRule="auto"/>
              <w:jc w:val="center"/>
              <w:rPr>
                <w:rFonts w:ascii="Times New Roman" w:hAnsi="Times New Roman"/>
                <w:sz w:val="28"/>
                <w:szCs w:val="28"/>
              </w:rPr>
            </w:pPr>
            <w:r>
              <w:rPr>
                <w:rFonts w:ascii="Times New Roman" w:hAnsi="Times New Roman"/>
                <w:sz w:val="28"/>
                <w:szCs w:val="28"/>
              </w:rPr>
              <w:t>[4.80–6.</w:t>
            </w:r>
            <w:r w:rsidR="00B07281" w:rsidRPr="006F132D">
              <w:rPr>
                <w:rFonts w:ascii="Times New Roman" w:hAnsi="Times New Roman"/>
                <w:sz w:val="28"/>
                <w:szCs w:val="28"/>
              </w:rPr>
              <w:t>40]</w:t>
            </w:r>
          </w:p>
        </w:tc>
        <w:tc>
          <w:tcPr>
            <w:tcW w:w="1595" w:type="dxa"/>
          </w:tcPr>
          <w:p w:rsidR="00B07281" w:rsidRPr="006F132D" w:rsidRDefault="00B07281" w:rsidP="006F132D">
            <w:pPr>
              <w:spacing w:after="0" w:line="240" w:lineRule="auto"/>
              <w:jc w:val="center"/>
              <w:rPr>
                <w:rFonts w:ascii="Times New Roman" w:hAnsi="Times New Roman"/>
                <w:sz w:val="28"/>
                <w:szCs w:val="28"/>
              </w:rPr>
            </w:pPr>
            <w:r w:rsidRPr="006F132D">
              <w:rPr>
                <w:rFonts w:ascii="Times New Roman" w:hAnsi="Times New Roman"/>
                <w:sz w:val="28"/>
                <w:szCs w:val="28"/>
              </w:rPr>
              <w:t>6</w:t>
            </w:r>
            <w:r w:rsidR="007D578D">
              <w:rPr>
                <w:rFonts w:ascii="Times New Roman" w:hAnsi="Times New Roman"/>
                <w:sz w:val="28"/>
                <w:szCs w:val="28"/>
              </w:rPr>
              <w:t>.</w:t>
            </w:r>
            <w:r w:rsidRPr="006F132D">
              <w:rPr>
                <w:rFonts w:ascii="Times New Roman" w:hAnsi="Times New Roman"/>
                <w:sz w:val="28"/>
                <w:szCs w:val="28"/>
              </w:rPr>
              <w:t>34</w:t>
            </w:r>
          </w:p>
          <w:p w:rsidR="00B07281" w:rsidRPr="006F132D" w:rsidRDefault="007D578D" w:rsidP="006F132D">
            <w:pPr>
              <w:spacing w:after="0" w:line="240" w:lineRule="auto"/>
              <w:jc w:val="center"/>
              <w:rPr>
                <w:rFonts w:ascii="Times New Roman" w:hAnsi="Times New Roman"/>
                <w:sz w:val="28"/>
                <w:szCs w:val="28"/>
              </w:rPr>
            </w:pPr>
            <w:r>
              <w:rPr>
                <w:rFonts w:ascii="Times New Roman" w:hAnsi="Times New Roman"/>
                <w:sz w:val="28"/>
                <w:szCs w:val="28"/>
              </w:rPr>
              <w:t>[4.80–6.</w:t>
            </w:r>
            <w:r w:rsidR="00B07281" w:rsidRPr="006F132D">
              <w:rPr>
                <w:rFonts w:ascii="Times New Roman" w:hAnsi="Times New Roman"/>
                <w:sz w:val="28"/>
                <w:szCs w:val="28"/>
              </w:rPr>
              <w:t>34]</w:t>
            </w:r>
          </w:p>
        </w:tc>
        <w:tc>
          <w:tcPr>
            <w:tcW w:w="1596" w:type="dxa"/>
          </w:tcPr>
          <w:p w:rsidR="00B07281" w:rsidRPr="006F132D" w:rsidRDefault="00B07281" w:rsidP="006F132D">
            <w:pPr>
              <w:spacing w:after="0" w:line="240" w:lineRule="auto"/>
              <w:jc w:val="center"/>
              <w:rPr>
                <w:rFonts w:ascii="Times New Roman" w:hAnsi="Times New Roman"/>
                <w:sz w:val="28"/>
                <w:szCs w:val="28"/>
              </w:rPr>
            </w:pPr>
            <w:r w:rsidRPr="006F132D">
              <w:rPr>
                <w:rFonts w:ascii="Times New Roman" w:hAnsi="Times New Roman"/>
                <w:sz w:val="28"/>
                <w:szCs w:val="28"/>
              </w:rPr>
              <w:t>6</w:t>
            </w:r>
            <w:r w:rsidR="007D578D">
              <w:rPr>
                <w:rFonts w:ascii="Times New Roman" w:hAnsi="Times New Roman"/>
                <w:sz w:val="28"/>
                <w:szCs w:val="28"/>
              </w:rPr>
              <w:t>.</w:t>
            </w:r>
            <w:r w:rsidRPr="006F132D">
              <w:rPr>
                <w:rFonts w:ascii="Times New Roman" w:hAnsi="Times New Roman"/>
                <w:sz w:val="28"/>
                <w:szCs w:val="28"/>
              </w:rPr>
              <w:t>13</w:t>
            </w:r>
          </w:p>
          <w:p w:rsidR="00B07281" w:rsidRPr="006F132D" w:rsidRDefault="00B07281" w:rsidP="006F132D">
            <w:pPr>
              <w:spacing w:after="0" w:line="240" w:lineRule="auto"/>
              <w:jc w:val="center"/>
              <w:rPr>
                <w:rFonts w:ascii="Times New Roman" w:hAnsi="Times New Roman"/>
                <w:sz w:val="28"/>
                <w:szCs w:val="28"/>
              </w:rPr>
            </w:pPr>
            <w:r w:rsidRPr="006F132D">
              <w:rPr>
                <w:rFonts w:ascii="Times New Roman" w:hAnsi="Times New Roman"/>
                <w:sz w:val="28"/>
                <w:szCs w:val="28"/>
              </w:rPr>
              <w:t>[5</w:t>
            </w:r>
            <w:r w:rsidR="007D578D">
              <w:rPr>
                <w:rFonts w:ascii="Times New Roman" w:hAnsi="Times New Roman"/>
                <w:sz w:val="28"/>
                <w:szCs w:val="28"/>
              </w:rPr>
              <w:t>.</w:t>
            </w:r>
            <w:r w:rsidRPr="006F132D">
              <w:rPr>
                <w:rFonts w:ascii="Times New Roman" w:hAnsi="Times New Roman"/>
                <w:sz w:val="28"/>
                <w:szCs w:val="28"/>
              </w:rPr>
              <w:t>45–6</w:t>
            </w:r>
            <w:r w:rsidR="007D578D">
              <w:rPr>
                <w:rFonts w:ascii="Times New Roman" w:hAnsi="Times New Roman"/>
                <w:sz w:val="28"/>
                <w:szCs w:val="28"/>
              </w:rPr>
              <w:t>.</w:t>
            </w:r>
            <w:r w:rsidRPr="006F132D">
              <w:rPr>
                <w:rFonts w:ascii="Times New Roman" w:hAnsi="Times New Roman"/>
                <w:sz w:val="28"/>
                <w:szCs w:val="28"/>
              </w:rPr>
              <w:t>78]</w:t>
            </w:r>
          </w:p>
        </w:tc>
      </w:tr>
      <w:tr w:rsidR="00B07281" w:rsidRPr="006F132D" w:rsidTr="006F132D">
        <w:tc>
          <w:tcPr>
            <w:tcW w:w="1242" w:type="dxa"/>
            <w:vAlign w:val="center"/>
          </w:tcPr>
          <w:p w:rsidR="00B07281" w:rsidRPr="00B1640E" w:rsidRDefault="00B07281" w:rsidP="006F132D">
            <w:pPr>
              <w:spacing w:after="0" w:line="240" w:lineRule="auto"/>
              <w:jc w:val="center"/>
              <w:rPr>
                <w:rFonts w:ascii="Times New Roman" w:hAnsi="Times New Roman"/>
                <w:bCs/>
                <w:sz w:val="28"/>
                <w:szCs w:val="28"/>
                <w:lang w:eastAsia="ru-RU"/>
              </w:rPr>
            </w:pPr>
            <w:r w:rsidRPr="00B1640E">
              <w:rPr>
                <w:rFonts w:ascii="Times New Roman" w:hAnsi="Times New Roman"/>
                <w:bCs/>
                <w:color w:val="000000"/>
                <w:sz w:val="28"/>
                <w:szCs w:val="28"/>
                <w:lang w:val="en-US" w:eastAsia="ru-RU"/>
              </w:rPr>
              <w:t>HDL</w:t>
            </w:r>
            <w:r w:rsidRPr="00B1640E">
              <w:rPr>
                <w:rFonts w:ascii="Times New Roman" w:hAnsi="Times New Roman"/>
                <w:bCs/>
                <w:color w:val="000000"/>
                <w:sz w:val="28"/>
                <w:szCs w:val="28"/>
                <w:lang w:eastAsia="ru-RU"/>
              </w:rPr>
              <w:t xml:space="preserve">, </w:t>
            </w:r>
            <w:proofErr w:type="spellStart"/>
            <w:r w:rsidRPr="00B1640E">
              <w:rPr>
                <w:rFonts w:ascii="Times New Roman" w:hAnsi="Times New Roman"/>
                <w:sz w:val="28"/>
                <w:szCs w:val="28"/>
              </w:rPr>
              <w:t>mmol</w:t>
            </w:r>
            <w:proofErr w:type="spellEnd"/>
            <w:r w:rsidRPr="00B1640E">
              <w:rPr>
                <w:rFonts w:ascii="Times New Roman" w:hAnsi="Times New Roman"/>
                <w:sz w:val="28"/>
                <w:szCs w:val="28"/>
              </w:rPr>
              <w:t>/l</w:t>
            </w:r>
          </w:p>
        </w:tc>
        <w:tc>
          <w:tcPr>
            <w:tcW w:w="1843" w:type="dxa"/>
          </w:tcPr>
          <w:p w:rsidR="00B07281" w:rsidRPr="006F132D" w:rsidRDefault="00B07281" w:rsidP="006F132D">
            <w:pPr>
              <w:spacing w:after="0" w:line="240" w:lineRule="auto"/>
              <w:jc w:val="center"/>
              <w:rPr>
                <w:rFonts w:ascii="Times New Roman" w:hAnsi="Times New Roman"/>
                <w:color w:val="000000"/>
                <w:sz w:val="28"/>
                <w:szCs w:val="28"/>
                <w:lang w:eastAsia="ru-RU"/>
              </w:rPr>
            </w:pPr>
            <w:r w:rsidRPr="006F132D">
              <w:rPr>
                <w:rFonts w:ascii="Times New Roman" w:hAnsi="Times New Roman"/>
                <w:color w:val="000000"/>
                <w:sz w:val="28"/>
                <w:szCs w:val="28"/>
                <w:lang w:eastAsia="ru-RU"/>
              </w:rPr>
              <w:t>1</w:t>
            </w:r>
            <w:r w:rsidR="007D578D">
              <w:rPr>
                <w:rFonts w:ascii="Times New Roman" w:hAnsi="Times New Roman"/>
                <w:color w:val="000000"/>
                <w:sz w:val="28"/>
                <w:szCs w:val="28"/>
                <w:lang w:eastAsia="ru-RU"/>
              </w:rPr>
              <w:t>.</w:t>
            </w:r>
            <w:r w:rsidRPr="006F132D">
              <w:rPr>
                <w:rFonts w:ascii="Times New Roman" w:hAnsi="Times New Roman"/>
                <w:color w:val="000000"/>
                <w:sz w:val="28"/>
                <w:szCs w:val="28"/>
                <w:lang w:eastAsia="ru-RU"/>
              </w:rPr>
              <w:t>21</w:t>
            </w:r>
          </w:p>
          <w:p w:rsidR="00B07281" w:rsidRPr="006F132D" w:rsidRDefault="00B07281" w:rsidP="006F132D">
            <w:pPr>
              <w:spacing w:after="0" w:line="240" w:lineRule="auto"/>
              <w:jc w:val="center"/>
              <w:rPr>
                <w:rFonts w:ascii="Times New Roman" w:hAnsi="Times New Roman"/>
                <w:sz w:val="28"/>
                <w:szCs w:val="28"/>
              </w:rPr>
            </w:pPr>
            <w:r w:rsidRPr="006F132D">
              <w:rPr>
                <w:rFonts w:ascii="Times New Roman" w:hAnsi="Times New Roman"/>
                <w:sz w:val="28"/>
                <w:szCs w:val="28"/>
              </w:rPr>
              <w:t>[1</w:t>
            </w:r>
            <w:r w:rsidR="007D578D">
              <w:rPr>
                <w:rFonts w:ascii="Times New Roman" w:hAnsi="Times New Roman"/>
                <w:sz w:val="28"/>
                <w:szCs w:val="28"/>
              </w:rPr>
              <w:t>.</w:t>
            </w:r>
            <w:r w:rsidRPr="006F132D">
              <w:rPr>
                <w:rFonts w:ascii="Times New Roman" w:hAnsi="Times New Roman"/>
                <w:sz w:val="28"/>
                <w:szCs w:val="28"/>
              </w:rPr>
              <w:t>12–1</w:t>
            </w:r>
            <w:r w:rsidR="007D578D">
              <w:rPr>
                <w:rFonts w:ascii="Times New Roman" w:hAnsi="Times New Roman"/>
                <w:sz w:val="28"/>
                <w:szCs w:val="28"/>
              </w:rPr>
              <w:t>.</w:t>
            </w:r>
            <w:r w:rsidRPr="006F132D">
              <w:rPr>
                <w:rFonts w:ascii="Times New Roman" w:hAnsi="Times New Roman"/>
                <w:sz w:val="28"/>
                <w:szCs w:val="28"/>
              </w:rPr>
              <w:t>37]</w:t>
            </w:r>
          </w:p>
        </w:tc>
        <w:tc>
          <w:tcPr>
            <w:tcW w:w="1559" w:type="dxa"/>
            <w:vAlign w:val="center"/>
          </w:tcPr>
          <w:p w:rsidR="00B07281" w:rsidRPr="006F132D" w:rsidRDefault="00B07281" w:rsidP="006F132D">
            <w:pPr>
              <w:spacing w:after="0" w:line="240" w:lineRule="auto"/>
              <w:jc w:val="center"/>
              <w:rPr>
                <w:rFonts w:ascii="Times New Roman" w:hAnsi="Times New Roman"/>
                <w:color w:val="000000"/>
                <w:sz w:val="28"/>
                <w:szCs w:val="28"/>
                <w:lang w:eastAsia="ru-RU"/>
              </w:rPr>
            </w:pPr>
            <w:r w:rsidRPr="006F132D">
              <w:rPr>
                <w:rFonts w:ascii="Times New Roman" w:hAnsi="Times New Roman"/>
                <w:color w:val="000000"/>
                <w:sz w:val="28"/>
                <w:szCs w:val="28"/>
                <w:lang w:eastAsia="ru-RU"/>
              </w:rPr>
              <w:t>1</w:t>
            </w:r>
            <w:r w:rsidR="007D578D">
              <w:rPr>
                <w:rFonts w:ascii="Times New Roman" w:hAnsi="Times New Roman"/>
                <w:color w:val="000000"/>
                <w:sz w:val="28"/>
                <w:szCs w:val="28"/>
                <w:lang w:eastAsia="ru-RU"/>
              </w:rPr>
              <w:t>.</w:t>
            </w:r>
            <w:r w:rsidRPr="006F132D">
              <w:rPr>
                <w:rFonts w:ascii="Times New Roman" w:hAnsi="Times New Roman"/>
                <w:color w:val="000000"/>
                <w:sz w:val="28"/>
                <w:szCs w:val="28"/>
                <w:lang w:eastAsia="ru-RU"/>
              </w:rPr>
              <w:t>30</w:t>
            </w:r>
          </w:p>
          <w:p w:rsidR="00B07281" w:rsidRPr="006F132D" w:rsidRDefault="00B07281" w:rsidP="006F132D">
            <w:pPr>
              <w:spacing w:after="0" w:line="240" w:lineRule="auto"/>
              <w:jc w:val="center"/>
              <w:rPr>
                <w:rFonts w:ascii="Times New Roman" w:hAnsi="Times New Roman"/>
                <w:sz w:val="28"/>
                <w:szCs w:val="28"/>
                <w:lang w:eastAsia="ru-RU"/>
              </w:rPr>
            </w:pPr>
            <w:r w:rsidRPr="006F132D">
              <w:rPr>
                <w:rFonts w:ascii="Times New Roman" w:hAnsi="Times New Roman"/>
                <w:sz w:val="28"/>
                <w:szCs w:val="28"/>
              </w:rPr>
              <w:t>[1</w:t>
            </w:r>
            <w:r w:rsidR="007D578D">
              <w:rPr>
                <w:rFonts w:ascii="Times New Roman" w:hAnsi="Times New Roman"/>
                <w:sz w:val="28"/>
                <w:szCs w:val="28"/>
              </w:rPr>
              <w:t>.</w:t>
            </w:r>
            <w:r w:rsidRPr="006F132D">
              <w:rPr>
                <w:rFonts w:ascii="Times New Roman" w:hAnsi="Times New Roman"/>
                <w:sz w:val="28"/>
                <w:szCs w:val="28"/>
              </w:rPr>
              <w:t>15–1</w:t>
            </w:r>
            <w:r w:rsidR="007D578D">
              <w:rPr>
                <w:rFonts w:ascii="Times New Roman" w:hAnsi="Times New Roman"/>
                <w:sz w:val="28"/>
                <w:szCs w:val="28"/>
              </w:rPr>
              <w:t>.</w:t>
            </w:r>
            <w:r w:rsidRPr="006F132D">
              <w:rPr>
                <w:rFonts w:ascii="Times New Roman" w:hAnsi="Times New Roman"/>
                <w:sz w:val="28"/>
                <w:szCs w:val="28"/>
              </w:rPr>
              <w:t>37]</w:t>
            </w:r>
          </w:p>
        </w:tc>
        <w:tc>
          <w:tcPr>
            <w:tcW w:w="1736" w:type="dxa"/>
            <w:vAlign w:val="center"/>
          </w:tcPr>
          <w:p w:rsidR="00B07281" w:rsidRPr="006F132D" w:rsidRDefault="00B07281" w:rsidP="006F132D">
            <w:pPr>
              <w:spacing w:after="0" w:line="240" w:lineRule="auto"/>
              <w:jc w:val="center"/>
              <w:rPr>
                <w:rFonts w:ascii="Times New Roman" w:hAnsi="Times New Roman"/>
                <w:color w:val="000000"/>
                <w:sz w:val="28"/>
                <w:szCs w:val="28"/>
                <w:lang w:eastAsia="ru-RU"/>
              </w:rPr>
            </w:pPr>
            <w:r w:rsidRPr="006F132D">
              <w:rPr>
                <w:rFonts w:ascii="Times New Roman" w:hAnsi="Times New Roman"/>
                <w:color w:val="000000"/>
                <w:sz w:val="28"/>
                <w:szCs w:val="28"/>
                <w:lang w:eastAsia="ru-RU"/>
              </w:rPr>
              <w:t>1</w:t>
            </w:r>
            <w:r w:rsidR="007D578D">
              <w:rPr>
                <w:rFonts w:ascii="Times New Roman" w:hAnsi="Times New Roman"/>
                <w:color w:val="000000"/>
                <w:sz w:val="28"/>
                <w:szCs w:val="28"/>
                <w:lang w:eastAsia="ru-RU"/>
              </w:rPr>
              <w:t>.</w:t>
            </w:r>
            <w:r w:rsidRPr="006F132D">
              <w:rPr>
                <w:rFonts w:ascii="Times New Roman" w:hAnsi="Times New Roman"/>
                <w:color w:val="000000"/>
                <w:sz w:val="28"/>
                <w:szCs w:val="28"/>
                <w:lang w:eastAsia="ru-RU"/>
              </w:rPr>
              <w:t>14</w:t>
            </w:r>
          </w:p>
          <w:p w:rsidR="00B07281" w:rsidRPr="006F132D" w:rsidRDefault="00B07281" w:rsidP="006F132D">
            <w:pPr>
              <w:spacing w:after="0" w:line="240" w:lineRule="auto"/>
              <w:jc w:val="center"/>
              <w:rPr>
                <w:rFonts w:ascii="Times New Roman" w:hAnsi="Times New Roman"/>
                <w:sz w:val="28"/>
                <w:szCs w:val="28"/>
                <w:lang w:eastAsia="ru-RU"/>
              </w:rPr>
            </w:pPr>
            <w:r w:rsidRPr="006F132D">
              <w:rPr>
                <w:rFonts w:ascii="Times New Roman" w:hAnsi="Times New Roman"/>
                <w:sz w:val="28"/>
                <w:szCs w:val="28"/>
              </w:rPr>
              <w:t>[1</w:t>
            </w:r>
            <w:r w:rsidR="007D578D">
              <w:rPr>
                <w:rFonts w:ascii="Times New Roman" w:hAnsi="Times New Roman"/>
                <w:sz w:val="28"/>
                <w:szCs w:val="28"/>
              </w:rPr>
              <w:t>.</w:t>
            </w:r>
            <w:r w:rsidRPr="006F132D">
              <w:rPr>
                <w:rFonts w:ascii="Times New Roman" w:hAnsi="Times New Roman"/>
                <w:sz w:val="28"/>
                <w:szCs w:val="28"/>
              </w:rPr>
              <w:t>12–1</w:t>
            </w:r>
            <w:r w:rsidR="007D578D">
              <w:rPr>
                <w:rFonts w:ascii="Times New Roman" w:hAnsi="Times New Roman"/>
                <w:sz w:val="28"/>
                <w:szCs w:val="28"/>
              </w:rPr>
              <w:t>.</w:t>
            </w:r>
            <w:r w:rsidRPr="006F132D">
              <w:rPr>
                <w:rFonts w:ascii="Times New Roman" w:hAnsi="Times New Roman"/>
                <w:sz w:val="28"/>
                <w:szCs w:val="28"/>
              </w:rPr>
              <w:t>18]</w:t>
            </w:r>
          </w:p>
        </w:tc>
        <w:tc>
          <w:tcPr>
            <w:tcW w:w="1595" w:type="dxa"/>
            <w:vAlign w:val="center"/>
          </w:tcPr>
          <w:p w:rsidR="00B07281" w:rsidRPr="006F132D" w:rsidRDefault="00B07281" w:rsidP="006F132D">
            <w:pPr>
              <w:spacing w:after="0" w:line="240" w:lineRule="auto"/>
              <w:jc w:val="center"/>
              <w:rPr>
                <w:rFonts w:ascii="Times New Roman" w:hAnsi="Times New Roman"/>
                <w:color w:val="000000"/>
                <w:sz w:val="28"/>
                <w:szCs w:val="28"/>
                <w:lang w:eastAsia="ru-RU"/>
              </w:rPr>
            </w:pPr>
            <w:r w:rsidRPr="006F132D">
              <w:rPr>
                <w:rFonts w:ascii="Times New Roman" w:hAnsi="Times New Roman"/>
                <w:color w:val="000000"/>
                <w:sz w:val="28"/>
                <w:szCs w:val="28"/>
                <w:lang w:eastAsia="ru-RU"/>
              </w:rPr>
              <w:t>1</w:t>
            </w:r>
            <w:r w:rsidR="007D578D">
              <w:rPr>
                <w:rFonts w:ascii="Times New Roman" w:hAnsi="Times New Roman"/>
                <w:color w:val="000000"/>
                <w:sz w:val="28"/>
                <w:szCs w:val="28"/>
                <w:lang w:eastAsia="ru-RU"/>
              </w:rPr>
              <w:t>.</w:t>
            </w:r>
            <w:r w:rsidRPr="006F132D">
              <w:rPr>
                <w:rFonts w:ascii="Times New Roman" w:hAnsi="Times New Roman"/>
                <w:color w:val="000000"/>
                <w:sz w:val="28"/>
                <w:szCs w:val="28"/>
                <w:lang w:eastAsia="ru-RU"/>
              </w:rPr>
              <w:t>23</w:t>
            </w:r>
          </w:p>
          <w:p w:rsidR="00B07281" w:rsidRPr="006F132D" w:rsidRDefault="00B07281" w:rsidP="006F132D">
            <w:pPr>
              <w:spacing w:after="0" w:line="240" w:lineRule="auto"/>
              <w:jc w:val="center"/>
              <w:rPr>
                <w:rFonts w:ascii="Times New Roman" w:hAnsi="Times New Roman"/>
                <w:sz w:val="28"/>
                <w:szCs w:val="28"/>
                <w:lang w:eastAsia="ru-RU"/>
              </w:rPr>
            </w:pPr>
            <w:r w:rsidRPr="006F132D">
              <w:rPr>
                <w:rFonts w:ascii="Times New Roman" w:hAnsi="Times New Roman"/>
                <w:sz w:val="28"/>
                <w:szCs w:val="28"/>
              </w:rPr>
              <w:t>[1</w:t>
            </w:r>
            <w:r w:rsidR="007D578D">
              <w:rPr>
                <w:rFonts w:ascii="Times New Roman" w:hAnsi="Times New Roman"/>
                <w:sz w:val="28"/>
                <w:szCs w:val="28"/>
              </w:rPr>
              <w:t>.</w:t>
            </w:r>
            <w:r w:rsidRPr="006F132D">
              <w:rPr>
                <w:rFonts w:ascii="Times New Roman" w:hAnsi="Times New Roman"/>
                <w:sz w:val="28"/>
                <w:szCs w:val="28"/>
              </w:rPr>
              <w:t>12–1</w:t>
            </w:r>
            <w:r w:rsidR="007D578D">
              <w:rPr>
                <w:rFonts w:ascii="Times New Roman" w:hAnsi="Times New Roman"/>
                <w:sz w:val="28"/>
                <w:szCs w:val="28"/>
              </w:rPr>
              <w:t>.</w:t>
            </w:r>
            <w:r w:rsidRPr="006F132D">
              <w:rPr>
                <w:rFonts w:ascii="Times New Roman" w:hAnsi="Times New Roman"/>
                <w:sz w:val="28"/>
                <w:szCs w:val="28"/>
              </w:rPr>
              <w:t>37]</w:t>
            </w:r>
          </w:p>
        </w:tc>
        <w:tc>
          <w:tcPr>
            <w:tcW w:w="1596" w:type="dxa"/>
            <w:vAlign w:val="center"/>
          </w:tcPr>
          <w:p w:rsidR="00B07281" w:rsidRPr="006F132D" w:rsidRDefault="00B07281" w:rsidP="006F132D">
            <w:pPr>
              <w:spacing w:after="0" w:line="240" w:lineRule="auto"/>
              <w:jc w:val="center"/>
              <w:rPr>
                <w:rFonts w:ascii="Times New Roman" w:hAnsi="Times New Roman"/>
                <w:color w:val="000000"/>
                <w:sz w:val="28"/>
                <w:szCs w:val="28"/>
                <w:lang w:eastAsia="ru-RU"/>
              </w:rPr>
            </w:pPr>
            <w:r w:rsidRPr="006F132D">
              <w:rPr>
                <w:rFonts w:ascii="Times New Roman" w:hAnsi="Times New Roman"/>
                <w:color w:val="000000"/>
                <w:sz w:val="28"/>
                <w:szCs w:val="28"/>
                <w:lang w:eastAsia="ru-RU"/>
              </w:rPr>
              <w:t>1</w:t>
            </w:r>
            <w:r w:rsidR="007D578D">
              <w:rPr>
                <w:rFonts w:ascii="Times New Roman" w:hAnsi="Times New Roman"/>
                <w:color w:val="000000"/>
                <w:sz w:val="28"/>
                <w:szCs w:val="28"/>
                <w:lang w:eastAsia="ru-RU"/>
              </w:rPr>
              <w:t>.</w:t>
            </w:r>
            <w:r w:rsidRPr="006F132D">
              <w:rPr>
                <w:rFonts w:ascii="Times New Roman" w:hAnsi="Times New Roman"/>
                <w:color w:val="000000"/>
                <w:sz w:val="28"/>
                <w:szCs w:val="28"/>
                <w:lang w:eastAsia="ru-RU"/>
              </w:rPr>
              <w:t>30</w:t>
            </w:r>
          </w:p>
          <w:p w:rsidR="00B07281" w:rsidRPr="006F132D" w:rsidRDefault="00B07281" w:rsidP="006F132D">
            <w:pPr>
              <w:spacing w:after="0" w:line="240" w:lineRule="auto"/>
              <w:jc w:val="center"/>
              <w:rPr>
                <w:rFonts w:ascii="Times New Roman" w:hAnsi="Times New Roman"/>
                <w:sz w:val="28"/>
                <w:szCs w:val="28"/>
                <w:lang w:eastAsia="ru-RU"/>
              </w:rPr>
            </w:pPr>
            <w:r w:rsidRPr="006F132D">
              <w:rPr>
                <w:rFonts w:ascii="Times New Roman" w:hAnsi="Times New Roman"/>
                <w:sz w:val="28"/>
                <w:szCs w:val="28"/>
              </w:rPr>
              <w:t>[1</w:t>
            </w:r>
            <w:r w:rsidR="007D578D">
              <w:rPr>
                <w:rFonts w:ascii="Times New Roman" w:hAnsi="Times New Roman"/>
                <w:sz w:val="28"/>
                <w:szCs w:val="28"/>
              </w:rPr>
              <w:t>.</w:t>
            </w:r>
            <w:r w:rsidRPr="006F132D">
              <w:rPr>
                <w:rFonts w:ascii="Times New Roman" w:hAnsi="Times New Roman"/>
                <w:sz w:val="28"/>
                <w:szCs w:val="28"/>
              </w:rPr>
              <w:t>15–1</w:t>
            </w:r>
            <w:r w:rsidR="007D578D">
              <w:rPr>
                <w:rFonts w:ascii="Times New Roman" w:hAnsi="Times New Roman"/>
                <w:sz w:val="28"/>
                <w:szCs w:val="28"/>
              </w:rPr>
              <w:t>.</w:t>
            </w:r>
            <w:r w:rsidRPr="006F132D">
              <w:rPr>
                <w:rFonts w:ascii="Times New Roman" w:hAnsi="Times New Roman"/>
                <w:sz w:val="28"/>
                <w:szCs w:val="28"/>
              </w:rPr>
              <w:t>40]</w:t>
            </w:r>
          </w:p>
        </w:tc>
      </w:tr>
      <w:tr w:rsidR="00B07281" w:rsidRPr="006F132D" w:rsidTr="006F132D">
        <w:tc>
          <w:tcPr>
            <w:tcW w:w="1242" w:type="dxa"/>
            <w:vAlign w:val="center"/>
          </w:tcPr>
          <w:p w:rsidR="00B07281" w:rsidRPr="00B1640E" w:rsidRDefault="00B07281" w:rsidP="006F132D">
            <w:pPr>
              <w:spacing w:after="0" w:line="240" w:lineRule="auto"/>
              <w:jc w:val="center"/>
              <w:rPr>
                <w:rFonts w:ascii="Times New Roman" w:hAnsi="Times New Roman"/>
                <w:bCs/>
                <w:sz w:val="28"/>
                <w:szCs w:val="28"/>
                <w:lang w:eastAsia="ru-RU"/>
              </w:rPr>
            </w:pPr>
            <w:r w:rsidRPr="00B1640E">
              <w:rPr>
                <w:rFonts w:ascii="Times New Roman" w:hAnsi="Times New Roman"/>
                <w:bCs/>
                <w:color w:val="000000"/>
                <w:sz w:val="28"/>
                <w:szCs w:val="28"/>
                <w:lang w:val="en-US" w:eastAsia="ru-RU"/>
              </w:rPr>
              <w:t>TG</w:t>
            </w:r>
            <w:r w:rsidRPr="00B1640E">
              <w:rPr>
                <w:rFonts w:ascii="Times New Roman" w:hAnsi="Times New Roman"/>
                <w:bCs/>
                <w:color w:val="000000"/>
                <w:sz w:val="28"/>
                <w:szCs w:val="28"/>
                <w:lang w:eastAsia="ru-RU"/>
              </w:rPr>
              <w:t xml:space="preserve">, </w:t>
            </w:r>
            <w:proofErr w:type="spellStart"/>
            <w:r w:rsidRPr="00B1640E">
              <w:rPr>
                <w:rFonts w:ascii="Times New Roman" w:hAnsi="Times New Roman"/>
                <w:sz w:val="28"/>
                <w:szCs w:val="28"/>
              </w:rPr>
              <w:t>mmol</w:t>
            </w:r>
            <w:proofErr w:type="spellEnd"/>
            <w:r w:rsidRPr="00B1640E">
              <w:rPr>
                <w:rFonts w:ascii="Times New Roman" w:hAnsi="Times New Roman"/>
                <w:sz w:val="28"/>
                <w:szCs w:val="28"/>
              </w:rPr>
              <w:t>/l</w:t>
            </w:r>
          </w:p>
        </w:tc>
        <w:tc>
          <w:tcPr>
            <w:tcW w:w="1843" w:type="dxa"/>
          </w:tcPr>
          <w:p w:rsidR="00B07281" w:rsidRPr="006F132D" w:rsidRDefault="00B07281" w:rsidP="006F132D">
            <w:pPr>
              <w:spacing w:after="0" w:line="240" w:lineRule="auto"/>
              <w:jc w:val="center"/>
              <w:rPr>
                <w:rFonts w:ascii="Times New Roman" w:hAnsi="Times New Roman"/>
                <w:color w:val="000000"/>
                <w:sz w:val="28"/>
                <w:szCs w:val="28"/>
                <w:lang w:eastAsia="ru-RU"/>
              </w:rPr>
            </w:pPr>
            <w:r w:rsidRPr="006F132D">
              <w:rPr>
                <w:rFonts w:ascii="Times New Roman" w:hAnsi="Times New Roman"/>
                <w:color w:val="000000"/>
                <w:sz w:val="28"/>
                <w:szCs w:val="28"/>
                <w:lang w:eastAsia="ru-RU"/>
              </w:rPr>
              <w:t>2</w:t>
            </w:r>
            <w:r w:rsidR="007D578D">
              <w:rPr>
                <w:rFonts w:ascii="Times New Roman" w:hAnsi="Times New Roman"/>
                <w:color w:val="000000"/>
                <w:sz w:val="28"/>
                <w:szCs w:val="28"/>
                <w:lang w:eastAsia="ru-RU"/>
              </w:rPr>
              <w:t>.</w:t>
            </w:r>
            <w:r w:rsidRPr="006F132D">
              <w:rPr>
                <w:rFonts w:ascii="Times New Roman" w:hAnsi="Times New Roman"/>
                <w:color w:val="000000"/>
                <w:sz w:val="28"/>
                <w:szCs w:val="28"/>
                <w:lang w:eastAsia="ru-RU"/>
              </w:rPr>
              <w:t>76</w:t>
            </w:r>
          </w:p>
          <w:p w:rsidR="00B07281" w:rsidRPr="006F132D" w:rsidRDefault="00B07281" w:rsidP="006F132D">
            <w:pPr>
              <w:spacing w:after="0" w:line="240" w:lineRule="auto"/>
              <w:jc w:val="center"/>
              <w:rPr>
                <w:rFonts w:ascii="Times New Roman" w:hAnsi="Times New Roman"/>
                <w:sz w:val="28"/>
                <w:szCs w:val="28"/>
              </w:rPr>
            </w:pPr>
            <w:r w:rsidRPr="006F132D">
              <w:rPr>
                <w:rFonts w:ascii="Times New Roman" w:hAnsi="Times New Roman"/>
                <w:sz w:val="28"/>
                <w:szCs w:val="28"/>
              </w:rPr>
              <w:t>[1</w:t>
            </w:r>
            <w:r w:rsidR="007D578D">
              <w:rPr>
                <w:rFonts w:ascii="Times New Roman" w:hAnsi="Times New Roman"/>
                <w:sz w:val="28"/>
                <w:szCs w:val="28"/>
              </w:rPr>
              <w:t>.</w:t>
            </w:r>
            <w:r w:rsidRPr="006F132D">
              <w:rPr>
                <w:rFonts w:ascii="Times New Roman" w:hAnsi="Times New Roman"/>
                <w:sz w:val="28"/>
                <w:szCs w:val="28"/>
              </w:rPr>
              <w:t>47–3</w:t>
            </w:r>
            <w:r w:rsidR="007D578D">
              <w:rPr>
                <w:rFonts w:ascii="Times New Roman" w:hAnsi="Times New Roman"/>
                <w:sz w:val="28"/>
                <w:szCs w:val="28"/>
              </w:rPr>
              <w:t>.</w:t>
            </w:r>
            <w:r w:rsidRPr="006F132D">
              <w:rPr>
                <w:rFonts w:ascii="Times New Roman" w:hAnsi="Times New Roman"/>
                <w:sz w:val="28"/>
                <w:szCs w:val="28"/>
              </w:rPr>
              <w:t>22]</w:t>
            </w:r>
          </w:p>
        </w:tc>
        <w:tc>
          <w:tcPr>
            <w:tcW w:w="1559" w:type="dxa"/>
            <w:vAlign w:val="center"/>
          </w:tcPr>
          <w:p w:rsidR="00B07281" w:rsidRPr="006F132D" w:rsidRDefault="00B07281" w:rsidP="006F132D">
            <w:pPr>
              <w:spacing w:after="0" w:line="240" w:lineRule="auto"/>
              <w:jc w:val="center"/>
              <w:rPr>
                <w:rFonts w:ascii="Times New Roman" w:hAnsi="Times New Roman"/>
                <w:color w:val="000000"/>
                <w:sz w:val="28"/>
                <w:szCs w:val="28"/>
                <w:lang w:eastAsia="ru-RU"/>
              </w:rPr>
            </w:pPr>
            <w:r w:rsidRPr="006F132D">
              <w:rPr>
                <w:rFonts w:ascii="Times New Roman" w:hAnsi="Times New Roman"/>
                <w:color w:val="000000"/>
                <w:sz w:val="28"/>
                <w:szCs w:val="28"/>
                <w:lang w:eastAsia="ru-RU"/>
              </w:rPr>
              <w:t>2</w:t>
            </w:r>
            <w:r w:rsidR="007D578D">
              <w:rPr>
                <w:rFonts w:ascii="Times New Roman" w:hAnsi="Times New Roman"/>
                <w:color w:val="000000"/>
                <w:sz w:val="28"/>
                <w:szCs w:val="28"/>
                <w:lang w:eastAsia="ru-RU"/>
              </w:rPr>
              <w:t>.</w:t>
            </w:r>
            <w:r w:rsidRPr="006F132D">
              <w:rPr>
                <w:rFonts w:ascii="Times New Roman" w:hAnsi="Times New Roman"/>
                <w:color w:val="000000"/>
                <w:sz w:val="28"/>
                <w:szCs w:val="28"/>
                <w:lang w:eastAsia="ru-RU"/>
              </w:rPr>
              <w:t>78</w:t>
            </w:r>
          </w:p>
          <w:p w:rsidR="00B07281" w:rsidRPr="006F132D" w:rsidRDefault="00B07281" w:rsidP="006F132D">
            <w:pPr>
              <w:spacing w:after="0" w:line="240" w:lineRule="auto"/>
              <w:jc w:val="center"/>
              <w:rPr>
                <w:rFonts w:ascii="Times New Roman" w:hAnsi="Times New Roman"/>
                <w:sz w:val="28"/>
                <w:szCs w:val="28"/>
                <w:lang w:eastAsia="ru-RU"/>
              </w:rPr>
            </w:pPr>
            <w:r w:rsidRPr="006F132D">
              <w:rPr>
                <w:rFonts w:ascii="Times New Roman" w:hAnsi="Times New Roman"/>
                <w:sz w:val="28"/>
                <w:szCs w:val="28"/>
              </w:rPr>
              <w:t>[1</w:t>
            </w:r>
            <w:r w:rsidR="007D578D">
              <w:rPr>
                <w:rFonts w:ascii="Times New Roman" w:hAnsi="Times New Roman"/>
                <w:sz w:val="28"/>
                <w:szCs w:val="28"/>
              </w:rPr>
              <w:t>.</w:t>
            </w:r>
            <w:r w:rsidRPr="006F132D">
              <w:rPr>
                <w:rFonts w:ascii="Times New Roman" w:hAnsi="Times New Roman"/>
                <w:sz w:val="28"/>
                <w:szCs w:val="28"/>
              </w:rPr>
              <w:t>46–3</w:t>
            </w:r>
            <w:r w:rsidR="007D578D">
              <w:rPr>
                <w:rFonts w:ascii="Times New Roman" w:hAnsi="Times New Roman"/>
                <w:sz w:val="28"/>
                <w:szCs w:val="28"/>
              </w:rPr>
              <w:t>.</w:t>
            </w:r>
            <w:r w:rsidRPr="006F132D">
              <w:rPr>
                <w:rFonts w:ascii="Times New Roman" w:hAnsi="Times New Roman"/>
                <w:sz w:val="28"/>
                <w:szCs w:val="28"/>
              </w:rPr>
              <w:t>24]</w:t>
            </w:r>
          </w:p>
        </w:tc>
        <w:tc>
          <w:tcPr>
            <w:tcW w:w="1736" w:type="dxa"/>
            <w:vAlign w:val="center"/>
          </w:tcPr>
          <w:p w:rsidR="00B07281" w:rsidRPr="006F132D" w:rsidRDefault="00B07281" w:rsidP="006F132D">
            <w:pPr>
              <w:spacing w:after="0" w:line="240" w:lineRule="auto"/>
              <w:jc w:val="center"/>
              <w:rPr>
                <w:rFonts w:ascii="Times New Roman" w:hAnsi="Times New Roman"/>
                <w:color w:val="000000"/>
                <w:sz w:val="28"/>
                <w:szCs w:val="28"/>
                <w:lang w:val="uk-UA" w:eastAsia="ru-RU"/>
              </w:rPr>
            </w:pPr>
            <w:r w:rsidRPr="006F132D">
              <w:rPr>
                <w:rFonts w:ascii="Times New Roman" w:hAnsi="Times New Roman"/>
                <w:color w:val="000000"/>
                <w:sz w:val="28"/>
                <w:szCs w:val="28"/>
                <w:lang w:eastAsia="ru-RU"/>
              </w:rPr>
              <w:t>1</w:t>
            </w:r>
            <w:r w:rsidR="007D578D">
              <w:rPr>
                <w:rFonts w:ascii="Times New Roman" w:hAnsi="Times New Roman"/>
                <w:color w:val="000000"/>
                <w:sz w:val="28"/>
                <w:szCs w:val="28"/>
                <w:lang w:eastAsia="ru-RU"/>
              </w:rPr>
              <w:t>.</w:t>
            </w:r>
            <w:r w:rsidRPr="006F132D">
              <w:rPr>
                <w:rFonts w:ascii="Times New Roman" w:hAnsi="Times New Roman"/>
                <w:color w:val="000000"/>
                <w:sz w:val="28"/>
                <w:szCs w:val="28"/>
                <w:lang w:eastAsia="ru-RU"/>
              </w:rPr>
              <w:t>69</w:t>
            </w:r>
            <w:r w:rsidRPr="006F132D">
              <w:rPr>
                <w:rFonts w:ascii="Times New Roman" w:hAnsi="Times New Roman"/>
                <w:color w:val="000000"/>
                <w:sz w:val="28"/>
                <w:szCs w:val="28"/>
                <w:lang w:val="uk-UA" w:eastAsia="ru-RU"/>
              </w:rPr>
              <w:t>*</w:t>
            </w:r>
          </w:p>
          <w:p w:rsidR="00B07281" w:rsidRPr="006F132D" w:rsidRDefault="00B07281" w:rsidP="006F132D">
            <w:pPr>
              <w:spacing w:after="0" w:line="240" w:lineRule="auto"/>
              <w:jc w:val="center"/>
              <w:rPr>
                <w:rFonts w:ascii="Times New Roman" w:hAnsi="Times New Roman"/>
                <w:sz w:val="28"/>
                <w:szCs w:val="28"/>
                <w:lang w:eastAsia="ru-RU"/>
              </w:rPr>
            </w:pPr>
            <w:r w:rsidRPr="006F132D">
              <w:rPr>
                <w:rFonts w:ascii="Times New Roman" w:hAnsi="Times New Roman"/>
                <w:sz w:val="28"/>
                <w:szCs w:val="28"/>
              </w:rPr>
              <w:t>[1</w:t>
            </w:r>
            <w:r w:rsidR="007D578D">
              <w:rPr>
                <w:rFonts w:ascii="Times New Roman" w:hAnsi="Times New Roman"/>
                <w:sz w:val="28"/>
                <w:szCs w:val="28"/>
              </w:rPr>
              <w:t>.</w:t>
            </w:r>
            <w:r w:rsidRPr="006F132D">
              <w:rPr>
                <w:rFonts w:ascii="Times New Roman" w:hAnsi="Times New Roman"/>
                <w:sz w:val="28"/>
                <w:szCs w:val="28"/>
              </w:rPr>
              <w:t>55–2</w:t>
            </w:r>
            <w:r w:rsidR="007D578D">
              <w:rPr>
                <w:rFonts w:ascii="Times New Roman" w:hAnsi="Times New Roman"/>
                <w:sz w:val="28"/>
                <w:szCs w:val="28"/>
              </w:rPr>
              <w:t>.</w:t>
            </w:r>
            <w:r w:rsidRPr="006F132D">
              <w:rPr>
                <w:rFonts w:ascii="Times New Roman" w:hAnsi="Times New Roman"/>
                <w:sz w:val="28"/>
                <w:szCs w:val="28"/>
              </w:rPr>
              <w:t>70]</w:t>
            </w:r>
          </w:p>
        </w:tc>
        <w:tc>
          <w:tcPr>
            <w:tcW w:w="1595" w:type="dxa"/>
            <w:vAlign w:val="center"/>
          </w:tcPr>
          <w:p w:rsidR="00B07281" w:rsidRPr="006F132D" w:rsidRDefault="00B07281" w:rsidP="006F132D">
            <w:pPr>
              <w:spacing w:after="0" w:line="240" w:lineRule="auto"/>
              <w:jc w:val="center"/>
              <w:rPr>
                <w:rFonts w:ascii="Times New Roman" w:hAnsi="Times New Roman"/>
                <w:color w:val="000000"/>
                <w:sz w:val="28"/>
                <w:szCs w:val="28"/>
                <w:lang w:eastAsia="ru-RU"/>
              </w:rPr>
            </w:pPr>
            <w:r w:rsidRPr="006F132D">
              <w:rPr>
                <w:rFonts w:ascii="Times New Roman" w:hAnsi="Times New Roman"/>
                <w:color w:val="000000"/>
                <w:sz w:val="28"/>
                <w:szCs w:val="28"/>
                <w:lang w:eastAsia="ru-RU"/>
              </w:rPr>
              <w:t>2</w:t>
            </w:r>
            <w:r w:rsidR="007D578D">
              <w:rPr>
                <w:rFonts w:ascii="Times New Roman" w:hAnsi="Times New Roman"/>
                <w:color w:val="000000"/>
                <w:sz w:val="28"/>
                <w:szCs w:val="28"/>
                <w:lang w:eastAsia="ru-RU"/>
              </w:rPr>
              <w:t>.</w:t>
            </w:r>
            <w:r w:rsidRPr="006F132D">
              <w:rPr>
                <w:rFonts w:ascii="Times New Roman" w:hAnsi="Times New Roman"/>
                <w:color w:val="000000"/>
                <w:sz w:val="28"/>
                <w:szCs w:val="28"/>
                <w:lang w:eastAsia="ru-RU"/>
              </w:rPr>
              <w:t>80</w:t>
            </w:r>
          </w:p>
          <w:p w:rsidR="00B07281" w:rsidRPr="006F132D" w:rsidRDefault="00B07281" w:rsidP="006F132D">
            <w:pPr>
              <w:spacing w:after="0" w:line="240" w:lineRule="auto"/>
              <w:jc w:val="center"/>
              <w:rPr>
                <w:rFonts w:ascii="Times New Roman" w:hAnsi="Times New Roman"/>
                <w:sz w:val="28"/>
                <w:szCs w:val="28"/>
                <w:lang w:eastAsia="ru-RU"/>
              </w:rPr>
            </w:pPr>
            <w:r w:rsidRPr="006F132D">
              <w:rPr>
                <w:rFonts w:ascii="Times New Roman" w:hAnsi="Times New Roman"/>
                <w:sz w:val="28"/>
                <w:szCs w:val="28"/>
              </w:rPr>
              <w:t>[1</w:t>
            </w:r>
            <w:r w:rsidR="007D578D">
              <w:rPr>
                <w:rFonts w:ascii="Times New Roman" w:hAnsi="Times New Roman"/>
                <w:sz w:val="28"/>
                <w:szCs w:val="28"/>
              </w:rPr>
              <w:t>.</w:t>
            </w:r>
            <w:r w:rsidRPr="006F132D">
              <w:rPr>
                <w:rFonts w:ascii="Times New Roman" w:hAnsi="Times New Roman"/>
                <w:sz w:val="28"/>
                <w:szCs w:val="28"/>
              </w:rPr>
              <w:t>46–3</w:t>
            </w:r>
            <w:r w:rsidR="007D578D">
              <w:rPr>
                <w:rFonts w:ascii="Times New Roman" w:hAnsi="Times New Roman"/>
                <w:sz w:val="28"/>
                <w:szCs w:val="28"/>
              </w:rPr>
              <w:t>.</w:t>
            </w:r>
            <w:r w:rsidRPr="006F132D">
              <w:rPr>
                <w:rFonts w:ascii="Times New Roman" w:hAnsi="Times New Roman"/>
                <w:sz w:val="28"/>
                <w:szCs w:val="28"/>
              </w:rPr>
              <w:t>24]</w:t>
            </w:r>
          </w:p>
        </w:tc>
        <w:tc>
          <w:tcPr>
            <w:tcW w:w="1596" w:type="dxa"/>
            <w:vAlign w:val="center"/>
          </w:tcPr>
          <w:p w:rsidR="00B07281" w:rsidRPr="006F132D" w:rsidRDefault="00B07281" w:rsidP="006F132D">
            <w:pPr>
              <w:spacing w:after="0" w:line="240" w:lineRule="auto"/>
              <w:jc w:val="center"/>
              <w:rPr>
                <w:rFonts w:ascii="Times New Roman" w:hAnsi="Times New Roman"/>
                <w:color w:val="000000"/>
                <w:sz w:val="28"/>
                <w:szCs w:val="28"/>
                <w:lang w:eastAsia="ru-RU"/>
              </w:rPr>
            </w:pPr>
            <w:r w:rsidRPr="006F132D">
              <w:rPr>
                <w:rFonts w:ascii="Times New Roman" w:hAnsi="Times New Roman"/>
                <w:color w:val="000000"/>
                <w:sz w:val="28"/>
                <w:szCs w:val="28"/>
                <w:lang w:eastAsia="ru-RU"/>
              </w:rPr>
              <w:t>2</w:t>
            </w:r>
            <w:r w:rsidR="007D578D">
              <w:rPr>
                <w:rFonts w:ascii="Times New Roman" w:hAnsi="Times New Roman"/>
                <w:color w:val="000000"/>
                <w:sz w:val="28"/>
                <w:szCs w:val="28"/>
                <w:lang w:eastAsia="ru-RU"/>
              </w:rPr>
              <w:t>.</w:t>
            </w:r>
            <w:r w:rsidRPr="006F132D">
              <w:rPr>
                <w:rFonts w:ascii="Times New Roman" w:hAnsi="Times New Roman"/>
                <w:color w:val="000000"/>
                <w:sz w:val="28"/>
                <w:szCs w:val="28"/>
                <w:lang w:eastAsia="ru-RU"/>
              </w:rPr>
              <w:t>12</w:t>
            </w:r>
          </w:p>
          <w:p w:rsidR="00B07281" w:rsidRPr="006F132D" w:rsidRDefault="00B07281" w:rsidP="006F132D">
            <w:pPr>
              <w:spacing w:after="0" w:line="240" w:lineRule="auto"/>
              <w:jc w:val="center"/>
              <w:rPr>
                <w:rFonts w:ascii="Times New Roman" w:hAnsi="Times New Roman"/>
                <w:sz w:val="28"/>
                <w:szCs w:val="28"/>
                <w:lang w:eastAsia="ru-RU"/>
              </w:rPr>
            </w:pPr>
            <w:r w:rsidRPr="006F132D">
              <w:rPr>
                <w:rFonts w:ascii="Times New Roman" w:hAnsi="Times New Roman"/>
                <w:sz w:val="28"/>
                <w:szCs w:val="28"/>
              </w:rPr>
              <w:t>[1</w:t>
            </w:r>
            <w:r w:rsidR="007D578D">
              <w:rPr>
                <w:rFonts w:ascii="Times New Roman" w:hAnsi="Times New Roman"/>
                <w:sz w:val="28"/>
                <w:szCs w:val="28"/>
              </w:rPr>
              <w:t>.</w:t>
            </w:r>
            <w:r w:rsidRPr="006F132D">
              <w:rPr>
                <w:rFonts w:ascii="Times New Roman" w:hAnsi="Times New Roman"/>
                <w:sz w:val="28"/>
                <w:szCs w:val="28"/>
              </w:rPr>
              <w:t>53–2</w:t>
            </w:r>
            <w:r w:rsidR="007D578D">
              <w:rPr>
                <w:rFonts w:ascii="Times New Roman" w:hAnsi="Times New Roman"/>
                <w:sz w:val="28"/>
                <w:szCs w:val="28"/>
              </w:rPr>
              <w:t>.</w:t>
            </w:r>
            <w:r w:rsidRPr="006F132D">
              <w:rPr>
                <w:rFonts w:ascii="Times New Roman" w:hAnsi="Times New Roman"/>
                <w:sz w:val="28"/>
                <w:szCs w:val="28"/>
              </w:rPr>
              <w:t>99]</w:t>
            </w:r>
          </w:p>
        </w:tc>
      </w:tr>
      <w:tr w:rsidR="00B07281" w:rsidRPr="006F132D" w:rsidTr="006F132D">
        <w:tc>
          <w:tcPr>
            <w:tcW w:w="1242" w:type="dxa"/>
            <w:vAlign w:val="center"/>
          </w:tcPr>
          <w:p w:rsidR="00B07281" w:rsidRPr="00B1640E" w:rsidRDefault="00B07281" w:rsidP="007D578D">
            <w:pPr>
              <w:spacing w:after="0" w:line="240" w:lineRule="auto"/>
              <w:jc w:val="center"/>
              <w:rPr>
                <w:rFonts w:ascii="Times New Roman" w:hAnsi="Times New Roman"/>
                <w:bCs/>
                <w:sz w:val="28"/>
                <w:szCs w:val="28"/>
                <w:lang w:eastAsia="ru-RU"/>
              </w:rPr>
            </w:pPr>
            <w:r w:rsidRPr="00B1640E">
              <w:rPr>
                <w:rFonts w:ascii="Times New Roman" w:hAnsi="Times New Roman"/>
                <w:bCs/>
                <w:color w:val="000000"/>
                <w:sz w:val="28"/>
                <w:szCs w:val="28"/>
                <w:lang w:val="en-US" w:eastAsia="ru-RU"/>
              </w:rPr>
              <w:t>LDL</w:t>
            </w:r>
            <w:r w:rsidR="007D578D">
              <w:rPr>
                <w:rFonts w:ascii="Times New Roman" w:hAnsi="Times New Roman"/>
                <w:bCs/>
                <w:color w:val="000000"/>
                <w:sz w:val="28"/>
                <w:szCs w:val="28"/>
                <w:lang w:eastAsia="ru-RU"/>
              </w:rPr>
              <w:t>,</w:t>
            </w:r>
            <w:r w:rsidRPr="00B1640E">
              <w:rPr>
                <w:rFonts w:ascii="Times New Roman" w:hAnsi="Times New Roman"/>
                <w:bCs/>
                <w:color w:val="000000"/>
                <w:sz w:val="28"/>
                <w:szCs w:val="28"/>
                <w:lang w:eastAsia="ru-RU"/>
              </w:rPr>
              <w:t xml:space="preserve"> </w:t>
            </w:r>
            <w:proofErr w:type="spellStart"/>
            <w:r w:rsidRPr="00B1640E">
              <w:rPr>
                <w:rFonts w:ascii="Times New Roman" w:hAnsi="Times New Roman"/>
                <w:sz w:val="28"/>
                <w:szCs w:val="28"/>
              </w:rPr>
              <w:t>mmol</w:t>
            </w:r>
            <w:proofErr w:type="spellEnd"/>
            <w:r w:rsidRPr="00B1640E">
              <w:rPr>
                <w:rFonts w:ascii="Times New Roman" w:hAnsi="Times New Roman"/>
                <w:sz w:val="28"/>
                <w:szCs w:val="28"/>
              </w:rPr>
              <w:t>/l</w:t>
            </w:r>
          </w:p>
        </w:tc>
        <w:tc>
          <w:tcPr>
            <w:tcW w:w="1843" w:type="dxa"/>
          </w:tcPr>
          <w:p w:rsidR="00B07281" w:rsidRPr="006F132D" w:rsidRDefault="00B07281" w:rsidP="006F132D">
            <w:pPr>
              <w:spacing w:after="0" w:line="240" w:lineRule="auto"/>
              <w:jc w:val="center"/>
              <w:rPr>
                <w:rFonts w:ascii="Times New Roman" w:hAnsi="Times New Roman"/>
                <w:color w:val="000000"/>
                <w:sz w:val="28"/>
                <w:szCs w:val="28"/>
                <w:lang w:eastAsia="ru-RU"/>
              </w:rPr>
            </w:pPr>
            <w:r w:rsidRPr="006F132D">
              <w:rPr>
                <w:rFonts w:ascii="Times New Roman" w:hAnsi="Times New Roman"/>
                <w:color w:val="000000"/>
                <w:sz w:val="28"/>
                <w:szCs w:val="28"/>
                <w:lang w:eastAsia="ru-RU"/>
              </w:rPr>
              <w:t>3</w:t>
            </w:r>
            <w:r w:rsidR="007D578D">
              <w:rPr>
                <w:rFonts w:ascii="Times New Roman" w:hAnsi="Times New Roman"/>
                <w:color w:val="000000"/>
                <w:sz w:val="28"/>
                <w:szCs w:val="28"/>
                <w:lang w:eastAsia="ru-RU"/>
              </w:rPr>
              <w:t>.</w:t>
            </w:r>
            <w:r w:rsidRPr="006F132D">
              <w:rPr>
                <w:rFonts w:ascii="Times New Roman" w:hAnsi="Times New Roman"/>
                <w:color w:val="000000"/>
                <w:sz w:val="28"/>
                <w:szCs w:val="28"/>
                <w:lang w:eastAsia="ru-RU"/>
              </w:rPr>
              <w:t>70</w:t>
            </w:r>
          </w:p>
          <w:p w:rsidR="00B07281" w:rsidRPr="006F132D" w:rsidRDefault="00B07281" w:rsidP="006F132D">
            <w:pPr>
              <w:spacing w:after="0" w:line="240" w:lineRule="auto"/>
              <w:jc w:val="center"/>
              <w:rPr>
                <w:rFonts w:ascii="Times New Roman" w:hAnsi="Times New Roman"/>
                <w:sz w:val="28"/>
                <w:szCs w:val="28"/>
              </w:rPr>
            </w:pPr>
            <w:r w:rsidRPr="006F132D">
              <w:rPr>
                <w:rFonts w:ascii="Times New Roman" w:hAnsi="Times New Roman"/>
                <w:sz w:val="28"/>
                <w:szCs w:val="28"/>
              </w:rPr>
              <w:t>[3</w:t>
            </w:r>
            <w:r w:rsidR="007D578D">
              <w:rPr>
                <w:rFonts w:ascii="Times New Roman" w:hAnsi="Times New Roman"/>
                <w:sz w:val="28"/>
                <w:szCs w:val="28"/>
              </w:rPr>
              <w:t>.</w:t>
            </w:r>
            <w:r w:rsidRPr="006F132D">
              <w:rPr>
                <w:rFonts w:ascii="Times New Roman" w:hAnsi="Times New Roman"/>
                <w:sz w:val="28"/>
                <w:szCs w:val="28"/>
              </w:rPr>
              <w:t>0–4</w:t>
            </w:r>
            <w:r w:rsidR="007D578D">
              <w:rPr>
                <w:rFonts w:ascii="Times New Roman" w:hAnsi="Times New Roman"/>
                <w:sz w:val="28"/>
                <w:szCs w:val="28"/>
              </w:rPr>
              <w:t>.</w:t>
            </w:r>
            <w:r w:rsidRPr="006F132D">
              <w:rPr>
                <w:rFonts w:ascii="Times New Roman" w:hAnsi="Times New Roman"/>
                <w:sz w:val="28"/>
                <w:szCs w:val="28"/>
              </w:rPr>
              <w:t>22]</w:t>
            </w:r>
          </w:p>
        </w:tc>
        <w:tc>
          <w:tcPr>
            <w:tcW w:w="1559" w:type="dxa"/>
            <w:vAlign w:val="center"/>
          </w:tcPr>
          <w:p w:rsidR="00B07281" w:rsidRPr="006F132D" w:rsidRDefault="00B07281" w:rsidP="006F132D">
            <w:pPr>
              <w:spacing w:after="0" w:line="240" w:lineRule="auto"/>
              <w:jc w:val="center"/>
              <w:rPr>
                <w:rFonts w:ascii="Times New Roman" w:hAnsi="Times New Roman"/>
                <w:color w:val="000000"/>
                <w:sz w:val="28"/>
                <w:szCs w:val="28"/>
                <w:lang w:eastAsia="ru-RU"/>
              </w:rPr>
            </w:pPr>
            <w:r w:rsidRPr="006F132D">
              <w:rPr>
                <w:rFonts w:ascii="Times New Roman" w:hAnsi="Times New Roman"/>
                <w:color w:val="000000"/>
                <w:sz w:val="28"/>
                <w:szCs w:val="28"/>
                <w:lang w:eastAsia="ru-RU"/>
              </w:rPr>
              <w:t>3</w:t>
            </w:r>
            <w:r w:rsidR="007D578D">
              <w:rPr>
                <w:rFonts w:ascii="Times New Roman" w:hAnsi="Times New Roman"/>
                <w:color w:val="000000"/>
                <w:sz w:val="28"/>
                <w:szCs w:val="28"/>
                <w:lang w:eastAsia="ru-RU"/>
              </w:rPr>
              <w:t>.</w:t>
            </w:r>
            <w:r w:rsidRPr="006F132D">
              <w:rPr>
                <w:rFonts w:ascii="Times New Roman" w:hAnsi="Times New Roman"/>
                <w:color w:val="000000"/>
                <w:sz w:val="28"/>
                <w:szCs w:val="28"/>
                <w:lang w:eastAsia="ru-RU"/>
              </w:rPr>
              <w:t>96</w:t>
            </w:r>
          </w:p>
          <w:p w:rsidR="00B07281" w:rsidRPr="006F132D" w:rsidRDefault="00B07281" w:rsidP="006F132D">
            <w:pPr>
              <w:spacing w:after="0" w:line="240" w:lineRule="auto"/>
              <w:jc w:val="center"/>
              <w:rPr>
                <w:rFonts w:ascii="Times New Roman" w:hAnsi="Times New Roman"/>
                <w:sz w:val="28"/>
                <w:szCs w:val="28"/>
                <w:lang w:eastAsia="ru-RU"/>
              </w:rPr>
            </w:pPr>
            <w:r w:rsidRPr="006F132D">
              <w:rPr>
                <w:rFonts w:ascii="Times New Roman" w:hAnsi="Times New Roman"/>
                <w:sz w:val="28"/>
                <w:szCs w:val="28"/>
              </w:rPr>
              <w:t>[3</w:t>
            </w:r>
            <w:r w:rsidR="007D578D">
              <w:rPr>
                <w:rFonts w:ascii="Times New Roman" w:hAnsi="Times New Roman"/>
                <w:sz w:val="28"/>
                <w:szCs w:val="28"/>
              </w:rPr>
              <w:t>.</w:t>
            </w:r>
            <w:r w:rsidRPr="006F132D">
              <w:rPr>
                <w:rFonts w:ascii="Times New Roman" w:hAnsi="Times New Roman"/>
                <w:sz w:val="28"/>
                <w:szCs w:val="28"/>
              </w:rPr>
              <w:t>20–4</w:t>
            </w:r>
            <w:r w:rsidR="007D578D">
              <w:rPr>
                <w:rFonts w:ascii="Times New Roman" w:hAnsi="Times New Roman"/>
                <w:sz w:val="28"/>
                <w:szCs w:val="28"/>
              </w:rPr>
              <w:t>.</w:t>
            </w:r>
            <w:r w:rsidRPr="006F132D">
              <w:rPr>
                <w:rFonts w:ascii="Times New Roman" w:hAnsi="Times New Roman"/>
                <w:sz w:val="28"/>
                <w:szCs w:val="28"/>
              </w:rPr>
              <w:t>22]</w:t>
            </w:r>
          </w:p>
        </w:tc>
        <w:tc>
          <w:tcPr>
            <w:tcW w:w="1736" w:type="dxa"/>
            <w:vAlign w:val="center"/>
          </w:tcPr>
          <w:p w:rsidR="00B07281" w:rsidRPr="006F132D" w:rsidRDefault="00B07281" w:rsidP="006F132D">
            <w:pPr>
              <w:spacing w:after="0" w:line="240" w:lineRule="auto"/>
              <w:jc w:val="center"/>
              <w:rPr>
                <w:rFonts w:ascii="Times New Roman" w:hAnsi="Times New Roman"/>
                <w:color w:val="000000"/>
                <w:sz w:val="28"/>
                <w:szCs w:val="28"/>
                <w:lang w:eastAsia="ru-RU"/>
              </w:rPr>
            </w:pPr>
            <w:r w:rsidRPr="006F132D">
              <w:rPr>
                <w:rFonts w:ascii="Times New Roman" w:hAnsi="Times New Roman"/>
                <w:color w:val="000000"/>
                <w:sz w:val="28"/>
                <w:szCs w:val="28"/>
                <w:lang w:eastAsia="ru-RU"/>
              </w:rPr>
              <w:t>3</w:t>
            </w:r>
            <w:r w:rsidR="007D578D">
              <w:rPr>
                <w:rFonts w:ascii="Times New Roman" w:hAnsi="Times New Roman"/>
                <w:color w:val="000000"/>
                <w:sz w:val="28"/>
                <w:szCs w:val="28"/>
                <w:lang w:eastAsia="ru-RU"/>
              </w:rPr>
              <w:t>.</w:t>
            </w:r>
            <w:r w:rsidRPr="006F132D">
              <w:rPr>
                <w:rFonts w:ascii="Times New Roman" w:hAnsi="Times New Roman"/>
                <w:color w:val="000000"/>
                <w:sz w:val="28"/>
                <w:szCs w:val="28"/>
                <w:lang w:eastAsia="ru-RU"/>
              </w:rPr>
              <w:t>45</w:t>
            </w:r>
          </w:p>
          <w:p w:rsidR="00B07281" w:rsidRPr="006F132D" w:rsidRDefault="00B07281" w:rsidP="006F132D">
            <w:pPr>
              <w:spacing w:after="0" w:line="240" w:lineRule="auto"/>
              <w:jc w:val="center"/>
              <w:rPr>
                <w:rFonts w:ascii="Times New Roman" w:hAnsi="Times New Roman"/>
                <w:sz w:val="28"/>
                <w:szCs w:val="28"/>
                <w:lang w:eastAsia="ru-RU"/>
              </w:rPr>
            </w:pPr>
            <w:r w:rsidRPr="006F132D">
              <w:rPr>
                <w:rFonts w:ascii="Times New Roman" w:hAnsi="Times New Roman"/>
                <w:sz w:val="28"/>
                <w:szCs w:val="28"/>
              </w:rPr>
              <w:t>[2</w:t>
            </w:r>
            <w:r w:rsidR="007D578D">
              <w:rPr>
                <w:rFonts w:ascii="Times New Roman" w:hAnsi="Times New Roman"/>
                <w:sz w:val="28"/>
                <w:szCs w:val="28"/>
              </w:rPr>
              <w:t>.</w:t>
            </w:r>
            <w:r w:rsidRPr="006F132D">
              <w:rPr>
                <w:rFonts w:ascii="Times New Roman" w:hAnsi="Times New Roman"/>
                <w:sz w:val="28"/>
                <w:szCs w:val="28"/>
              </w:rPr>
              <w:t>44–3</w:t>
            </w:r>
            <w:r w:rsidR="007D578D">
              <w:rPr>
                <w:rFonts w:ascii="Times New Roman" w:hAnsi="Times New Roman"/>
                <w:sz w:val="28"/>
                <w:szCs w:val="28"/>
              </w:rPr>
              <w:t>.</w:t>
            </w:r>
            <w:r w:rsidRPr="006F132D">
              <w:rPr>
                <w:rFonts w:ascii="Times New Roman" w:hAnsi="Times New Roman"/>
                <w:sz w:val="28"/>
                <w:szCs w:val="28"/>
              </w:rPr>
              <w:t>68]</w:t>
            </w:r>
          </w:p>
        </w:tc>
        <w:tc>
          <w:tcPr>
            <w:tcW w:w="1595" w:type="dxa"/>
            <w:vAlign w:val="center"/>
          </w:tcPr>
          <w:p w:rsidR="00B07281" w:rsidRPr="006F132D" w:rsidRDefault="00B07281" w:rsidP="006F132D">
            <w:pPr>
              <w:spacing w:after="0" w:line="240" w:lineRule="auto"/>
              <w:jc w:val="center"/>
              <w:rPr>
                <w:rFonts w:ascii="Times New Roman" w:hAnsi="Times New Roman"/>
                <w:color w:val="000000"/>
                <w:sz w:val="28"/>
                <w:szCs w:val="28"/>
                <w:lang w:eastAsia="ru-RU"/>
              </w:rPr>
            </w:pPr>
            <w:r w:rsidRPr="006F132D">
              <w:rPr>
                <w:rFonts w:ascii="Times New Roman" w:hAnsi="Times New Roman"/>
                <w:color w:val="000000"/>
                <w:sz w:val="28"/>
                <w:szCs w:val="28"/>
                <w:lang w:eastAsia="ru-RU"/>
              </w:rPr>
              <w:t>4</w:t>
            </w:r>
            <w:r w:rsidR="007D578D">
              <w:rPr>
                <w:rFonts w:ascii="Times New Roman" w:hAnsi="Times New Roman"/>
                <w:color w:val="000000"/>
                <w:sz w:val="28"/>
                <w:szCs w:val="28"/>
                <w:lang w:eastAsia="ru-RU"/>
              </w:rPr>
              <w:t>.</w:t>
            </w:r>
            <w:r w:rsidRPr="006F132D">
              <w:rPr>
                <w:rFonts w:ascii="Times New Roman" w:hAnsi="Times New Roman"/>
                <w:color w:val="000000"/>
                <w:sz w:val="28"/>
                <w:szCs w:val="28"/>
                <w:lang w:eastAsia="ru-RU"/>
              </w:rPr>
              <w:t>20</w:t>
            </w:r>
          </w:p>
          <w:p w:rsidR="00B07281" w:rsidRPr="006F132D" w:rsidRDefault="00B07281" w:rsidP="006F132D">
            <w:pPr>
              <w:spacing w:after="0" w:line="240" w:lineRule="auto"/>
              <w:jc w:val="center"/>
              <w:rPr>
                <w:rFonts w:ascii="Times New Roman" w:hAnsi="Times New Roman"/>
                <w:sz w:val="28"/>
                <w:szCs w:val="28"/>
                <w:lang w:eastAsia="ru-RU"/>
              </w:rPr>
            </w:pPr>
            <w:r w:rsidRPr="006F132D">
              <w:rPr>
                <w:rFonts w:ascii="Times New Roman" w:hAnsi="Times New Roman"/>
                <w:sz w:val="28"/>
                <w:szCs w:val="28"/>
              </w:rPr>
              <w:t>[2</w:t>
            </w:r>
            <w:r w:rsidR="007D578D">
              <w:rPr>
                <w:rFonts w:ascii="Times New Roman" w:hAnsi="Times New Roman"/>
                <w:sz w:val="28"/>
                <w:szCs w:val="28"/>
              </w:rPr>
              <w:t>.</w:t>
            </w:r>
            <w:r w:rsidRPr="006F132D">
              <w:rPr>
                <w:rFonts w:ascii="Times New Roman" w:hAnsi="Times New Roman"/>
                <w:sz w:val="28"/>
                <w:szCs w:val="28"/>
              </w:rPr>
              <w:t>44–4</w:t>
            </w:r>
            <w:r w:rsidR="007D578D">
              <w:rPr>
                <w:rFonts w:ascii="Times New Roman" w:hAnsi="Times New Roman"/>
                <w:sz w:val="28"/>
                <w:szCs w:val="28"/>
              </w:rPr>
              <w:t>.</w:t>
            </w:r>
            <w:r w:rsidRPr="006F132D">
              <w:rPr>
                <w:rFonts w:ascii="Times New Roman" w:hAnsi="Times New Roman"/>
                <w:sz w:val="28"/>
                <w:szCs w:val="28"/>
              </w:rPr>
              <w:t>22]</w:t>
            </w:r>
          </w:p>
        </w:tc>
        <w:tc>
          <w:tcPr>
            <w:tcW w:w="1596" w:type="dxa"/>
            <w:vAlign w:val="center"/>
          </w:tcPr>
          <w:p w:rsidR="00B07281" w:rsidRPr="006F132D" w:rsidRDefault="00B07281" w:rsidP="006F132D">
            <w:pPr>
              <w:spacing w:after="0" w:line="240" w:lineRule="auto"/>
              <w:jc w:val="center"/>
              <w:rPr>
                <w:rFonts w:ascii="Times New Roman" w:hAnsi="Times New Roman"/>
                <w:color w:val="000000"/>
                <w:sz w:val="28"/>
                <w:szCs w:val="28"/>
                <w:lang w:eastAsia="ru-RU"/>
              </w:rPr>
            </w:pPr>
            <w:r w:rsidRPr="006F132D">
              <w:rPr>
                <w:rFonts w:ascii="Times New Roman" w:hAnsi="Times New Roman"/>
                <w:color w:val="000000"/>
                <w:sz w:val="28"/>
                <w:szCs w:val="28"/>
                <w:lang w:eastAsia="ru-RU"/>
              </w:rPr>
              <w:t>3</w:t>
            </w:r>
            <w:r w:rsidR="007D578D">
              <w:rPr>
                <w:rFonts w:ascii="Times New Roman" w:hAnsi="Times New Roman"/>
                <w:color w:val="000000"/>
                <w:sz w:val="28"/>
                <w:szCs w:val="28"/>
                <w:lang w:eastAsia="ru-RU"/>
              </w:rPr>
              <w:t>.</w:t>
            </w:r>
            <w:r w:rsidRPr="006F132D">
              <w:rPr>
                <w:rFonts w:ascii="Times New Roman" w:hAnsi="Times New Roman"/>
                <w:color w:val="000000"/>
                <w:sz w:val="28"/>
                <w:szCs w:val="28"/>
                <w:lang w:eastAsia="ru-RU"/>
              </w:rPr>
              <w:t>96</w:t>
            </w:r>
          </w:p>
          <w:p w:rsidR="00B07281" w:rsidRPr="006F132D" w:rsidRDefault="00B07281" w:rsidP="006F132D">
            <w:pPr>
              <w:spacing w:after="0" w:line="240" w:lineRule="auto"/>
              <w:jc w:val="center"/>
              <w:rPr>
                <w:rFonts w:ascii="Times New Roman" w:hAnsi="Times New Roman"/>
                <w:sz w:val="28"/>
                <w:szCs w:val="28"/>
                <w:lang w:eastAsia="ru-RU"/>
              </w:rPr>
            </w:pPr>
            <w:r w:rsidRPr="006F132D">
              <w:rPr>
                <w:rFonts w:ascii="Times New Roman" w:hAnsi="Times New Roman"/>
                <w:sz w:val="28"/>
                <w:szCs w:val="28"/>
              </w:rPr>
              <w:t>[3</w:t>
            </w:r>
            <w:r w:rsidR="007D578D">
              <w:rPr>
                <w:rFonts w:ascii="Times New Roman" w:hAnsi="Times New Roman"/>
                <w:sz w:val="28"/>
                <w:szCs w:val="28"/>
              </w:rPr>
              <w:t>.</w:t>
            </w:r>
            <w:r w:rsidRPr="006F132D">
              <w:rPr>
                <w:rFonts w:ascii="Times New Roman" w:hAnsi="Times New Roman"/>
                <w:sz w:val="28"/>
                <w:szCs w:val="28"/>
              </w:rPr>
              <w:t>21–4</w:t>
            </w:r>
            <w:r w:rsidR="007D578D">
              <w:rPr>
                <w:rFonts w:ascii="Times New Roman" w:hAnsi="Times New Roman"/>
                <w:sz w:val="28"/>
                <w:szCs w:val="28"/>
              </w:rPr>
              <w:t>.</w:t>
            </w:r>
            <w:r w:rsidRPr="006F132D">
              <w:rPr>
                <w:rFonts w:ascii="Times New Roman" w:hAnsi="Times New Roman"/>
                <w:sz w:val="28"/>
                <w:szCs w:val="28"/>
              </w:rPr>
              <w:t>39]</w:t>
            </w:r>
          </w:p>
        </w:tc>
      </w:tr>
      <w:tr w:rsidR="00B07281" w:rsidRPr="006F132D" w:rsidTr="006F132D">
        <w:tc>
          <w:tcPr>
            <w:tcW w:w="1242" w:type="dxa"/>
            <w:vAlign w:val="center"/>
          </w:tcPr>
          <w:p w:rsidR="00B07281" w:rsidRPr="00B1640E" w:rsidRDefault="00B07281" w:rsidP="006F132D">
            <w:pPr>
              <w:spacing w:after="0" w:line="240" w:lineRule="auto"/>
              <w:jc w:val="center"/>
              <w:rPr>
                <w:rFonts w:ascii="Times New Roman" w:hAnsi="Times New Roman"/>
                <w:bCs/>
                <w:sz w:val="28"/>
                <w:szCs w:val="28"/>
                <w:lang w:eastAsia="ru-RU"/>
              </w:rPr>
            </w:pPr>
            <w:r w:rsidRPr="00B1640E">
              <w:rPr>
                <w:rFonts w:ascii="Times New Roman" w:hAnsi="Times New Roman"/>
                <w:bCs/>
                <w:color w:val="000000"/>
                <w:sz w:val="28"/>
                <w:szCs w:val="28"/>
                <w:lang w:val="en-US" w:eastAsia="ru-RU"/>
              </w:rPr>
              <w:t>VLDL</w:t>
            </w:r>
            <w:r w:rsidRPr="00B1640E">
              <w:rPr>
                <w:rFonts w:ascii="Times New Roman" w:hAnsi="Times New Roman"/>
                <w:bCs/>
                <w:color w:val="000000"/>
                <w:sz w:val="28"/>
                <w:szCs w:val="28"/>
                <w:lang w:eastAsia="ru-RU"/>
              </w:rPr>
              <w:t xml:space="preserve">, </w:t>
            </w:r>
            <w:proofErr w:type="spellStart"/>
            <w:r w:rsidRPr="00B1640E">
              <w:rPr>
                <w:rFonts w:ascii="Times New Roman" w:hAnsi="Times New Roman"/>
                <w:sz w:val="28"/>
                <w:szCs w:val="28"/>
              </w:rPr>
              <w:t>mmol</w:t>
            </w:r>
            <w:proofErr w:type="spellEnd"/>
            <w:r w:rsidRPr="00B1640E">
              <w:rPr>
                <w:rFonts w:ascii="Times New Roman" w:hAnsi="Times New Roman"/>
                <w:sz w:val="28"/>
                <w:szCs w:val="28"/>
              </w:rPr>
              <w:t>/l</w:t>
            </w:r>
          </w:p>
        </w:tc>
        <w:tc>
          <w:tcPr>
            <w:tcW w:w="1843" w:type="dxa"/>
          </w:tcPr>
          <w:p w:rsidR="00B07281" w:rsidRPr="006F132D" w:rsidRDefault="00B07281" w:rsidP="006F132D">
            <w:pPr>
              <w:spacing w:after="0" w:line="240" w:lineRule="auto"/>
              <w:jc w:val="center"/>
              <w:rPr>
                <w:rFonts w:ascii="Times New Roman" w:hAnsi="Times New Roman"/>
                <w:color w:val="000000"/>
                <w:sz w:val="28"/>
                <w:szCs w:val="28"/>
                <w:lang w:eastAsia="ru-RU"/>
              </w:rPr>
            </w:pPr>
            <w:r w:rsidRPr="006F132D">
              <w:rPr>
                <w:rFonts w:ascii="Times New Roman" w:hAnsi="Times New Roman"/>
                <w:color w:val="000000"/>
                <w:sz w:val="28"/>
                <w:szCs w:val="28"/>
                <w:lang w:eastAsia="ru-RU"/>
              </w:rPr>
              <w:t>0</w:t>
            </w:r>
            <w:r w:rsidR="007D578D">
              <w:rPr>
                <w:rFonts w:ascii="Times New Roman" w:hAnsi="Times New Roman"/>
                <w:color w:val="000000"/>
                <w:sz w:val="28"/>
                <w:szCs w:val="28"/>
                <w:lang w:eastAsia="ru-RU"/>
              </w:rPr>
              <w:t>.</w:t>
            </w:r>
            <w:r w:rsidRPr="006F132D">
              <w:rPr>
                <w:rFonts w:ascii="Times New Roman" w:hAnsi="Times New Roman"/>
                <w:color w:val="000000"/>
                <w:sz w:val="28"/>
                <w:szCs w:val="28"/>
                <w:lang w:eastAsia="ru-RU"/>
              </w:rPr>
              <w:t>85</w:t>
            </w:r>
          </w:p>
          <w:p w:rsidR="00B07281" w:rsidRPr="006F132D" w:rsidRDefault="00B07281" w:rsidP="006F132D">
            <w:pPr>
              <w:spacing w:after="0" w:line="240" w:lineRule="auto"/>
              <w:jc w:val="center"/>
              <w:rPr>
                <w:rFonts w:ascii="Times New Roman" w:hAnsi="Times New Roman"/>
                <w:sz w:val="28"/>
                <w:szCs w:val="28"/>
              </w:rPr>
            </w:pPr>
            <w:r w:rsidRPr="006F132D">
              <w:rPr>
                <w:rFonts w:ascii="Times New Roman" w:hAnsi="Times New Roman"/>
                <w:sz w:val="28"/>
                <w:szCs w:val="28"/>
              </w:rPr>
              <w:t>[0</w:t>
            </w:r>
            <w:r w:rsidR="007D578D">
              <w:rPr>
                <w:rFonts w:ascii="Times New Roman" w:hAnsi="Times New Roman"/>
                <w:sz w:val="28"/>
                <w:szCs w:val="28"/>
              </w:rPr>
              <w:t>.</w:t>
            </w:r>
            <w:r w:rsidRPr="006F132D">
              <w:rPr>
                <w:rFonts w:ascii="Times New Roman" w:hAnsi="Times New Roman"/>
                <w:sz w:val="28"/>
                <w:szCs w:val="28"/>
              </w:rPr>
              <w:t>48–1</w:t>
            </w:r>
            <w:r w:rsidR="007D578D">
              <w:rPr>
                <w:rFonts w:ascii="Times New Roman" w:hAnsi="Times New Roman"/>
                <w:sz w:val="28"/>
                <w:szCs w:val="28"/>
              </w:rPr>
              <w:t>.</w:t>
            </w:r>
            <w:r w:rsidRPr="006F132D">
              <w:rPr>
                <w:rFonts w:ascii="Times New Roman" w:hAnsi="Times New Roman"/>
                <w:sz w:val="28"/>
                <w:szCs w:val="28"/>
              </w:rPr>
              <w:t>13]</w:t>
            </w:r>
          </w:p>
        </w:tc>
        <w:tc>
          <w:tcPr>
            <w:tcW w:w="1559" w:type="dxa"/>
            <w:vAlign w:val="center"/>
          </w:tcPr>
          <w:p w:rsidR="00B07281" w:rsidRPr="006F132D" w:rsidRDefault="00B07281" w:rsidP="006F132D">
            <w:pPr>
              <w:spacing w:after="0" w:line="240" w:lineRule="auto"/>
              <w:jc w:val="center"/>
              <w:rPr>
                <w:rFonts w:ascii="Times New Roman" w:hAnsi="Times New Roman"/>
                <w:color w:val="000000"/>
                <w:sz w:val="28"/>
                <w:szCs w:val="28"/>
                <w:lang w:eastAsia="ru-RU"/>
              </w:rPr>
            </w:pPr>
            <w:r w:rsidRPr="006F132D">
              <w:rPr>
                <w:rFonts w:ascii="Times New Roman" w:hAnsi="Times New Roman"/>
                <w:color w:val="000000"/>
                <w:sz w:val="28"/>
                <w:szCs w:val="28"/>
                <w:lang w:eastAsia="ru-RU"/>
              </w:rPr>
              <w:t>0</w:t>
            </w:r>
            <w:r w:rsidR="007D578D">
              <w:rPr>
                <w:rFonts w:ascii="Times New Roman" w:hAnsi="Times New Roman"/>
                <w:color w:val="000000"/>
                <w:sz w:val="28"/>
                <w:szCs w:val="28"/>
                <w:lang w:eastAsia="ru-RU"/>
              </w:rPr>
              <w:t>.</w:t>
            </w:r>
            <w:r w:rsidRPr="006F132D">
              <w:rPr>
                <w:rFonts w:ascii="Times New Roman" w:hAnsi="Times New Roman"/>
                <w:color w:val="000000"/>
                <w:sz w:val="28"/>
                <w:szCs w:val="28"/>
                <w:lang w:eastAsia="ru-RU"/>
              </w:rPr>
              <w:t>82</w:t>
            </w:r>
          </w:p>
          <w:p w:rsidR="00B07281" w:rsidRPr="006F132D" w:rsidRDefault="00B07281" w:rsidP="006F132D">
            <w:pPr>
              <w:spacing w:after="0" w:line="240" w:lineRule="auto"/>
              <w:jc w:val="center"/>
              <w:rPr>
                <w:rFonts w:ascii="Times New Roman" w:hAnsi="Times New Roman"/>
                <w:sz w:val="28"/>
                <w:szCs w:val="28"/>
                <w:lang w:eastAsia="ru-RU"/>
              </w:rPr>
            </w:pPr>
            <w:r w:rsidRPr="006F132D">
              <w:rPr>
                <w:rFonts w:ascii="Times New Roman" w:hAnsi="Times New Roman"/>
                <w:sz w:val="28"/>
                <w:szCs w:val="28"/>
              </w:rPr>
              <w:t>[0</w:t>
            </w:r>
            <w:r w:rsidR="007D578D">
              <w:rPr>
                <w:rFonts w:ascii="Times New Roman" w:hAnsi="Times New Roman"/>
                <w:sz w:val="28"/>
                <w:szCs w:val="28"/>
              </w:rPr>
              <w:t>.</w:t>
            </w:r>
            <w:r w:rsidRPr="006F132D">
              <w:rPr>
                <w:rFonts w:ascii="Times New Roman" w:hAnsi="Times New Roman"/>
                <w:sz w:val="28"/>
                <w:szCs w:val="28"/>
              </w:rPr>
              <w:t>53–1</w:t>
            </w:r>
            <w:r w:rsidR="007D578D">
              <w:rPr>
                <w:rFonts w:ascii="Times New Roman" w:hAnsi="Times New Roman"/>
                <w:sz w:val="28"/>
                <w:szCs w:val="28"/>
              </w:rPr>
              <w:t>.</w:t>
            </w:r>
            <w:r w:rsidRPr="006F132D">
              <w:rPr>
                <w:rFonts w:ascii="Times New Roman" w:hAnsi="Times New Roman"/>
                <w:sz w:val="28"/>
                <w:szCs w:val="28"/>
              </w:rPr>
              <w:t>13]</w:t>
            </w:r>
          </w:p>
        </w:tc>
        <w:tc>
          <w:tcPr>
            <w:tcW w:w="1736" w:type="dxa"/>
            <w:vAlign w:val="center"/>
          </w:tcPr>
          <w:p w:rsidR="00B07281" w:rsidRPr="006F132D" w:rsidRDefault="00B07281" w:rsidP="006F132D">
            <w:pPr>
              <w:spacing w:after="0" w:line="240" w:lineRule="auto"/>
              <w:jc w:val="center"/>
              <w:rPr>
                <w:rFonts w:ascii="Times New Roman" w:hAnsi="Times New Roman"/>
                <w:color w:val="000000"/>
                <w:sz w:val="28"/>
                <w:szCs w:val="28"/>
                <w:lang w:eastAsia="ru-RU"/>
              </w:rPr>
            </w:pPr>
            <w:r w:rsidRPr="006F132D">
              <w:rPr>
                <w:rFonts w:ascii="Times New Roman" w:hAnsi="Times New Roman"/>
                <w:color w:val="000000"/>
                <w:sz w:val="28"/>
                <w:szCs w:val="28"/>
                <w:lang w:eastAsia="ru-RU"/>
              </w:rPr>
              <w:t>0</w:t>
            </w:r>
            <w:r w:rsidR="007D578D">
              <w:rPr>
                <w:rFonts w:ascii="Times New Roman" w:hAnsi="Times New Roman"/>
                <w:color w:val="000000"/>
                <w:sz w:val="28"/>
                <w:szCs w:val="28"/>
                <w:lang w:eastAsia="ru-RU"/>
              </w:rPr>
              <w:t>.</w:t>
            </w:r>
            <w:r w:rsidRPr="006F132D">
              <w:rPr>
                <w:rFonts w:ascii="Times New Roman" w:hAnsi="Times New Roman"/>
                <w:color w:val="000000"/>
                <w:sz w:val="28"/>
                <w:szCs w:val="28"/>
                <w:lang w:eastAsia="ru-RU"/>
              </w:rPr>
              <w:t>94</w:t>
            </w:r>
          </w:p>
          <w:p w:rsidR="00B07281" w:rsidRPr="006F132D" w:rsidRDefault="00B07281" w:rsidP="006F132D">
            <w:pPr>
              <w:spacing w:after="0" w:line="240" w:lineRule="auto"/>
              <w:jc w:val="center"/>
              <w:rPr>
                <w:rFonts w:ascii="Times New Roman" w:hAnsi="Times New Roman"/>
                <w:sz w:val="28"/>
                <w:szCs w:val="28"/>
                <w:lang w:eastAsia="ru-RU"/>
              </w:rPr>
            </w:pPr>
            <w:r w:rsidRPr="006F132D">
              <w:rPr>
                <w:rFonts w:ascii="Times New Roman" w:hAnsi="Times New Roman"/>
                <w:sz w:val="28"/>
                <w:szCs w:val="28"/>
              </w:rPr>
              <w:t>[0</w:t>
            </w:r>
            <w:r w:rsidR="007D578D">
              <w:rPr>
                <w:rFonts w:ascii="Times New Roman" w:hAnsi="Times New Roman"/>
                <w:sz w:val="28"/>
                <w:szCs w:val="28"/>
              </w:rPr>
              <w:t>.</w:t>
            </w:r>
            <w:r w:rsidRPr="006F132D">
              <w:rPr>
                <w:rFonts w:ascii="Times New Roman" w:hAnsi="Times New Roman"/>
                <w:sz w:val="28"/>
                <w:szCs w:val="28"/>
              </w:rPr>
              <w:t>48–1</w:t>
            </w:r>
            <w:r w:rsidR="007D578D">
              <w:rPr>
                <w:rFonts w:ascii="Times New Roman" w:hAnsi="Times New Roman"/>
                <w:sz w:val="28"/>
                <w:szCs w:val="28"/>
              </w:rPr>
              <w:t>.</w:t>
            </w:r>
            <w:r w:rsidRPr="006F132D">
              <w:rPr>
                <w:rFonts w:ascii="Times New Roman" w:hAnsi="Times New Roman"/>
                <w:sz w:val="28"/>
                <w:szCs w:val="28"/>
              </w:rPr>
              <w:t>10]</w:t>
            </w:r>
          </w:p>
        </w:tc>
        <w:tc>
          <w:tcPr>
            <w:tcW w:w="1595" w:type="dxa"/>
            <w:vAlign w:val="center"/>
          </w:tcPr>
          <w:p w:rsidR="00B07281" w:rsidRPr="006F132D" w:rsidRDefault="00B07281" w:rsidP="006F132D">
            <w:pPr>
              <w:spacing w:after="0" w:line="240" w:lineRule="auto"/>
              <w:jc w:val="center"/>
              <w:rPr>
                <w:rFonts w:ascii="Times New Roman" w:hAnsi="Times New Roman"/>
                <w:color w:val="000000"/>
                <w:sz w:val="28"/>
                <w:szCs w:val="28"/>
                <w:lang w:eastAsia="ru-RU"/>
              </w:rPr>
            </w:pPr>
            <w:r w:rsidRPr="006F132D">
              <w:rPr>
                <w:rFonts w:ascii="Times New Roman" w:hAnsi="Times New Roman"/>
                <w:color w:val="000000"/>
                <w:sz w:val="28"/>
                <w:szCs w:val="28"/>
                <w:lang w:eastAsia="ru-RU"/>
              </w:rPr>
              <w:t>1</w:t>
            </w:r>
            <w:r w:rsidR="007D578D">
              <w:rPr>
                <w:rFonts w:ascii="Times New Roman" w:hAnsi="Times New Roman"/>
                <w:color w:val="000000"/>
                <w:sz w:val="28"/>
                <w:szCs w:val="28"/>
                <w:lang w:eastAsia="ru-RU"/>
              </w:rPr>
              <w:t>.</w:t>
            </w:r>
            <w:r w:rsidRPr="006F132D">
              <w:rPr>
                <w:rFonts w:ascii="Times New Roman" w:hAnsi="Times New Roman"/>
                <w:color w:val="000000"/>
                <w:sz w:val="28"/>
                <w:szCs w:val="28"/>
                <w:lang w:eastAsia="ru-RU"/>
              </w:rPr>
              <w:t>10</w:t>
            </w:r>
          </w:p>
          <w:p w:rsidR="00B07281" w:rsidRPr="006F132D" w:rsidRDefault="00B07281" w:rsidP="006F132D">
            <w:pPr>
              <w:spacing w:after="0" w:line="240" w:lineRule="auto"/>
              <w:jc w:val="center"/>
              <w:rPr>
                <w:rFonts w:ascii="Times New Roman" w:hAnsi="Times New Roman"/>
                <w:sz w:val="28"/>
                <w:szCs w:val="28"/>
                <w:lang w:eastAsia="ru-RU"/>
              </w:rPr>
            </w:pPr>
            <w:r w:rsidRPr="006F132D">
              <w:rPr>
                <w:rFonts w:ascii="Times New Roman" w:hAnsi="Times New Roman"/>
                <w:sz w:val="28"/>
                <w:szCs w:val="28"/>
              </w:rPr>
              <w:t>[0</w:t>
            </w:r>
            <w:r w:rsidR="007D578D">
              <w:rPr>
                <w:rFonts w:ascii="Times New Roman" w:hAnsi="Times New Roman"/>
                <w:sz w:val="28"/>
                <w:szCs w:val="28"/>
              </w:rPr>
              <w:t>.</w:t>
            </w:r>
            <w:r w:rsidRPr="006F132D">
              <w:rPr>
                <w:rFonts w:ascii="Times New Roman" w:hAnsi="Times New Roman"/>
                <w:sz w:val="28"/>
                <w:szCs w:val="28"/>
              </w:rPr>
              <w:t>53–1</w:t>
            </w:r>
            <w:r w:rsidR="007D578D">
              <w:rPr>
                <w:rFonts w:ascii="Times New Roman" w:hAnsi="Times New Roman"/>
                <w:sz w:val="28"/>
                <w:szCs w:val="28"/>
              </w:rPr>
              <w:t>.</w:t>
            </w:r>
            <w:r w:rsidRPr="006F132D">
              <w:rPr>
                <w:rFonts w:ascii="Times New Roman" w:hAnsi="Times New Roman"/>
                <w:sz w:val="28"/>
                <w:szCs w:val="28"/>
              </w:rPr>
              <w:t>10]</w:t>
            </w:r>
          </w:p>
        </w:tc>
        <w:tc>
          <w:tcPr>
            <w:tcW w:w="1596" w:type="dxa"/>
            <w:vAlign w:val="center"/>
          </w:tcPr>
          <w:p w:rsidR="00B07281" w:rsidRPr="006F132D" w:rsidRDefault="00B07281" w:rsidP="006F132D">
            <w:pPr>
              <w:spacing w:after="0" w:line="240" w:lineRule="auto"/>
              <w:jc w:val="center"/>
              <w:rPr>
                <w:rFonts w:ascii="Times New Roman" w:hAnsi="Times New Roman"/>
                <w:color w:val="000000"/>
                <w:sz w:val="28"/>
                <w:szCs w:val="28"/>
                <w:lang w:eastAsia="ru-RU"/>
              </w:rPr>
            </w:pPr>
            <w:r w:rsidRPr="006F132D">
              <w:rPr>
                <w:rFonts w:ascii="Times New Roman" w:hAnsi="Times New Roman"/>
                <w:color w:val="000000"/>
                <w:sz w:val="28"/>
                <w:szCs w:val="28"/>
                <w:lang w:eastAsia="ru-RU"/>
              </w:rPr>
              <w:t>0</w:t>
            </w:r>
            <w:r w:rsidR="007D578D">
              <w:rPr>
                <w:rFonts w:ascii="Times New Roman" w:hAnsi="Times New Roman"/>
                <w:color w:val="000000"/>
                <w:sz w:val="28"/>
                <w:szCs w:val="28"/>
                <w:lang w:eastAsia="ru-RU"/>
              </w:rPr>
              <w:t>.</w:t>
            </w:r>
            <w:r w:rsidRPr="006F132D">
              <w:rPr>
                <w:rFonts w:ascii="Times New Roman" w:hAnsi="Times New Roman"/>
                <w:color w:val="000000"/>
                <w:sz w:val="28"/>
                <w:szCs w:val="28"/>
                <w:lang w:eastAsia="ru-RU"/>
              </w:rPr>
              <w:t>94</w:t>
            </w:r>
          </w:p>
          <w:p w:rsidR="00B07281" w:rsidRPr="006F132D" w:rsidRDefault="00B07281" w:rsidP="006F132D">
            <w:pPr>
              <w:spacing w:after="0" w:line="240" w:lineRule="auto"/>
              <w:jc w:val="center"/>
              <w:rPr>
                <w:rFonts w:ascii="Times New Roman" w:hAnsi="Times New Roman"/>
                <w:sz w:val="28"/>
                <w:szCs w:val="28"/>
                <w:lang w:eastAsia="ru-RU"/>
              </w:rPr>
            </w:pPr>
            <w:r w:rsidRPr="006F132D">
              <w:rPr>
                <w:rFonts w:ascii="Times New Roman" w:hAnsi="Times New Roman"/>
                <w:sz w:val="28"/>
                <w:szCs w:val="28"/>
              </w:rPr>
              <w:t>[0</w:t>
            </w:r>
            <w:r w:rsidR="007D578D">
              <w:rPr>
                <w:rFonts w:ascii="Times New Roman" w:hAnsi="Times New Roman"/>
                <w:sz w:val="28"/>
                <w:szCs w:val="28"/>
              </w:rPr>
              <w:t>.</w:t>
            </w:r>
            <w:r w:rsidRPr="006F132D">
              <w:rPr>
                <w:rFonts w:ascii="Times New Roman" w:hAnsi="Times New Roman"/>
                <w:sz w:val="28"/>
                <w:szCs w:val="28"/>
              </w:rPr>
              <w:t>30–1</w:t>
            </w:r>
            <w:r w:rsidR="007D578D">
              <w:rPr>
                <w:rFonts w:ascii="Times New Roman" w:hAnsi="Times New Roman"/>
                <w:sz w:val="28"/>
                <w:szCs w:val="28"/>
              </w:rPr>
              <w:t>.</w:t>
            </w:r>
            <w:r w:rsidRPr="006F132D">
              <w:rPr>
                <w:rFonts w:ascii="Times New Roman" w:hAnsi="Times New Roman"/>
                <w:sz w:val="28"/>
                <w:szCs w:val="28"/>
              </w:rPr>
              <w:t>45]</w:t>
            </w:r>
          </w:p>
        </w:tc>
      </w:tr>
      <w:tr w:rsidR="00B07281" w:rsidRPr="006F132D" w:rsidTr="006F132D">
        <w:tc>
          <w:tcPr>
            <w:tcW w:w="1242" w:type="dxa"/>
            <w:vAlign w:val="center"/>
          </w:tcPr>
          <w:p w:rsidR="00B07281" w:rsidRPr="00B1640E" w:rsidRDefault="00B07281" w:rsidP="006F132D">
            <w:pPr>
              <w:spacing w:after="0" w:line="240" w:lineRule="auto"/>
              <w:jc w:val="center"/>
              <w:rPr>
                <w:rFonts w:ascii="Times New Roman" w:hAnsi="Times New Roman"/>
                <w:bCs/>
                <w:sz w:val="28"/>
                <w:szCs w:val="28"/>
                <w:lang w:val="en-US" w:eastAsia="ru-RU"/>
              </w:rPr>
            </w:pPr>
            <w:r w:rsidRPr="00B1640E">
              <w:rPr>
                <w:rFonts w:ascii="Times New Roman" w:hAnsi="Times New Roman"/>
                <w:bCs/>
                <w:color w:val="000000"/>
                <w:sz w:val="28"/>
                <w:szCs w:val="28"/>
                <w:lang w:val="en-US" w:eastAsia="ru-RU"/>
              </w:rPr>
              <w:t>AI</w:t>
            </w:r>
          </w:p>
        </w:tc>
        <w:tc>
          <w:tcPr>
            <w:tcW w:w="1843" w:type="dxa"/>
          </w:tcPr>
          <w:p w:rsidR="00B07281" w:rsidRPr="006F132D" w:rsidRDefault="00B07281" w:rsidP="006F132D">
            <w:pPr>
              <w:spacing w:after="0" w:line="240" w:lineRule="auto"/>
              <w:jc w:val="center"/>
              <w:rPr>
                <w:rFonts w:ascii="Times New Roman" w:hAnsi="Times New Roman"/>
                <w:color w:val="000000"/>
                <w:sz w:val="28"/>
                <w:szCs w:val="28"/>
                <w:lang w:eastAsia="ru-RU"/>
              </w:rPr>
            </w:pPr>
            <w:r w:rsidRPr="006F132D">
              <w:rPr>
                <w:rFonts w:ascii="Times New Roman" w:hAnsi="Times New Roman"/>
                <w:color w:val="000000"/>
                <w:sz w:val="28"/>
                <w:szCs w:val="28"/>
                <w:lang w:eastAsia="ru-RU"/>
              </w:rPr>
              <w:t>3</w:t>
            </w:r>
            <w:r w:rsidR="007D578D">
              <w:rPr>
                <w:rFonts w:ascii="Times New Roman" w:hAnsi="Times New Roman"/>
                <w:color w:val="000000"/>
                <w:sz w:val="28"/>
                <w:szCs w:val="28"/>
                <w:lang w:eastAsia="ru-RU"/>
              </w:rPr>
              <w:t>.</w:t>
            </w:r>
            <w:r w:rsidRPr="006F132D">
              <w:rPr>
                <w:rFonts w:ascii="Times New Roman" w:hAnsi="Times New Roman"/>
                <w:color w:val="000000"/>
                <w:sz w:val="28"/>
                <w:szCs w:val="28"/>
                <w:lang w:eastAsia="ru-RU"/>
              </w:rPr>
              <w:t>47</w:t>
            </w:r>
          </w:p>
          <w:p w:rsidR="00B07281" w:rsidRPr="006F132D" w:rsidRDefault="00B07281" w:rsidP="006F132D">
            <w:pPr>
              <w:spacing w:after="0" w:line="240" w:lineRule="auto"/>
              <w:jc w:val="center"/>
              <w:rPr>
                <w:rFonts w:ascii="Times New Roman" w:hAnsi="Times New Roman"/>
                <w:sz w:val="28"/>
                <w:szCs w:val="28"/>
              </w:rPr>
            </w:pPr>
            <w:r w:rsidRPr="006F132D">
              <w:rPr>
                <w:rFonts w:ascii="Times New Roman" w:hAnsi="Times New Roman"/>
                <w:sz w:val="28"/>
                <w:szCs w:val="28"/>
              </w:rPr>
              <w:t>[2</w:t>
            </w:r>
            <w:r w:rsidR="007D578D">
              <w:rPr>
                <w:rFonts w:ascii="Times New Roman" w:hAnsi="Times New Roman"/>
                <w:sz w:val="28"/>
                <w:szCs w:val="28"/>
              </w:rPr>
              <w:t>.</w:t>
            </w:r>
            <w:r w:rsidRPr="006F132D">
              <w:rPr>
                <w:rFonts w:ascii="Times New Roman" w:hAnsi="Times New Roman"/>
                <w:sz w:val="28"/>
                <w:szCs w:val="28"/>
              </w:rPr>
              <w:t>86–4</w:t>
            </w:r>
            <w:r w:rsidR="007D578D">
              <w:rPr>
                <w:rFonts w:ascii="Times New Roman" w:hAnsi="Times New Roman"/>
                <w:sz w:val="28"/>
                <w:szCs w:val="28"/>
              </w:rPr>
              <w:t>.</w:t>
            </w:r>
            <w:r w:rsidRPr="006F132D">
              <w:rPr>
                <w:rFonts w:ascii="Times New Roman" w:hAnsi="Times New Roman"/>
                <w:sz w:val="28"/>
                <w:szCs w:val="28"/>
              </w:rPr>
              <w:t>50]</w:t>
            </w:r>
          </w:p>
        </w:tc>
        <w:tc>
          <w:tcPr>
            <w:tcW w:w="1559" w:type="dxa"/>
            <w:vAlign w:val="center"/>
          </w:tcPr>
          <w:p w:rsidR="00B07281" w:rsidRPr="006F132D" w:rsidRDefault="00B07281" w:rsidP="006F132D">
            <w:pPr>
              <w:spacing w:after="0" w:line="240" w:lineRule="auto"/>
              <w:jc w:val="center"/>
              <w:rPr>
                <w:rFonts w:ascii="Times New Roman" w:hAnsi="Times New Roman"/>
                <w:color w:val="000000"/>
                <w:sz w:val="28"/>
                <w:szCs w:val="28"/>
                <w:lang w:eastAsia="ru-RU"/>
              </w:rPr>
            </w:pPr>
            <w:r w:rsidRPr="006F132D">
              <w:rPr>
                <w:rFonts w:ascii="Times New Roman" w:hAnsi="Times New Roman"/>
                <w:color w:val="000000"/>
                <w:sz w:val="28"/>
                <w:szCs w:val="28"/>
                <w:lang w:eastAsia="ru-RU"/>
              </w:rPr>
              <w:t>3</w:t>
            </w:r>
            <w:r w:rsidR="007D578D">
              <w:rPr>
                <w:rFonts w:ascii="Times New Roman" w:hAnsi="Times New Roman"/>
                <w:color w:val="000000"/>
                <w:sz w:val="28"/>
                <w:szCs w:val="28"/>
                <w:lang w:eastAsia="ru-RU"/>
              </w:rPr>
              <w:t>.</w:t>
            </w:r>
            <w:r w:rsidRPr="006F132D">
              <w:rPr>
                <w:rFonts w:ascii="Times New Roman" w:hAnsi="Times New Roman"/>
                <w:color w:val="000000"/>
                <w:sz w:val="28"/>
                <w:szCs w:val="28"/>
                <w:lang w:eastAsia="ru-RU"/>
              </w:rPr>
              <w:t>55</w:t>
            </w:r>
          </w:p>
          <w:p w:rsidR="00B07281" w:rsidRPr="006F132D" w:rsidRDefault="00B07281" w:rsidP="006F132D">
            <w:pPr>
              <w:spacing w:after="0" w:line="240" w:lineRule="auto"/>
              <w:jc w:val="center"/>
              <w:rPr>
                <w:rFonts w:ascii="Times New Roman" w:hAnsi="Times New Roman"/>
                <w:sz w:val="28"/>
                <w:szCs w:val="28"/>
                <w:lang w:eastAsia="ru-RU"/>
              </w:rPr>
            </w:pPr>
            <w:r w:rsidRPr="006F132D">
              <w:rPr>
                <w:rFonts w:ascii="Times New Roman" w:hAnsi="Times New Roman"/>
                <w:sz w:val="28"/>
                <w:szCs w:val="28"/>
              </w:rPr>
              <w:t>[3</w:t>
            </w:r>
            <w:r w:rsidR="007D578D">
              <w:rPr>
                <w:rFonts w:ascii="Times New Roman" w:hAnsi="Times New Roman"/>
                <w:sz w:val="28"/>
                <w:szCs w:val="28"/>
              </w:rPr>
              <w:t>.</w:t>
            </w:r>
            <w:r w:rsidRPr="006F132D">
              <w:rPr>
                <w:rFonts w:ascii="Times New Roman" w:hAnsi="Times New Roman"/>
                <w:sz w:val="28"/>
                <w:szCs w:val="28"/>
              </w:rPr>
              <w:t>03–4</w:t>
            </w:r>
            <w:r w:rsidR="007D578D">
              <w:rPr>
                <w:rFonts w:ascii="Times New Roman" w:hAnsi="Times New Roman"/>
                <w:sz w:val="28"/>
                <w:szCs w:val="28"/>
              </w:rPr>
              <w:t>.</w:t>
            </w:r>
            <w:r w:rsidRPr="006F132D">
              <w:rPr>
                <w:rFonts w:ascii="Times New Roman" w:hAnsi="Times New Roman"/>
                <w:sz w:val="28"/>
                <w:szCs w:val="28"/>
              </w:rPr>
              <w:t>50]</w:t>
            </w:r>
          </w:p>
        </w:tc>
        <w:tc>
          <w:tcPr>
            <w:tcW w:w="1736" w:type="dxa"/>
            <w:vAlign w:val="center"/>
          </w:tcPr>
          <w:p w:rsidR="00B07281" w:rsidRPr="006F132D" w:rsidRDefault="00B07281" w:rsidP="006F132D">
            <w:pPr>
              <w:spacing w:after="0" w:line="240" w:lineRule="auto"/>
              <w:jc w:val="center"/>
              <w:rPr>
                <w:rFonts w:ascii="Times New Roman" w:hAnsi="Times New Roman"/>
                <w:color w:val="000000"/>
                <w:sz w:val="28"/>
                <w:szCs w:val="28"/>
                <w:lang w:eastAsia="ru-RU"/>
              </w:rPr>
            </w:pPr>
            <w:r w:rsidRPr="006F132D">
              <w:rPr>
                <w:rFonts w:ascii="Times New Roman" w:hAnsi="Times New Roman"/>
                <w:color w:val="000000"/>
                <w:sz w:val="28"/>
                <w:szCs w:val="28"/>
                <w:lang w:eastAsia="ru-RU"/>
              </w:rPr>
              <w:t>3</w:t>
            </w:r>
            <w:r w:rsidR="007D578D">
              <w:rPr>
                <w:rFonts w:ascii="Times New Roman" w:hAnsi="Times New Roman"/>
                <w:color w:val="000000"/>
                <w:sz w:val="28"/>
                <w:szCs w:val="28"/>
                <w:lang w:eastAsia="ru-RU"/>
              </w:rPr>
              <w:t>.</w:t>
            </w:r>
            <w:r w:rsidRPr="006F132D">
              <w:rPr>
                <w:rFonts w:ascii="Times New Roman" w:hAnsi="Times New Roman"/>
                <w:color w:val="000000"/>
                <w:sz w:val="28"/>
                <w:szCs w:val="28"/>
                <w:lang w:eastAsia="ru-RU"/>
              </w:rPr>
              <w:t>55</w:t>
            </w:r>
          </w:p>
          <w:p w:rsidR="00B07281" w:rsidRPr="006F132D" w:rsidRDefault="00B07281" w:rsidP="006F132D">
            <w:pPr>
              <w:spacing w:after="0" w:line="240" w:lineRule="auto"/>
              <w:jc w:val="center"/>
              <w:rPr>
                <w:rFonts w:ascii="Times New Roman" w:hAnsi="Times New Roman"/>
                <w:sz w:val="28"/>
                <w:szCs w:val="28"/>
                <w:lang w:eastAsia="ru-RU"/>
              </w:rPr>
            </w:pPr>
            <w:r w:rsidRPr="006F132D">
              <w:rPr>
                <w:rFonts w:ascii="Times New Roman" w:hAnsi="Times New Roman"/>
                <w:sz w:val="28"/>
                <w:szCs w:val="28"/>
              </w:rPr>
              <w:t>[2</w:t>
            </w:r>
            <w:r w:rsidR="007D578D">
              <w:rPr>
                <w:rFonts w:ascii="Times New Roman" w:hAnsi="Times New Roman"/>
                <w:sz w:val="28"/>
                <w:szCs w:val="28"/>
              </w:rPr>
              <w:t>.</w:t>
            </w:r>
            <w:r w:rsidRPr="006F132D">
              <w:rPr>
                <w:rFonts w:ascii="Times New Roman" w:hAnsi="Times New Roman"/>
                <w:sz w:val="28"/>
                <w:szCs w:val="28"/>
              </w:rPr>
              <w:t>55–4</w:t>
            </w:r>
            <w:r w:rsidR="007D578D">
              <w:rPr>
                <w:rFonts w:ascii="Times New Roman" w:hAnsi="Times New Roman"/>
                <w:sz w:val="28"/>
                <w:szCs w:val="28"/>
              </w:rPr>
              <w:t>.</w:t>
            </w:r>
            <w:r w:rsidRPr="006F132D">
              <w:rPr>
                <w:rFonts w:ascii="Times New Roman" w:hAnsi="Times New Roman"/>
                <w:sz w:val="28"/>
                <w:szCs w:val="28"/>
              </w:rPr>
              <w:t>43]</w:t>
            </w:r>
          </w:p>
        </w:tc>
        <w:tc>
          <w:tcPr>
            <w:tcW w:w="1595" w:type="dxa"/>
            <w:vAlign w:val="center"/>
          </w:tcPr>
          <w:p w:rsidR="00B07281" w:rsidRPr="006F132D" w:rsidRDefault="00B07281" w:rsidP="006F132D">
            <w:pPr>
              <w:spacing w:after="0" w:line="240" w:lineRule="auto"/>
              <w:jc w:val="center"/>
              <w:rPr>
                <w:rFonts w:ascii="Times New Roman" w:hAnsi="Times New Roman"/>
                <w:color w:val="000000"/>
                <w:sz w:val="28"/>
                <w:szCs w:val="28"/>
                <w:lang w:eastAsia="ru-RU"/>
              </w:rPr>
            </w:pPr>
            <w:r w:rsidRPr="006F132D">
              <w:rPr>
                <w:rFonts w:ascii="Times New Roman" w:hAnsi="Times New Roman"/>
                <w:color w:val="000000"/>
                <w:sz w:val="28"/>
                <w:szCs w:val="28"/>
                <w:lang w:eastAsia="ru-RU"/>
              </w:rPr>
              <w:t>3</w:t>
            </w:r>
            <w:r w:rsidR="007D578D">
              <w:rPr>
                <w:rFonts w:ascii="Times New Roman" w:hAnsi="Times New Roman"/>
                <w:color w:val="000000"/>
                <w:sz w:val="28"/>
                <w:szCs w:val="28"/>
                <w:lang w:eastAsia="ru-RU"/>
              </w:rPr>
              <w:t>.</w:t>
            </w:r>
            <w:r w:rsidRPr="006F132D">
              <w:rPr>
                <w:rFonts w:ascii="Times New Roman" w:hAnsi="Times New Roman"/>
                <w:color w:val="000000"/>
                <w:sz w:val="28"/>
                <w:szCs w:val="28"/>
                <w:lang w:eastAsia="ru-RU"/>
              </w:rPr>
              <w:t>55</w:t>
            </w:r>
          </w:p>
          <w:p w:rsidR="00B07281" w:rsidRPr="006F132D" w:rsidRDefault="00B07281" w:rsidP="006F132D">
            <w:pPr>
              <w:spacing w:after="0" w:line="240" w:lineRule="auto"/>
              <w:jc w:val="center"/>
              <w:rPr>
                <w:rFonts w:ascii="Times New Roman" w:hAnsi="Times New Roman"/>
                <w:sz w:val="28"/>
                <w:szCs w:val="28"/>
                <w:lang w:eastAsia="ru-RU"/>
              </w:rPr>
            </w:pPr>
            <w:r w:rsidRPr="006F132D">
              <w:rPr>
                <w:rFonts w:ascii="Times New Roman" w:hAnsi="Times New Roman"/>
                <w:sz w:val="28"/>
                <w:szCs w:val="28"/>
              </w:rPr>
              <w:t>[2</w:t>
            </w:r>
            <w:r w:rsidR="007D578D">
              <w:rPr>
                <w:rFonts w:ascii="Times New Roman" w:hAnsi="Times New Roman"/>
                <w:sz w:val="28"/>
                <w:szCs w:val="28"/>
              </w:rPr>
              <w:t>.</w:t>
            </w:r>
            <w:r w:rsidRPr="006F132D">
              <w:rPr>
                <w:rFonts w:ascii="Times New Roman" w:hAnsi="Times New Roman"/>
                <w:sz w:val="28"/>
                <w:szCs w:val="28"/>
              </w:rPr>
              <w:t>60–4</w:t>
            </w:r>
            <w:r w:rsidR="007D578D">
              <w:rPr>
                <w:rFonts w:ascii="Times New Roman" w:hAnsi="Times New Roman"/>
                <w:sz w:val="28"/>
                <w:szCs w:val="28"/>
              </w:rPr>
              <w:t>.</w:t>
            </w:r>
            <w:r w:rsidRPr="006F132D">
              <w:rPr>
                <w:rFonts w:ascii="Times New Roman" w:hAnsi="Times New Roman"/>
                <w:sz w:val="28"/>
                <w:szCs w:val="28"/>
              </w:rPr>
              <w:t>50]</w:t>
            </w:r>
          </w:p>
        </w:tc>
        <w:tc>
          <w:tcPr>
            <w:tcW w:w="1596" w:type="dxa"/>
            <w:vAlign w:val="center"/>
          </w:tcPr>
          <w:p w:rsidR="00B07281" w:rsidRPr="006F132D" w:rsidRDefault="00B07281" w:rsidP="006F132D">
            <w:pPr>
              <w:spacing w:after="0" w:line="240" w:lineRule="auto"/>
              <w:jc w:val="center"/>
              <w:rPr>
                <w:rFonts w:ascii="Times New Roman" w:hAnsi="Times New Roman"/>
                <w:color w:val="000000"/>
                <w:sz w:val="28"/>
                <w:szCs w:val="28"/>
                <w:lang w:eastAsia="ru-RU"/>
              </w:rPr>
            </w:pPr>
            <w:r w:rsidRPr="006F132D">
              <w:rPr>
                <w:rFonts w:ascii="Times New Roman" w:hAnsi="Times New Roman"/>
                <w:color w:val="000000"/>
                <w:sz w:val="28"/>
                <w:szCs w:val="28"/>
                <w:lang w:eastAsia="ru-RU"/>
              </w:rPr>
              <w:t>3</w:t>
            </w:r>
            <w:r w:rsidR="007D578D">
              <w:rPr>
                <w:rFonts w:ascii="Times New Roman" w:hAnsi="Times New Roman"/>
                <w:color w:val="000000"/>
                <w:sz w:val="28"/>
                <w:szCs w:val="28"/>
                <w:lang w:eastAsia="ru-RU"/>
              </w:rPr>
              <w:t>.</w:t>
            </w:r>
            <w:r w:rsidRPr="006F132D">
              <w:rPr>
                <w:rFonts w:ascii="Times New Roman" w:hAnsi="Times New Roman"/>
                <w:color w:val="000000"/>
                <w:sz w:val="28"/>
                <w:szCs w:val="28"/>
                <w:lang w:eastAsia="ru-RU"/>
              </w:rPr>
              <w:t>35</w:t>
            </w:r>
          </w:p>
          <w:p w:rsidR="00B07281" w:rsidRPr="006F132D" w:rsidRDefault="00B07281" w:rsidP="006F132D">
            <w:pPr>
              <w:spacing w:after="0" w:line="240" w:lineRule="auto"/>
              <w:jc w:val="center"/>
              <w:rPr>
                <w:rFonts w:ascii="Times New Roman" w:hAnsi="Times New Roman"/>
                <w:sz w:val="28"/>
                <w:szCs w:val="28"/>
                <w:lang w:eastAsia="ru-RU"/>
              </w:rPr>
            </w:pPr>
            <w:r w:rsidRPr="006F132D">
              <w:rPr>
                <w:rFonts w:ascii="Times New Roman" w:hAnsi="Times New Roman"/>
                <w:sz w:val="28"/>
                <w:szCs w:val="28"/>
              </w:rPr>
              <w:t>[3</w:t>
            </w:r>
            <w:r w:rsidR="007D578D">
              <w:rPr>
                <w:rFonts w:ascii="Times New Roman" w:hAnsi="Times New Roman"/>
                <w:sz w:val="28"/>
                <w:szCs w:val="28"/>
              </w:rPr>
              <w:t>.</w:t>
            </w:r>
            <w:r w:rsidRPr="006F132D">
              <w:rPr>
                <w:rFonts w:ascii="Times New Roman" w:hAnsi="Times New Roman"/>
                <w:sz w:val="28"/>
                <w:szCs w:val="28"/>
              </w:rPr>
              <w:t>04–4</w:t>
            </w:r>
            <w:r w:rsidR="007D578D">
              <w:rPr>
                <w:rFonts w:ascii="Times New Roman" w:hAnsi="Times New Roman"/>
                <w:sz w:val="28"/>
                <w:szCs w:val="28"/>
              </w:rPr>
              <w:t>.</w:t>
            </w:r>
            <w:r w:rsidRPr="006F132D">
              <w:rPr>
                <w:rFonts w:ascii="Times New Roman" w:hAnsi="Times New Roman"/>
                <w:sz w:val="28"/>
                <w:szCs w:val="28"/>
              </w:rPr>
              <w:t>58]</w:t>
            </w:r>
          </w:p>
        </w:tc>
      </w:tr>
    </w:tbl>
    <w:p w:rsidR="00B07281" w:rsidRPr="00C22DD2" w:rsidRDefault="00B07281" w:rsidP="006F132D">
      <w:pPr>
        <w:spacing w:after="0" w:line="360" w:lineRule="auto"/>
        <w:ind w:firstLine="709"/>
        <w:jc w:val="both"/>
        <w:rPr>
          <w:rFonts w:ascii="Times New Roman" w:hAnsi="Times New Roman"/>
          <w:sz w:val="24"/>
          <w:szCs w:val="24"/>
          <w:lang w:val="en-US"/>
        </w:rPr>
      </w:pPr>
      <w:proofErr w:type="spellStart"/>
      <w:r w:rsidRPr="00C22DD2">
        <w:rPr>
          <w:rFonts w:ascii="Times New Roman" w:hAnsi="Times New Roman"/>
          <w:sz w:val="24"/>
          <w:szCs w:val="24"/>
          <w:lang w:val="uk-UA"/>
        </w:rPr>
        <w:t>Note</w:t>
      </w:r>
      <w:proofErr w:type="spellEnd"/>
      <w:r w:rsidRPr="00C22DD2">
        <w:rPr>
          <w:rFonts w:ascii="Times New Roman" w:hAnsi="Times New Roman"/>
          <w:sz w:val="24"/>
          <w:szCs w:val="24"/>
          <w:lang w:val="uk-UA"/>
        </w:rPr>
        <w:t xml:space="preserve">: * - </w:t>
      </w:r>
      <w:proofErr w:type="spellStart"/>
      <w:r w:rsidRPr="00C22DD2">
        <w:rPr>
          <w:rFonts w:ascii="Times New Roman" w:hAnsi="Times New Roman"/>
          <w:sz w:val="24"/>
          <w:szCs w:val="24"/>
          <w:lang w:val="uk-UA"/>
        </w:rPr>
        <w:t>significant</w:t>
      </w:r>
      <w:proofErr w:type="spellEnd"/>
      <w:r>
        <w:rPr>
          <w:rFonts w:ascii="Times New Roman" w:hAnsi="Times New Roman"/>
          <w:sz w:val="24"/>
          <w:szCs w:val="24"/>
          <w:lang w:val="en-US"/>
        </w:rPr>
        <w:t xml:space="preserve"> </w:t>
      </w:r>
      <w:proofErr w:type="spellStart"/>
      <w:r w:rsidRPr="00C22DD2">
        <w:rPr>
          <w:rFonts w:ascii="Times New Roman" w:hAnsi="Times New Roman"/>
          <w:sz w:val="24"/>
          <w:szCs w:val="24"/>
          <w:lang w:val="uk-UA"/>
        </w:rPr>
        <w:t>difference</w:t>
      </w:r>
      <w:proofErr w:type="spellEnd"/>
      <w:r>
        <w:rPr>
          <w:rFonts w:ascii="Times New Roman" w:hAnsi="Times New Roman"/>
          <w:sz w:val="24"/>
          <w:szCs w:val="24"/>
          <w:lang w:val="en-US"/>
        </w:rPr>
        <w:t xml:space="preserve"> </w:t>
      </w:r>
      <w:proofErr w:type="spellStart"/>
      <w:r w:rsidRPr="00C22DD2">
        <w:rPr>
          <w:rFonts w:ascii="Times New Roman" w:hAnsi="Times New Roman"/>
          <w:sz w:val="24"/>
          <w:szCs w:val="24"/>
          <w:lang w:val="uk-UA"/>
        </w:rPr>
        <w:t>between</w:t>
      </w:r>
      <w:proofErr w:type="spellEnd"/>
      <w:r>
        <w:rPr>
          <w:rFonts w:ascii="Times New Roman" w:hAnsi="Times New Roman"/>
          <w:sz w:val="24"/>
          <w:szCs w:val="24"/>
          <w:lang w:val="en-US"/>
        </w:rPr>
        <w:t xml:space="preserve"> </w:t>
      </w:r>
      <w:proofErr w:type="spellStart"/>
      <w:r w:rsidRPr="00C22DD2">
        <w:rPr>
          <w:rFonts w:ascii="Times New Roman" w:hAnsi="Times New Roman"/>
          <w:sz w:val="24"/>
          <w:szCs w:val="24"/>
          <w:lang w:val="uk-UA"/>
        </w:rPr>
        <w:t>the</w:t>
      </w:r>
      <w:proofErr w:type="spellEnd"/>
      <w:r>
        <w:rPr>
          <w:rFonts w:ascii="Times New Roman" w:hAnsi="Times New Roman"/>
          <w:sz w:val="24"/>
          <w:szCs w:val="24"/>
          <w:lang w:val="en-US"/>
        </w:rPr>
        <w:t xml:space="preserve"> </w:t>
      </w:r>
      <w:proofErr w:type="spellStart"/>
      <w:r w:rsidRPr="00C22DD2">
        <w:rPr>
          <w:rFonts w:ascii="Times New Roman" w:hAnsi="Times New Roman"/>
          <w:sz w:val="24"/>
          <w:szCs w:val="24"/>
          <w:lang w:val="uk-UA"/>
        </w:rPr>
        <w:t>indices</w:t>
      </w:r>
      <w:proofErr w:type="spellEnd"/>
      <w:r w:rsidR="00F043F1">
        <w:rPr>
          <w:rFonts w:ascii="Times New Roman" w:hAnsi="Times New Roman"/>
          <w:sz w:val="24"/>
          <w:szCs w:val="24"/>
          <w:lang w:val="en-US"/>
        </w:rPr>
        <w:t xml:space="preserve"> </w:t>
      </w:r>
      <w:proofErr w:type="spellStart"/>
      <w:r w:rsidRPr="00C22DD2">
        <w:rPr>
          <w:rFonts w:ascii="Times New Roman" w:hAnsi="Times New Roman"/>
          <w:sz w:val="24"/>
          <w:szCs w:val="24"/>
          <w:lang w:val="uk-UA"/>
        </w:rPr>
        <w:t>in</w:t>
      </w:r>
      <w:proofErr w:type="spellEnd"/>
      <w:r>
        <w:rPr>
          <w:rFonts w:ascii="Times New Roman" w:hAnsi="Times New Roman"/>
          <w:sz w:val="24"/>
          <w:szCs w:val="24"/>
          <w:lang w:val="en-US"/>
        </w:rPr>
        <w:t xml:space="preserve"> </w:t>
      </w:r>
      <w:proofErr w:type="spellStart"/>
      <w:r w:rsidRPr="00C22DD2">
        <w:rPr>
          <w:rFonts w:ascii="Times New Roman" w:hAnsi="Times New Roman"/>
          <w:sz w:val="24"/>
          <w:szCs w:val="24"/>
          <w:lang w:val="uk-UA"/>
        </w:rPr>
        <w:t>the</w:t>
      </w:r>
      <w:proofErr w:type="spellEnd"/>
      <w:r w:rsidRPr="00C22DD2">
        <w:rPr>
          <w:rFonts w:ascii="Times New Roman" w:hAnsi="Times New Roman"/>
          <w:sz w:val="24"/>
          <w:szCs w:val="24"/>
          <w:lang w:val="uk-UA"/>
        </w:rPr>
        <w:t xml:space="preserve"> COPD </w:t>
      </w:r>
      <w:proofErr w:type="spellStart"/>
      <w:r w:rsidRPr="00C22DD2">
        <w:rPr>
          <w:rFonts w:ascii="Times New Roman" w:hAnsi="Times New Roman"/>
          <w:sz w:val="24"/>
          <w:szCs w:val="24"/>
          <w:lang w:val="uk-UA"/>
        </w:rPr>
        <w:t>group</w:t>
      </w:r>
      <w:proofErr w:type="spellEnd"/>
      <w:r>
        <w:rPr>
          <w:rFonts w:ascii="Times New Roman" w:hAnsi="Times New Roman"/>
          <w:sz w:val="24"/>
          <w:szCs w:val="24"/>
          <w:lang w:val="en-US"/>
        </w:rPr>
        <w:t xml:space="preserve"> </w:t>
      </w:r>
      <w:proofErr w:type="spellStart"/>
      <w:r w:rsidRPr="00C22DD2">
        <w:rPr>
          <w:rFonts w:ascii="Times New Roman" w:hAnsi="Times New Roman"/>
          <w:sz w:val="24"/>
          <w:szCs w:val="24"/>
          <w:lang w:val="uk-UA"/>
        </w:rPr>
        <w:t>with</w:t>
      </w:r>
      <w:proofErr w:type="spellEnd"/>
      <w:r>
        <w:rPr>
          <w:rFonts w:ascii="Times New Roman" w:hAnsi="Times New Roman"/>
          <w:sz w:val="24"/>
          <w:szCs w:val="24"/>
          <w:lang w:val="en-US"/>
        </w:rPr>
        <w:t xml:space="preserve"> </w:t>
      </w:r>
      <w:r w:rsidRPr="00C22DD2">
        <w:rPr>
          <w:rFonts w:ascii="Times New Roman" w:hAnsi="Times New Roman"/>
          <w:sz w:val="24"/>
          <w:szCs w:val="24"/>
          <w:lang w:val="en-US"/>
        </w:rPr>
        <w:t>CAD</w:t>
      </w:r>
      <w:r>
        <w:rPr>
          <w:rFonts w:ascii="Times New Roman" w:hAnsi="Times New Roman"/>
          <w:sz w:val="24"/>
          <w:szCs w:val="24"/>
          <w:lang w:val="en-US"/>
        </w:rPr>
        <w:t xml:space="preserve"> </w:t>
      </w:r>
      <w:proofErr w:type="spellStart"/>
      <w:r w:rsidRPr="00C22DD2">
        <w:rPr>
          <w:rFonts w:ascii="Times New Roman" w:hAnsi="Times New Roman"/>
          <w:sz w:val="24"/>
          <w:szCs w:val="24"/>
          <w:lang w:val="uk-UA"/>
        </w:rPr>
        <w:t>and</w:t>
      </w:r>
      <w:proofErr w:type="spellEnd"/>
      <w:r>
        <w:rPr>
          <w:rFonts w:ascii="Times New Roman" w:hAnsi="Times New Roman"/>
          <w:sz w:val="24"/>
          <w:szCs w:val="24"/>
          <w:lang w:val="en-US"/>
        </w:rPr>
        <w:t xml:space="preserve"> </w:t>
      </w:r>
      <w:proofErr w:type="spellStart"/>
      <w:r w:rsidRPr="00C22DD2">
        <w:rPr>
          <w:rFonts w:ascii="Times New Roman" w:hAnsi="Times New Roman"/>
          <w:sz w:val="24"/>
          <w:szCs w:val="24"/>
          <w:lang w:val="uk-UA"/>
        </w:rPr>
        <w:t>without</w:t>
      </w:r>
      <w:proofErr w:type="spellEnd"/>
      <w:r>
        <w:rPr>
          <w:rFonts w:ascii="Times New Roman" w:hAnsi="Times New Roman"/>
          <w:sz w:val="24"/>
          <w:szCs w:val="24"/>
          <w:lang w:val="en-US"/>
        </w:rPr>
        <w:t xml:space="preserve"> </w:t>
      </w:r>
      <w:r w:rsidRPr="00C22DD2">
        <w:rPr>
          <w:rFonts w:ascii="Times New Roman" w:hAnsi="Times New Roman"/>
          <w:sz w:val="24"/>
          <w:szCs w:val="24"/>
          <w:lang w:val="en-US"/>
        </w:rPr>
        <w:t>CAD</w:t>
      </w:r>
      <w:r w:rsidRPr="00C22DD2">
        <w:rPr>
          <w:rFonts w:ascii="Times New Roman" w:hAnsi="Times New Roman"/>
          <w:sz w:val="24"/>
          <w:szCs w:val="24"/>
          <w:lang w:val="uk-UA"/>
        </w:rPr>
        <w:t xml:space="preserve"> (p &lt;0.05).</w:t>
      </w:r>
    </w:p>
    <w:p w:rsidR="00F043F1" w:rsidRDefault="00F043F1" w:rsidP="00F043F1">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lastRenderedPageBreak/>
        <w:t>The lowering of VLDL in the group with CAD mismatches from the overall trend. A tendency towards increase TC, TG, VLDL, LDL and decrease in HDL was determined in COPD patients with hypertension as well.</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It should be borne in mind while interpreting the shifts of the lipid spectrum that TGs are an important energy substrate, cholesterol is a component of cell membranes and intracellular organelles. These lipids are water insoluble and transferred in the composition of lipoproteins, complexes</w:t>
      </w:r>
      <w:r w:rsidR="00F043F1">
        <w:rPr>
          <w:rFonts w:ascii="Times New Roman" w:hAnsi="Times New Roman"/>
          <w:sz w:val="28"/>
          <w:szCs w:val="28"/>
          <w:lang w:val="en-US"/>
        </w:rPr>
        <w:t xml:space="preserve"> </w:t>
      </w:r>
      <w:r w:rsidRPr="006F132D">
        <w:rPr>
          <w:rFonts w:ascii="Times New Roman" w:hAnsi="Times New Roman"/>
          <w:sz w:val="28"/>
          <w:szCs w:val="28"/>
          <w:lang w:val="en-US"/>
        </w:rPr>
        <w:t>of lipids with specific proteins</w:t>
      </w:r>
      <w:r w:rsidR="00F043F1">
        <w:rPr>
          <w:rFonts w:ascii="Times New Roman" w:hAnsi="Times New Roman"/>
          <w:sz w:val="28"/>
          <w:szCs w:val="28"/>
          <w:lang w:val="en-US"/>
        </w:rPr>
        <w:t xml:space="preserve"> (</w:t>
      </w:r>
      <w:r w:rsidRPr="006F132D">
        <w:rPr>
          <w:rFonts w:ascii="Times New Roman" w:hAnsi="Times New Roman"/>
          <w:sz w:val="28"/>
          <w:szCs w:val="28"/>
          <w:lang w:val="en-US"/>
        </w:rPr>
        <w:t>apolipoproteins</w:t>
      </w:r>
      <w:r w:rsidR="00F043F1">
        <w:rPr>
          <w:rFonts w:ascii="Times New Roman" w:hAnsi="Times New Roman"/>
          <w:sz w:val="28"/>
          <w:szCs w:val="28"/>
          <w:lang w:val="en-US"/>
        </w:rPr>
        <w:t>)</w:t>
      </w:r>
      <w:r w:rsidRPr="006F132D">
        <w:rPr>
          <w:rFonts w:ascii="Times New Roman" w:hAnsi="Times New Roman"/>
          <w:sz w:val="28"/>
          <w:szCs w:val="28"/>
          <w:lang w:val="en-US"/>
        </w:rPr>
        <w:t>. VLDL transport endogenous TG from the liver to other tissues, LDL provide cholesterol transport from the liver to peripheral tissues, HDL are associated with reverse transport from peripheral tissues to the liver, from wh</w:t>
      </w:r>
      <w:r w:rsidR="00F043F1">
        <w:rPr>
          <w:rFonts w:ascii="Times New Roman" w:hAnsi="Times New Roman"/>
          <w:sz w:val="28"/>
          <w:szCs w:val="28"/>
          <w:lang w:val="en-US"/>
        </w:rPr>
        <w:t>ere</w:t>
      </w:r>
      <w:r w:rsidRPr="006F132D">
        <w:rPr>
          <w:rFonts w:ascii="Times New Roman" w:hAnsi="Times New Roman"/>
          <w:sz w:val="28"/>
          <w:szCs w:val="28"/>
          <w:lang w:val="en-US"/>
        </w:rPr>
        <w:t xml:space="preserve"> it can </w:t>
      </w:r>
      <w:r w:rsidRPr="00C85FBB">
        <w:rPr>
          <w:rFonts w:ascii="Times New Roman" w:hAnsi="Times New Roman"/>
          <w:sz w:val="28"/>
          <w:szCs w:val="28"/>
          <w:lang w:val="en-US"/>
        </w:rPr>
        <w:t>be eliminated.</w:t>
      </w:r>
      <w:r w:rsidRPr="006F132D">
        <w:rPr>
          <w:rFonts w:ascii="Times New Roman" w:hAnsi="Times New Roman"/>
          <w:sz w:val="28"/>
          <w:szCs w:val="28"/>
          <w:lang w:val="en-US"/>
        </w:rPr>
        <w:t xml:space="preserve"> Thus all lipoproteins are in a dynamic state and between them there is an intensive exchange of lipids and proteins. </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V.J. Marshall [12] recommends distinguishing "ideal" and "abnormal" lipid levels in serum. The levels of TC and TG in all groups of examined patients were elevated in comparison with the "ideal" ones, TG level was "abnormally" high (more than 2</w:t>
      </w:r>
      <w:r w:rsidR="007D578D" w:rsidRPr="007D578D">
        <w:rPr>
          <w:rFonts w:ascii="Times New Roman" w:hAnsi="Times New Roman"/>
          <w:sz w:val="28"/>
          <w:szCs w:val="28"/>
          <w:lang w:val="en-US"/>
        </w:rPr>
        <w:t>.</w:t>
      </w:r>
      <w:r w:rsidRPr="006F132D">
        <w:rPr>
          <w:rFonts w:ascii="Times New Roman" w:hAnsi="Times New Roman"/>
          <w:sz w:val="28"/>
          <w:szCs w:val="28"/>
          <w:lang w:val="en-US"/>
        </w:rPr>
        <w:t xml:space="preserve">5 </w:t>
      </w:r>
      <w:proofErr w:type="spellStart"/>
      <w:r w:rsidRPr="006F132D">
        <w:rPr>
          <w:rFonts w:ascii="Times New Roman" w:hAnsi="Times New Roman"/>
          <w:sz w:val="28"/>
          <w:szCs w:val="28"/>
          <w:lang w:val="en-US"/>
        </w:rPr>
        <w:t>mmol</w:t>
      </w:r>
      <w:proofErr w:type="spellEnd"/>
      <w:r w:rsidRPr="006F132D">
        <w:rPr>
          <w:rFonts w:ascii="Times New Roman" w:hAnsi="Times New Roman"/>
          <w:sz w:val="28"/>
          <w:szCs w:val="28"/>
          <w:lang w:val="en-US"/>
        </w:rPr>
        <w:t>/l) either in whole group of COPD patients or at comorbidity with AH or CHD (3</w:t>
      </w:r>
      <w:r w:rsidR="007D578D" w:rsidRPr="007D578D">
        <w:rPr>
          <w:rFonts w:ascii="Times New Roman" w:hAnsi="Times New Roman"/>
          <w:sz w:val="28"/>
          <w:szCs w:val="28"/>
          <w:lang w:val="en-US"/>
        </w:rPr>
        <w:t>.</w:t>
      </w:r>
      <w:r w:rsidRPr="006F132D">
        <w:rPr>
          <w:rFonts w:ascii="Times New Roman" w:hAnsi="Times New Roman"/>
          <w:sz w:val="28"/>
          <w:szCs w:val="28"/>
          <w:lang w:val="en-US"/>
        </w:rPr>
        <w:t xml:space="preserve">2mmol/l, 2.8mmol/l, 3.2 </w:t>
      </w:r>
      <w:proofErr w:type="spellStart"/>
      <w:r w:rsidRPr="006F132D">
        <w:rPr>
          <w:rFonts w:ascii="Times New Roman" w:hAnsi="Times New Roman"/>
          <w:sz w:val="28"/>
          <w:szCs w:val="28"/>
          <w:lang w:val="en-US"/>
        </w:rPr>
        <w:t>mmol</w:t>
      </w:r>
      <w:proofErr w:type="spellEnd"/>
      <w:r w:rsidRPr="006F132D">
        <w:rPr>
          <w:rFonts w:ascii="Times New Roman" w:hAnsi="Times New Roman"/>
          <w:sz w:val="28"/>
          <w:szCs w:val="28"/>
          <w:lang w:val="en-US"/>
        </w:rPr>
        <w:t>/l, respectively).</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Significant changes in the number of correlations between different indices of homeostasis were found depending on the clinical group of COPD: the number of significant correlations was 94 in group B, in group C - 134, in group D</w:t>
      </w:r>
      <w:r w:rsidR="00F043F1">
        <w:rPr>
          <w:rFonts w:ascii="Times New Roman" w:hAnsi="Times New Roman"/>
          <w:sz w:val="28"/>
          <w:szCs w:val="28"/>
          <w:lang w:val="en-US"/>
        </w:rPr>
        <w:t xml:space="preserve"> </w:t>
      </w:r>
      <w:r w:rsidRPr="006F132D">
        <w:rPr>
          <w:rFonts w:ascii="Times New Roman" w:hAnsi="Times New Roman"/>
          <w:sz w:val="28"/>
          <w:szCs w:val="28"/>
          <w:lang w:val="en-US"/>
        </w:rPr>
        <w:t>-</w:t>
      </w:r>
      <w:r w:rsidR="00F043F1">
        <w:rPr>
          <w:rFonts w:ascii="Times New Roman" w:hAnsi="Times New Roman"/>
          <w:sz w:val="28"/>
          <w:szCs w:val="28"/>
          <w:lang w:val="en-US"/>
        </w:rPr>
        <w:t xml:space="preserve"> </w:t>
      </w:r>
      <w:r w:rsidRPr="006F132D">
        <w:rPr>
          <w:rFonts w:ascii="Times New Roman" w:hAnsi="Times New Roman"/>
          <w:sz w:val="28"/>
          <w:szCs w:val="28"/>
          <w:lang w:val="en-US"/>
        </w:rPr>
        <w:t>112 (p&lt;0.05). This may be associated with an intensification</w:t>
      </w:r>
      <w:r w:rsidR="00F043F1">
        <w:rPr>
          <w:rFonts w:ascii="Times New Roman" w:hAnsi="Times New Roman"/>
          <w:sz w:val="28"/>
          <w:szCs w:val="28"/>
          <w:lang w:val="en-US"/>
        </w:rPr>
        <w:t xml:space="preserve"> </w:t>
      </w:r>
      <w:r w:rsidRPr="006F132D">
        <w:rPr>
          <w:rFonts w:ascii="Times New Roman" w:hAnsi="Times New Roman"/>
          <w:sz w:val="28"/>
          <w:szCs w:val="28"/>
          <w:lang w:val="en-US"/>
        </w:rPr>
        <w:t>of the adaptation processes to the disease in group C and the subsequent depletion of compensatory mechanisms in group D. Similar trends were observed at comorbidity with CAD (in the group of CAD the number of correlations was 156, in the group without CAD -</w:t>
      </w:r>
      <w:r w:rsidR="00F043F1">
        <w:rPr>
          <w:rFonts w:ascii="Times New Roman" w:hAnsi="Times New Roman"/>
          <w:sz w:val="28"/>
          <w:szCs w:val="28"/>
          <w:lang w:val="en-US"/>
        </w:rPr>
        <w:t xml:space="preserve"> </w:t>
      </w:r>
      <w:r w:rsidRPr="006F132D">
        <w:rPr>
          <w:rFonts w:ascii="Times New Roman" w:hAnsi="Times New Roman"/>
          <w:sz w:val="28"/>
          <w:szCs w:val="28"/>
          <w:lang w:val="en-US"/>
        </w:rPr>
        <w:t>71) and at comorbidity of AH (in the group with AH the number of correlations was 159, without AH -</w:t>
      </w:r>
      <w:r w:rsidR="00F043F1">
        <w:rPr>
          <w:rFonts w:ascii="Times New Roman" w:hAnsi="Times New Roman"/>
          <w:sz w:val="28"/>
          <w:szCs w:val="28"/>
          <w:lang w:val="en-US"/>
        </w:rPr>
        <w:t xml:space="preserve"> </w:t>
      </w:r>
      <w:r w:rsidRPr="006F132D">
        <w:rPr>
          <w:rFonts w:ascii="Times New Roman" w:hAnsi="Times New Roman"/>
          <w:sz w:val="28"/>
          <w:szCs w:val="28"/>
          <w:lang w:val="en-US"/>
        </w:rPr>
        <w:t>109).</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 xml:space="preserve">The analysis of statistically significant interrelationship with the lipid profile in the whole group of COPD patients revealed a moderate uphill relationship between TC and CRP (R=0.55) indicating the lipids participation in the development of </w:t>
      </w:r>
      <w:r w:rsidRPr="00F5450F">
        <w:rPr>
          <w:rFonts w:ascii="Times New Roman" w:hAnsi="Times New Roman"/>
          <w:sz w:val="28"/>
          <w:szCs w:val="28"/>
          <w:lang w:val="en-US"/>
        </w:rPr>
        <w:lastRenderedPageBreak/>
        <w:t>systemic inflammation. 14 correlations with parameters of lipid profile were found among overall</w:t>
      </w:r>
      <w:r w:rsidRPr="006F132D">
        <w:rPr>
          <w:rFonts w:ascii="Times New Roman" w:hAnsi="Times New Roman"/>
          <w:sz w:val="28"/>
          <w:szCs w:val="28"/>
          <w:lang w:val="en-US"/>
        </w:rPr>
        <w:t xml:space="preserve"> COPD patients, while in groups B and C - 13, in group D - 15.</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 xml:space="preserve">Correlations between HDL and body mass index (BMI) (R=0.69) as well as waist circumference (R=0.58) in group B and </w:t>
      </w:r>
      <w:r w:rsidRPr="006F132D">
        <w:rPr>
          <w:rFonts w:ascii="Times New Roman" w:hAnsi="Times New Roman"/>
          <w:color w:val="000000"/>
          <w:sz w:val="28"/>
          <w:szCs w:val="28"/>
          <w:shd w:val="clear" w:color="auto" w:fill="FFFFFF"/>
          <w:lang w:val="en-US"/>
        </w:rPr>
        <w:t xml:space="preserve">inverse moderate relationship </w:t>
      </w:r>
      <w:r w:rsidRPr="006F132D">
        <w:rPr>
          <w:rFonts w:ascii="Times New Roman" w:hAnsi="Times New Roman"/>
          <w:sz w:val="28"/>
          <w:szCs w:val="28"/>
          <w:lang w:val="en-US"/>
        </w:rPr>
        <w:t xml:space="preserve">between level of reversibility of airflow obstruction and HDL (R=-0.62) and IA (R=-0.62) were found. </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There is a strong positive correlation of CRP with TC (R=0.80) and LDL (R=0.95) in group C, which indicates an increase lipid involvement in the systemic inflammatory process in COPD. Besides there are positive correlations between TC, TG and SpO</w:t>
      </w:r>
      <w:r w:rsidRPr="006F132D">
        <w:rPr>
          <w:rFonts w:ascii="Times New Roman" w:hAnsi="Times New Roman"/>
          <w:sz w:val="28"/>
          <w:szCs w:val="28"/>
          <w:vertAlign w:val="subscript"/>
          <w:lang w:val="en-US"/>
        </w:rPr>
        <w:t>2</w:t>
      </w:r>
      <w:r w:rsidR="00C81AB2">
        <w:rPr>
          <w:rFonts w:ascii="Times New Roman" w:hAnsi="Times New Roman"/>
          <w:sz w:val="28"/>
          <w:szCs w:val="28"/>
          <w:lang w:val="en-US"/>
        </w:rPr>
        <w:t xml:space="preserve"> (R</w:t>
      </w:r>
      <w:r w:rsidRPr="006F132D">
        <w:rPr>
          <w:rFonts w:ascii="Times New Roman" w:hAnsi="Times New Roman"/>
          <w:sz w:val="28"/>
          <w:szCs w:val="28"/>
          <w:lang w:val="en-US"/>
        </w:rPr>
        <w:t xml:space="preserve">=0.57 and R=0.64, respectively). Additionally, positive moderate relationship between TG and </w:t>
      </w:r>
      <w:proofErr w:type="spellStart"/>
      <w:r w:rsidRPr="006F132D">
        <w:rPr>
          <w:rFonts w:ascii="Times New Roman" w:hAnsi="Times New Roman"/>
          <w:sz w:val="28"/>
          <w:szCs w:val="28"/>
          <w:lang w:val="en-US"/>
        </w:rPr>
        <w:t>Tiffno’s</w:t>
      </w:r>
      <w:proofErr w:type="spellEnd"/>
      <w:r w:rsidRPr="006F132D">
        <w:rPr>
          <w:rFonts w:ascii="Times New Roman" w:hAnsi="Times New Roman"/>
          <w:sz w:val="28"/>
          <w:szCs w:val="28"/>
          <w:lang w:val="en-US"/>
        </w:rPr>
        <w:t xml:space="preserve"> index (R=0.56), </w:t>
      </w:r>
      <w:r>
        <w:rPr>
          <w:rFonts w:ascii="Times New Roman" w:hAnsi="Times New Roman"/>
          <w:sz w:val="28"/>
          <w:szCs w:val="28"/>
          <w:lang w:val="en-US"/>
        </w:rPr>
        <w:t>TC</w:t>
      </w:r>
      <w:r w:rsidRPr="006F132D">
        <w:rPr>
          <w:rFonts w:ascii="Times New Roman" w:hAnsi="Times New Roman"/>
          <w:sz w:val="28"/>
          <w:szCs w:val="28"/>
          <w:lang w:val="en-US"/>
        </w:rPr>
        <w:t xml:space="preserve"> and GFR (R=0.62) was noted.</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Positive moderate correlation between HDL and S</w:t>
      </w:r>
      <w:r w:rsidR="000E253E">
        <w:rPr>
          <w:rFonts w:ascii="Times New Roman" w:hAnsi="Times New Roman"/>
          <w:sz w:val="28"/>
          <w:szCs w:val="28"/>
          <w:lang w:val="en-US"/>
        </w:rPr>
        <w:t>p</w:t>
      </w:r>
      <w:r w:rsidRPr="006F132D">
        <w:rPr>
          <w:rFonts w:ascii="Times New Roman" w:hAnsi="Times New Roman"/>
          <w:sz w:val="28"/>
          <w:szCs w:val="28"/>
          <w:lang w:val="en-US"/>
        </w:rPr>
        <w:t>O</w:t>
      </w:r>
      <w:r w:rsidRPr="000E253E">
        <w:rPr>
          <w:rFonts w:ascii="Times New Roman" w:hAnsi="Times New Roman"/>
          <w:sz w:val="28"/>
          <w:szCs w:val="28"/>
          <w:vertAlign w:val="subscript"/>
          <w:lang w:val="en-US"/>
        </w:rPr>
        <w:t>2</w:t>
      </w:r>
      <w:r w:rsidRPr="006F132D">
        <w:rPr>
          <w:rFonts w:ascii="Times New Roman" w:hAnsi="Times New Roman"/>
          <w:sz w:val="28"/>
          <w:szCs w:val="28"/>
          <w:lang w:val="en-US"/>
        </w:rPr>
        <w:t xml:space="preserve"> (R=0.68), strong relationship between TG and Ig E (R=0.72), and negative strong correlation between TC and FVC (R=-0.70) were noted in group D. The peculiarity of this group is a large number of correlations which might be considered paradoxical. </w:t>
      </w:r>
      <w:r w:rsidR="000E253E">
        <w:rPr>
          <w:rFonts w:ascii="Times New Roman" w:hAnsi="Times New Roman"/>
          <w:sz w:val="28"/>
          <w:szCs w:val="28"/>
          <w:lang w:val="en-US"/>
        </w:rPr>
        <w:t>P</w:t>
      </w:r>
      <w:r w:rsidRPr="006F132D">
        <w:rPr>
          <w:rFonts w:ascii="Times New Roman" w:hAnsi="Times New Roman"/>
          <w:sz w:val="28"/>
          <w:szCs w:val="28"/>
          <w:lang w:val="en-US"/>
        </w:rPr>
        <w:t xml:space="preserve">ositive correlations of TC (high) and CA (moderate) with </w:t>
      </w:r>
      <w:proofErr w:type="spellStart"/>
      <w:r w:rsidRPr="006F132D">
        <w:rPr>
          <w:rFonts w:ascii="Times New Roman" w:hAnsi="Times New Roman"/>
          <w:sz w:val="28"/>
          <w:szCs w:val="28"/>
          <w:lang w:val="en-US"/>
        </w:rPr>
        <w:t>Tiffno’s</w:t>
      </w:r>
      <w:proofErr w:type="spellEnd"/>
      <w:r w:rsidRPr="006F132D">
        <w:rPr>
          <w:rFonts w:ascii="Times New Roman" w:hAnsi="Times New Roman"/>
          <w:sz w:val="28"/>
          <w:szCs w:val="28"/>
          <w:lang w:val="en-US"/>
        </w:rPr>
        <w:t xml:space="preserve"> index (R=0.89 and R=0.67, respectively), positive correlations of LDL (high) and VLDL (moderate) with GFR (R=0.81 and R=0.67, respectively)</w:t>
      </w:r>
      <w:r w:rsidR="000E253E">
        <w:rPr>
          <w:rFonts w:ascii="Times New Roman" w:hAnsi="Times New Roman"/>
          <w:sz w:val="28"/>
          <w:szCs w:val="28"/>
          <w:lang w:val="en-US"/>
        </w:rPr>
        <w:t xml:space="preserve"> belong to them</w:t>
      </w:r>
      <w:r w:rsidRPr="006F132D">
        <w:rPr>
          <w:rFonts w:ascii="Times New Roman" w:hAnsi="Times New Roman"/>
          <w:sz w:val="28"/>
          <w:szCs w:val="28"/>
          <w:lang w:val="en-US"/>
        </w:rPr>
        <w:t>.</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Analysis of correlation in COPD patients without comorbidity with CAD revealed high positive correlations of HDL with SpO</w:t>
      </w:r>
      <w:r w:rsidRPr="006F132D">
        <w:rPr>
          <w:rFonts w:ascii="Times New Roman" w:hAnsi="Times New Roman"/>
          <w:sz w:val="28"/>
          <w:szCs w:val="28"/>
          <w:vertAlign w:val="subscript"/>
          <w:lang w:val="en-US"/>
        </w:rPr>
        <w:t>2</w:t>
      </w:r>
      <w:r w:rsidRPr="006F132D">
        <w:rPr>
          <w:rFonts w:ascii="Times New Roman" w:hAnsi="Times New Roman"/>
          <w:sz w:val="28"/>
          <w:szCs w:val="28"/>
          <w:lang w:val="en-US"/>
        </w:rPr>
        <w:t xml:space="preserve"> (R=0.94) and reversibility of bronchial obstruction (R=0.92).</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 xml:space="preserve">The quantity of significant correlation relations increases with </w:t>
      </w:r>
      <w:r w:rsidR="000E253E" w:rsidRPr="006F132D">
        <w:rPr>
          <w:rFonts w:ascii="Times New Roman" w:hAnsi="Times New Roman"/>
          <w:sz w:val="28"/>
          <w:szCs w:val="28"/>
          <w:lang w:val="en-US"/>
        </w:rPr>
        <w:t xml:space="preserve">CAD </w:t>
      </w:r>
      <w:r w:rsidRPr="006F132D">
        <w:rPr>
          <w:rFonts w:ascii="Times New Roman" w:hAnsi="Times New Roman"/>
          <w:sz w:val="28"/>
          <w:szCs w:val="28"/>
          <w:lang w:val="en-US"/>
        </w:rPr>
        <w:t xml:space="preserve">comorbidity: relationship appears </w:t>
      </w:r>
      <w:r w:rsidR="000E253E">
        <w:rPr>
          <w:rFonts w:ascii="Times New Roman" w:hAnsi="Times New Roman"/>
          <w:sz w:val="28"/>
          <w:szCs w:val="28"/>
          <w:lang w:val="en-US"/>
        </w:rPr>
        <w:t>between</w:t>
      </w:r>
      <w:r w:rsidRPr="006F132D">
        <w:rPr>
          <w:rFonts w:ascii="Times New Roman" w:hAnsi="Times New Roman"/>
          <w:sz w:val="28"/>
          <w:szCs w:val="28"/>
          <w:lang w:val="en-US"/>
        </w:rPr>
        <w:t xml:space="preserve"> TC </w:t>
      </w:r>
      <w:r w:rsidR="000E253E">
        <w:rPr>
          <w:rFonts w:ascii="Times New Roman" w:hAnsi="Times New Roman"/>
          <w:sz w:val="28"/>
          <w:szCs w:val="28"/>
          <w:lang w:val="en-US"/>
        </w:rPr>
        <w:t>and</w:t>
      </w:r>
      <w:r w:rsidRPr="006F132D">
        <w:rPr>
          <w:rFonts w:ascii="Times New Roman" w:hAnsi="Times New Roman"/>
          <w:sz w:val="28"/>
          <w:szCs w:val="28"/>
          <w:lang w:val="en-US"/>
        </w:rPr>
        <w:t xml:space="preserve"> CRP (R=0.498)</w:t>
      </w:r>
      <w:r w:rsidR="000E253E">
        <w:rPr>
          <w:rFonts w:ascii="Times New Roman" w:hAnsi="Times New Roman"/>
          <w:sz w:val="28"/>
          <w:szCs w:val="28"/>
          <w:lang w:val="en-US"/>
        </w:rPr>
        <w:t xml:space="preserve"> </w:t>
      </w:r>
      <w:r w:rsidRPr="006F132D">
        <w:rPr>
          <w:rFonts w:ascii="Times New Roman" w:hAnsi="Times New Roman"/>
          <w:sz w:val="28"/>
          <w:szCs w:val="28"/>
          <w:lang w:val="en-US"/>
        </w:rPr>
        <w:t xml:space="preserve">which indicates the participation of lipids in systemic inflammation, </w:t>
      </w:r>
      <w:r w:rsidR="000E253E">
        <w:rPr>
          <w:rFonts w:ascii="Times New Roman" w:hAnsi="Times New Roman"/>
          <w:sz w:val="28"/>
          <w:szCs w:val="28"/>
          <w:lang w:val="en-US"/>
        </w:rPr>
        <w:t>and positive correlation</w:t>
      </w:r>
      <w:r w:rsidRPr="006F132D">
        <w:rPr>
          <w:rFonts w:ascii="Times New Roman" w:hAnsi="Times New Roman"/>
          <w:sz w:val="28"/>
          <w:szCs w:val="28"/>
          <w:lang w:val="en-US"/>
        </w:rPr>
        <w:t xml:space="preserve"> </w:t>
      </w:r>
      <w:r w:rsidR="000E253E">
        <w:rPr>
          <w:rFonts w:ascii="Times New Roman" w:hAnsi="Times New Roman"/>
          <w:sz w:val="28"/>
          <w:szCs w:val="28"/>
          <w:lang w:val="en-US"/>
        </w:rPr>
        <w:t>between</w:t>
      </w:r>
      <w:r w:rsidRPr="006F132D">
        <w:rPr>
          <w:rFonts w:ascii="Times New Roman" w:hAnsi="Times New Roman"/>
          <w:sz w:val="28"/>
          <w:szCs w:val="28"/>
          <w:lang w:val="en-US"/>
        </w:rPr>
        <w:t xml:space="preserve"> TC </w:t>
      </w:r>
      <w:r w:rsidR="000E253E">
        <w:rPr>
          <w:rFonts w:ascii="Times New Roman" w:hAnsi="Times New Roman"/>
          <w:sz w:val="28"/>
          <w:szCs w:val="28"/>
          <w:lang w:val="en-US"/>
        </w:rPr>
        <w:t xml:space="preserve">and </w:t>
      </w:r>
      <w:proofErr w:type="spellStart"/>
      <w:r w:rsidRPr="006F132D">
        <w:rPr>
          <w:rFonts w:ascii="Times New Roman" w:hAnsi="Times New Roman"/>
          <w:sz w:val="28"/>
          <w:szCs w:val="28"/>
          <w:lang w:val="en-US"/>
        </w:rPr>
        <w:t>Tiffno’s</w:t>
      </w:r>
      <w:proofErr w:type="spellEnd"/>
      <w:r w:rsidRPr="006F132D">
        <w:rPr>
          <w:rFonts w:ascii="Times New Roman" w:hAnsi="Times New Roman"/>
          <w:sz w:val="28"/>
          <w:szCs w:val="28"/>
          <w:lang w:val="en-US"/>
        </w:rPr>
        <w:t xml:space="preserve"> index (R=0.39)</w:t>
      </w:r>
      <w:r w:rsidR="000E253E">
        <w:rPr>
          <w:rFonts w:ascii="Times New Roman" w:hAnsi="Times New Roman"/>
          <w:sz w:val="28"/>
          <w:szCs w:val="28"/>
          <w:lang w:val="en-US"/>
        </w:rPr>
        <w:t xml:space="preserve"> also appears</w:t>
      </w:r>
      <w:r w:rsidRPr="006F132D">
        <w:rPr>
          <w:rFonts w:ascii="Times New Roman" w:hAnsi="Times New Roman"/>
          <w:sz w:val="28"/>
          <w:szCs w:val="28"/>
          <w:lang w:val="en-US"/>
        </w:rPr>
        <w:t>.</w:t>
      </w:r>
      <w:r w:rsidR="002E75A8">
        <w:rPr>
          <w:rFonts w:ascii="Times New Roman" w:hAnsi="Times New Roman"/>
          <w:sz w:val="28"/>
          <w:szCs w:val="28"/>
          <w:lang w:val="en-US"/>
        </w:rPr>
        <w:t xml:space="preserve"> </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 xml:space="preserve">6 significant correlations of various parameters with lipids were found in the COPD patients without CAD: positive relationship between TC and CRP (R=0.75), GFR (R=0.698), Ig E (R=0.61). There </w:t>
      </w:r>
      <w:r>
        <w:rPr>
          <w:rFonts w:ascii="Times New Roman" w:hAnsi="Times New Roman"/>
          <w:sz w:val="28"/>
          <w:szCs w:val="28"/>
          <w:lang w:val="en-US"/>
        </w:rPr>
        <w:t>was</w:t>
      </w:r>
      <w:r w:rsidRPr="006F132D">
        <w:rPr>
          <w:rFonts w:ascii="Times New Roman" w:hAnsi="Times New Roman"/>
          <w:sz w:val="28"/>
          <w:szCs w:val="28"/>
          <w:lang w:val="en-US"/>
        </w:rPr>
        <w:t xml:space="preserve"> a positive correlation of HDL with HbA</w:t>
      </w:r>
      <w:r w:rsidRPr="006F132D">
        <w:rPr>
          <w:rFonts w:ascii="Times New Roman" w:hAnsi="Times New Roman"/>
          <w:sz w:val="28"/>
          <w:szCs w:val="28"/>
          <w:vertAlign w:val="subscript"/>
          <w:lang w:val="en-US"/>
        </w:rPr>
        <w:t>1</w:t>
      </w:r>
      <w:r w:rsidRPr="006F132D">
        <w:rPr>
          <w:rFonts w:ascii="Times New Roman" w:hAnsi="Times New Roman"/>
          <w:sz w:val="28"/>
          <w:szCs w:val="28"/>
          <w:lang w:val="en-US"/>
        </w:rPr>
        <w:t xml:space="preserve">C </w:t>
      </w:r>
      <w:r w:rsidRPr="006F132D">
        <w:rPr>
          <w:rFonts w:ascii="Times New Roman" w:hAnsi="Times New Roman"/>
          <w:sz w:val="28"/>
          <w:szCs w:val="28"/>
          <w:lang w:val="en-US"/>
        </w:rPr>
        <w:lastRenderedPageBreak/>
        <w:t>(R=0.76). There was a positive strong relationship between LDL and GFR (R=0.88), and moderate negative between VLDL and SpO</w:t>
      </w:r>
      <w:r w:rsidRPr="006F132D">
        <w:rPr>
          <w:rFonts w:ascii="Times New Roman" w:hAnsi="Times New Roman"/>
          <w:sz w:val="28"/>
          <w:szCs w:val="28"/>
          <w:vertAlign w:val="subscript"/>
          <w:lang w:val="en-US"/>
        </w:rPr>
        <w:t>2</w:t>
      </w:r>
      <w:r w:rsidRPr="006F132D">
        <w:rPr>
          <w:rFonts w:ascii="Times New Roman" w:hAnsi="Times New Roman"/>
          <w:sz w:val="28"/>
          <w:szCs w:val="28"/>
          <w:lang w:val="en-US"/>
        </w:rPr>
        <w:t xml:space="preserve"> (R=-0.65).</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The total number of correlations is retained at the comorbidity of COPD and AH. The relationship disappears between TC and CRP, Ig E, besides relationship appears between HDL and waist circumference (R=0.42), VLDL and H</w:t>
      </w:r>
      <w:r w:rsidR="00E91677">
        <w:rPr>
          <w:rFonts w:ascii="Times New Roman" w:hAnsi="Times New Roman"/>
          <w:sz w:val="28"/>
          <w:szCs w:val="28"/>
          <w:lang w:val="en-US"/>
        </w:rPr>
        <w:t>b</w:t>
      </w:r>
      <w:r w:rsidRPr="006F132D">
        <w:rPr>
          <w:rFonts w:ascii="Times New Roman" w:hAnsi="Times New Roman"/>
          <w:sz w:val="28"/>
          <w:szCs w:val="28"/>
          <w:lang w:val="en-US"/>
        </w:rPr>
        <w:t>A</w:t>
      </w:r>
      <w:r w:rsidRPr="006F132D">
        <w:rPr>
          <w:rFonts w:ascii="Times New Roman" w:hAnsi="Times New Roman"/>
          <w:sz w:val="28"/>
          <w:szCs w:val="28"/>
          <w:vertAlign w:val="subscript"/>
          <w:lang w:val="en-US"/>
        </w:rPr>
        <w:t>1</w:t>
      </w:r>
      <w:r w:rsidRPr="006F132D">
        <w:rPr>
          <w:rFonts w:ascii="Times New Roman" w:hAnsi="Times New Roman"/>
          <w:sz w:val="28"/>
          <w:szCs w:val="28"/>
          <w:lang w:val="en-US"/>
        </w:rPr>
        <w:t xml:space="preserve">C (R=0.499), HDL and GFR (R=0.57), TC and the </w:t>
      </w:r>
      <w:proofErr w:type="spellStart"/>
      <w:r w:rsidRPr="006F132D">
        <w:rPr>
          <w:rFonts w:ascii="Times New Roman" w:hAnsi="Times New Roman"/>
          <w:sz w:val="28"/>
          <w:szCs w:val="28"/>
          <w:lang w:val="en-US"/>
        </w:rPr>
        <w:t>Tiffno’s</w:t>
      </w:r>
      <w:proofErr w:type="spellEnd"/>
      <w:r w:rsidRPr="006F132D">
        <w:rPr>
          <w:rFonts w:ascii="Times New Roman" w:hAnsi="Times New Roman"/>
          <w:sz w:val="28"/>
          <w:szCs w:val="28"/>
          <w:lang w:val="en-US"/>
        </w:rPr>
        <w:t xml:space="preserve"> index (R=0.42).</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 xml:space="preserve">Consequently, lipids form a large quantity of correlations with various parameters of homeostasis at COPD such as CRP, </w:t>
      </w:r>
      <w:proofErr w:type="spellStart"/>
      <w:r w:rsidRPr="006F132D">
        <w:rPr>
          <w:rFonts w:ascii="Times New Roman" w:hAnsi="Times New Roman"/>
          <w:sz w:val="28"/>
          <w:szCs w:val="28"/>
          <w:lang w:val="en-US"/>
        </w:rPr>
        <w:t>Tiffno’s</w:t>
      </w:r>
      <w:proofErr w:type="spellEnd"/>
      <w:r w:rsidRPr="006F132D">
        <w:rPr>
          <w:rFonts w:ascii="Times New Roman" w:hAnsi="Times New Roman"/>
          <w:sz w:val="28"/>
          <w:szCs w:val="28"/>
          <w:lang w:val="en-US"/>
        </w:rPr>
        <w:t xml:space="preserve"> index, reversibility of bronchial obstruction, SpO</w:t>
      </w:r>
      <w:r w:rsidRPr="00E91677">
        <w:rPr>
          <w:rFonts w:ascii="Times New Roman" w:hAnsi="Times New Roman"/>
          <w:sz w:val="28"/>
          <w:szCs w:val="28"/>
          <w:vertAlign w:val="subscript"/>
          <w:lang w:val="en-US"/>
        </w:rPr>
        <w:t>2</w:t>
      </w:r>
      <w:r w:rsidRPr="006F132D">
        <w:rPr>
          <w:rFonts w:ascii="Times New Roman" w:hAnsi="Times New Roman"/>
          <w:sz w:val="28"/>
          <w:szCs w:val="28"/>
          <w:lang w:val="en-US"/>
        </w:rPr>
        <w:t>, Ig E, HbA</w:t>
      </w:r>
      <w:r w:rsidRPr="006F132D">
        <w:rPr>
          <w:rFonts w:ascii="Times New Roman" w:hAnsi="Times New Roman"/>
          <w:sz w:val="28"/>
          <w:szCs w:val="28"/>
          <w:vertAlign w:val="subscript"/>
          <w:lang w:val="en-US"/>
        </w:rPr>
        <w:t>1</w:t>
      </w:r>
      <w:r w:rsidRPr="006F132D">
        <w:rPr>
          <w:rFonts w:ascii="Times New Roman" w:hAnsi="Times New Roman"/>
          <w:sz w:val="28"/>
          <w:szCs w:val="28"/>
          <w:lang w:val="en-US"/>
        </w:rPr>
        <w:t>C. 75 correlation links with lipids were identified</w:t>
      </w:r>
      <w:r w:rsidR="00E91677">
        <w:rPr>
          <w:rFonts w:ascii="Times New Roman" w:hAnsi="Times New Roman"/>
          <w:sz w:val="28"/>
          <w:szCs w:val="28"/>
          <w:lang w:val="en-US"/>
        </w:rPr>
        <w:t xml:space="preserve"> totally</w:t>
      </w:r>
      <w:r w:rsidRPr="006F132D">
        <w:rPr>
          <w:rFonts w:ascii="Times New Roman" w:hAnsi="Times New Roman"/>
          <w:sz w:val="28"/>
          <w:szCs w:val="28"/>
          <w:lang w:val="en-US"/>
        </w:rPr>
        <w:t xml:space="preserve">: there were identified 14 relations </w:t>
      </w:r>
      <w:r w:rsidR="00E91677">
        <w:rPr>
          <w:rFonts w:ascii="Times New Roman" w:hAnsi="Times New Roman"/>
          <w:sz w:val="28"/>
          <w:szCs w:val="28"/>
          <w:lang w:val="en-US"/>
        </w:rPr>
        <w:t>throughout</w:t>
      </w:r>
      <w:r w:rsidRPr="006F132D">
        <w:rPr>
          <w:rFonts w:ascii="Times New Roman" w:hAnsi="Times New Roman"/>
          <w:sz w:val="28"/>
          <w:szCs w:val="28"/>
          <w:lang w:val="en-US"/>
        </w:rPr>
        <w:t xml:space="preserve"> group of COPD patients, 13 - in group B, 13 - in group C, 15 - in group D, 8 – in group of COPD with comorbidities of CAD, 4- without CAD, 9 - in presence of AH as well as without AH. It should be noticed that the greatest number of interrelations were found with TC, LDL, VLDL and </w:t>
      </w:r>
      <w:r w:rsidR="00E91677">
        <w:rPr>
          <w:rFonts w:ascii="Times New Roman" w:hAnsi="Times New Roman"/>
          <w:sz w:val="28"/>
          <w:szCs w:val="28"/>
          <w:lang w:val="en-US"/>
        </w:rPr>
        <w:t>AI</w:t>
      </w:r>
      <w:r w:rsidRPr="006F132D">
        <w:rPr>
          <w:rFonts w:ascii="Times New Roman" w:hAnsi="Times New Roman"/>
          <w:sz w:val="28"/>
          <w:szCs w:val="28"/>
          <w:lang w:val="en-US"/>
        </w:rPr>
        <w:t xml:space="preserve"> as a whole in COPD patients, only the link was detected with TG</w:t>
      </w:r>
      <w:r w:rsidR="00E91677">
        <w:rPr>
          <w:rFonts w:ascii="Times New Roman" w:hAnsi="Times New Roman"/>
          <w:sz w:val="28"/>
          <w:szCs w:val="28"/>
          <w:lang w:val="en-US"/>
        </w:rPr>
        <w:t xml:space="preserve"> </w:t>
      </w:r>
      <w:r w:rsidRPr="006F132D">
        <w:rPr>
          <w:rFonts w:ascii="Times New Roman" w:hAnsi="Times New Roman"/>
          <w:sz w:val="28"/>
          <w:szCs w:val="28"/>
          <w:lang w:val="en-US"/>
        </w:rPr>
        <w:t>and</w:t>
      </w:r>
      <w:r w:rsidR="00E91677">
        <w:rPr>
          <w:rFonts w:ascii="Times New Roman" w:hAnsi="Times New Roman"/>
          <w:sz w:val="28"/>
          <w:szCs w:val="28"/>
          <w:lang w:val="en-US"/>
        </w:rPr>
        <w:t xml:space="preserve"> </w:t>
      </w:r>
      <w:r w:rsidRPr="006F132D">
        <w:rPr>
          <w:rFonts w:ascii="Times New Roman" w:hAnsi="Times New Roman"/>
          <w:sz w:val="28"/>
          <w:szCs w:val="28"/>
          <w:lang w:val="en-US"/>
        </w:rPr>
        <w:t xml:space="preserve">no correlations with HDL. </w:t>
      </w:r>
      <w:r w:rsidR="00E91677">
        <w:rPr>
          <w:rFonts w:ascii="Times New Roman" w:hAnsi="Times New Roman"/>
          <w:sz w:val="28"/>
          <w:szCs w:val="28"/>
          <w:lang w:val="en-US"/>
        </w:rPr>
        <w:t>C</w:t>
      </w:r>
      <w:r w:rsidRPr="006F132D">
        <w:rPr>
          <w:rFonts w:ascii="Times New Roman" w:hAnsi="Times New Roman"/>
          <w:sz w:val="28"/>
          <w:szCs w:val="28"/>
          <w:lang w:val="en-US"/>
        </w:rPr>
        <w:t>omorbidity with CAD in COPD patients leads to an increase number of correlations in 2 times, which is not observed at worsening of COPD and comorbidity with AH. Namely, 5 relationships with TC, 4 correlations with pro</w:t>
      </w:r>
      <w:r>
        <w:rPr>
          <w:rFonts w:ascii="Times New Roman" w:hAnsi="Times New Roman"/>
          <w:sz w:val="28"/>
          <w:szCs w:val="28"/>
          <w:lang w:val="uk-UA"/>
        </w:rPr>
        <w:t>-</w:t>
      </w:r>
      <w:proofErr w:type="spellStart"/>
      <w:r w:rsidRPr="006F132D">
        <w:rPr>
          <w:rFonts w:ascii="Times New Roman" w:hAnsi="Times New Roman"/>
          <w:sz w:val="28"/>
          <w:szCs w:val="28"/>
          <w:lang w:val="en-US"/>
        </w:rPr>
        <w:t>atherogenic</w:t>
      </w:r>
      <w:proofErr w:type="spellEnd"/>
      <w:r w:rsidRPr="006F132D">
        <w:rPr>
          <w:rFonts w:ascii="Times New Roman" w:hAnsi="Times New Roman"/>
          <w:sz w:val="28"/>
          <w:szCs w:val="28"/>
          <w:lang w:val="en-US"/>
        </w:rPr>
        <w:t xml:space="preserve"> lipoproteins, no relationship with HDL were found at comorbidity of COPD with CAD. </w:t>
      </w:r>
      <w:proofErr w:type="spellStart"/>
      <w:r w:rsidRPr="006F132D">
        <w:rPr>
          <w:rFonts w:ascii="Times New Roman" w:hAnsi="Times New Roman"/>
          <w:sz w:val="28"/>
          <w:szCs w:val="28"/>
          <w:lang w:val="en-US"/>
        </w:rPr>
        <w:t>Atherogenic</w:t>
      </w:r>
      <w:proofErr w:type="spellEnd"/>
      <w:r w:rsidRPr="006F132D">
        <w:rPr>
          <w:rFonts w:ascii="Times New Roman" w:hAnsi="Times New Roman"/>
          <w:sz w:val="28"/>
          <w:szCs w:val="28"/>
          <w:lang w:val="en-US"/>
        </w:rPr>
        <w:t xml:space="preserve"> fractions of lipids form 7 relationships with AH comorbidity, association with TC (3 links), LDL and VLDL (2 links), TG (2 links) and HDL (2 links) are presented in COPD patients without AH. </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 xml:space="preserve">It should be noted </w:t>
      </w:r>
      <w:r w:rsidR="00085847">
        <w:rPr>
          <w:rFonts w:ascii="Times New Roman" w:hAnsi="Times New Roman"/>
          <w:sz w:val="28"/>
          <w:szCs w:val="28"/>
          <w:lang w:val="en-US"/>
        </w:rPr>
        <w:t xml:space="preserve">that </w:t>
      </w:r>
      <w:r w:rsidRPr="006F132D">
        <w:rPr>
          <w:rFonts w:ascii="Times New Roman" w:hAnsi="Times New Roman"/>
          <w:sz w:val="28"/>
          <w:szCs w:val="28"/>
          <w:lang w:val="en-US"/>
        </w:rPr>
        <w:t xml:space="preserve">the variety </w:t>
      </w:r>
      <w:r w:rsidR="00085847">
        <w:rPr>
          <w:rFonts w:ascii="Times New Roman" w:hAnsi="Times New Roman"/>
          <w:sz w:val="28"/>
          <w:szCs w:val="28"/>
          <w:lang w:val="en-US"/>
        </w:rPr>
        <w:t xml:space="preserve">and </w:t>
      </w:r>
      <w:r w:rsidR="00085847" w:rsidRPr="006F132D">
        <w:rPr>
          <w:rFonts w:ascii="Times New Roman" w:hAnsi="Times New Roman"/>
          <w:sz w:val="28"/>
          <w:szCs w:val="28"/>
          <w:lang w:val="en-US"/>
        </w:rPr>
        <w:t xml:space="preserve">liability </w:t>
      </w:r>
      <w:r w:rsidRPr="006F132D">
        <w:rPr>
          <w:rFonts w:ascii="Times New Roman" w:hAnsi="Times New Roman"/>
          <w:sz w:val="28"/>
          <w:szCs w:val="28"/>
          <w:lang w:val="en-US"/>
        </w:rPr>
        <w:t>of correlation links, opposite direction, presence of relations, which are difficult to explain, and at glance, taking into account modern conception about the role and functions of lipids, these correlations seem to be paradoxical. Such correlations include a positive moderate association of TC with LDL (R=0.41) and GFR (R=0.40), a negative association between TC and waist circumference (R=-0.36) in overall COPD patients; out of 15 correlations 3</w:t>
      </w:r>
      <w:r w:rsidR="00085847">
        <w:rPr>
          <w:rFonts w:ascii="Times New Roman" w:hAnsi="Times New Roman"/>
          <w:sz w:val="28"/>
          <w:szCs w:val="28"/>
          <w:lang w:val="en-US"/>
        </w:rPr>
        <w:t xml:space="preserve"> and might</w:t>
      </w:r>
      <w:r w:rsidRPr="006F132D">
        <w:rPr>
          <w:rFonts w:ascii="Times New Roman" w:hAnsi="Times New Roman"/>
          <w:sz w:val="28"/>
          <w:szCs w:val="28"/>
          <w:lang w:val="en-US"/>
        </w:rPr>
        <w:t xml:space="preserve"> be considered as unexpected. </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 xml:space="preserve">In addition, 3 out of 14 association revealed in group B are paradoxical, as follows, negative relationship between HDL and reversibility of bronchial obstruction </w:t>
      </w:r>
      <w:r w:rsidRPr="006F132D">
        <w:rPr>
          <w:rFonts w:ascii="Times New Roman" w:hAnsi="Times New Roman"/>
          <w:sz w:val="28"/>
          <w:szCs w:val="28"/>
          <w:lang w:val="en-US"/>
        </w:rPr>
        <w:lastRenderedPageBreak/>
        <w:t>(R=-0.62), positive association of HDL with BMI (R=0.69) and waist circumference (R=0.58).</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Furthermore, 4 of the 13 correlations revealed in group C are paradoxical, so it is a positive correlation with GFR (R=0.62), positive association of TC with TG (R=0.57) and SpO</w:t>
      </w:r>
      <w:r w:rsidRPr="006F132D">
        <w:rPr>
          <w:rFonts w:ascii="Times New Roman" w:hAnsi="Times New Roman"/>
          <w:sz w:val="28"/>
          <w:szCs w:val="28"/>
          <w:vertAlign w:val="subscript"/>
          <w:lang w:val="en-US"/>
        </w:rPr>
        <w:t>2</w:t>
      </w:r>
      <w:r>
        <w:rPr>
          <w:rFonts w:ascii="Times New Roman" w:hAnsi="Times New Roman"/>
          <w:sz w:val="28"/>
          <w:szCs w:val="28"/>
          <w:lang w:val="en-US"/>
        </w:rPr>
        <w:t xml:space="preserve"> (R=</w:t>
      </w:r>
      <w:r w:rsidRPr="006F132D">
        <w:rPr>
          <w:rFonts w:ascii="Times New Roman" w:hAnsi="Times New Roman"/>
          <w:sz w:val="28"/>
          <w:szCs w:val="28"/>
          <w:lang w:val="en-US"/>
        </w:rPr>
        <w:t xml:space="preserve">0.64), TG and </w:t>
      </w:r>
      <w:proofErr w:type="spellStart"/>
      <w:r w:rsidRPr="006F132D">
        <w:rPr>
          <w:rFonts w:ascii="Times New Roman" w:hAnsi="Times New Roman"/>
          <w:sz w:val="28"/>
          <w:szCs w:val="28"/>
          <w:lang w:val="en-US"/>
        </w:rPr>
        <w:t>Tiffno’s</w:t>
      </w:r>
      <w:proofErr w:type="spellEnd"/>
      <w:r w:rsidRPr="006F132D">
        <w:rPr>
          <w:rFonts w:ascii="Times New Roman" w:hAnsi="Times New Roman"/>
          <w:sz w:val="28"/>
          <w:szCs w:val="28"/>
          <w:lang w:val="en-US"/>
        </w:rPr>
        <w:t xml:space="preserve"> index (R=0.56). </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 xml:space="preserve">Moreover, the greatest quantity of paradoxical links (6 out of 15, twice as many as in the other groups) was identified: between TC and the </w:t>
      </w:r>
      <w:proofErr w:type="spellStart"/>
      <w:r w:rsidRPr="006F132D">
        <w:rPr>
          <w:rFonts w:ascii="Times New Roman" w:hAnsi="Times New Roman"/>
          <w:sz w:val="28"/>
          <w:szCs w:val="28"/>
          <w:lang w:val="en-US"/>
        </w:rPr>
        <w:t>Tiffno’s</w:t>
      </w:r>
      <w:proofErr w:type="spellEnd"/>
      <w:r w:rsidRPr="006F132D">
        <w:rPr>
          <w:rFonts w:ascii="Times New Roman" w:hAnsi="Times New Roman"/>
          <w:sz w:val="28"/>
          <w:szCs w:val="28"/>
          <w:lang w:val="en-US"/>
        </w:rPr>
        <w:t xml:space="preserve"> index estimated before and after treatment (R=0.73 and R=0.89, respectively), between TC and FEV</w:t>
      </w:r>
      <w:r w:rsidRPr="006F132D">
        <w:rPr>
          <w:rFonts w:ascii="Times New Roman" w:hAnsi="Times New Roman"/>
          <w:sz w:val="28"/>
          <w:szCs w:val="28"/>
          <w:vertAlign w:val="subscript"/>
          <w:lang w:val="en-US"/>
        </w:rPr>
        <w:t>1</w:t>
      </w:r>
      <w:r w:rsidRPr="006F132D">
        <w:rPr>
          <w:rFonts w:ascii="Times New Roman" w:hAnsi="Times New Roman"/>
          <w:sz w:val="28"/>
          <w:szCs w:val="28"/>
          <w:lang w:val="en-US"/>
        </w:rPr>
        <w:t xml:space="preserve"> after treatment (R=0.73), between LDL and GFR (R=0.66), </w:t>
      </w:r>
      <w:r w:rsidR="00085847" w:rsidRPr="006F132D">
        <w:rPr>
          <w:rFonts w:ascii="Times New Roman" w:hAnsi="Times New Roman"/>
          <w:sz w:val="28"/>
          <w:szCs w:val="28"/>
          <w:lang w:val="en-US"/>
        </w:rPr>
        <w:t>A</w:t>
      </w:r>
      <w:r w:rsidRPr="006F132D">
        <w:rPr>
          <w:rFonts w:ascii="Times New Roman" w:hAnsi="Times New Roman"/>
          <w:sz w:val="28"/>
          <w:szCs w:val="28"/>
          <w:lang w:val="en-US"/>
        </w:rPr>
        <w:t xml:space="preserve">I and </w:t>
      </w:r>
      <w:proofErr w:type="spellStart"/>
      <w:r w:rsidRPr="006F132D">
        <w:rPr>
          <w:rFonts w:ascii="Times New Roman" w:hAnsi="Times New Roman"/>
          <w:sz w:val="28"/>
          <w:szCs w:val="28"/>
          <w:lang w:val="en-US"/>
        </w:rPr>
        <w:t>Tiffno’s</w:t>
      </w:r>
      <w:proofErr w:type="spellEnd"/>
      <w:r w:rsidRPr="006F132D">
        <w:rPr>
          <w:rFonts w:ascii="Times New Roman" w:hAnsi="Times New Roman"/>
          <w:sz w:val="28"/>
          <w:szCs w:val="28"/>
          <w:lang w:val="en-US"/>
        </w:rPr>
        <w:t xml:space="preserve"> index (R=0.67). In addition, the correlation of TG with Ig E (R=0.72) appears precisely in this group. The level of TC was associated with Ig E (R=0.61) at comorbidity with AH and as well as correlation between </w:t>
      </w:r>
      <w:r>
        <w:rPr>
          <w:rFonts w:ascii="Times New Roman" w:hAnsi="Times New Roman"/>
          <w:sz w:val="28"/>
          <w:szCs w:val="28"/>
        </w:rPr>
        <w:t>Н</w:t>
      </w:r>
      <w:r w:rsidRPr="000B09F0">
        <w:rPr>
          <w:rFonts w:ascii="Times New Roman" w:hAnsi="Times New Roman"/>
          <w:sz w:val="28"/>
          <w:szCs w:val="28"/>
          <w:lang w:val="en-US"/>
        </w:rPr>
        <w:t>b</w:t>
      </w:r>
      <w:r>
        <w:rPr>
          <w:rFonts w:ascii="Times New Roman" w:hAnsi="Times New Roman"/>
          <w:sz w:val="28"/>
          <w:szCs w:val="28"/>
        </w:rPr>
        <w:t>А</w:t>
      </w:r>
      <w:r w:rsidRPr="00085847">
        <w:rPr>
          <w:rFonts w:ascii="Times New Roman" w:hAnsi="Times New Roman"/>
          <w:sz w:val="28"/>
          <w:szCs w:val="28"/>
          <w:vertAlign w:val="subscript"/>
          <w:lang w:val="en-US"/>
        </w:rPr>
        <w:t>1</w:t>
      </w:r>
      <w:r>
        <w:rPr>
          <w:rFonts w:ascii="Times New Roman" w:hAnsi="Times New Roman"/>
          <w:sz w:val="28"/>
          <w:szCs w:val="28"/>
        </w:rPr>
        <w:t>С</w:t>
      </w:r>
      <w:r w:rsidRPr="006F132D">
        <w:rPr>
          <w:rFonts w:ascii="Times New Roman" w:hAnsi="Times New Roman"/>
          <w:sz w:val="28"/>
          <w:szCs w:val="28"/>
          <w:lang w:val="en-US"/>
        </w:rPr>
        <w:t xml:space="preserve"> and VLDL (R=0.499).</w:t>
      </w:r>
    </w:p>
    <w:p w:rsidR="00B07281" w:rsidRPr="006F132D" w:rsidRDefault="00557917" w:rsidP="006F132D">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S</w:t>
      </w:r>
      <w:r w:rsidRPr="006F132D">
        <w:rPr>
          <w:rFonts w:ascii="Times New Roman" w:hAnsi="Times New Roman"/>
          <w:sz w:val="28"/>
          <w:szCs w:val="28"/>
          <w:lang w:val="en-US"/>
        </w:rPr>
        <w:t>ince the pathogenesis of comorbid states is currently considered in terms of systemic biology and general pathology as a change</w:t>
      </w:r>
      <w:r>
        <w:rPr>
          <w:rFonts w:ascii="Times New Roman" w:hAnsi="Times New Roman"/>
          <w:sz w:val="28"/>
          <w:szCs w:val="28"/>
          <w:lang w:val="en-US"/>
        </w:rPr>
        <w:t xml:space="preserve"> </w:t>
      </w:r>
      <w:r w:rsidRPr="006F132D">
        <w:rPr>
          <w:rFonts w:ascii="Times New Roman" w:hAnsi="Times New Roman"/>
          <w:sz w:val="28"/>
          <w:szCs w:val="28"/>
          <w:lang w:val="en-US"/>
        </w:rPr>
        <w:t xml:space="preserve">in universal network processes occurring at the genomic, molecular, and cellular levels </w:t>
      </w:r>
      <w:r>
        <w:rPr>
          <w:rFonts w:ascii="Times New Roman" w:hAnsi="Times New Roman"/>
          <w:sz w:val="28"/>
          <w:szCs w:val="28"/>
          <w:lang w:val="en-US"/>
        </w:rPr>
        <w:t>we</w:t>
      </w:r>
      <w:r w:rsidR="00B07281" w:rsidRPr="006F132D">
        <w:rPr>
          <w:rFonts w:ascii="Times New Roman" w:hAnsi="Times New Roman"/>
          <w:sz w:val="28"/>
          <w:szCs w:val="28"/>
          <w:lang w:val="en-US"/>
        </w:rPr>
        <w:t xml:space="preserve"> provide data about of </w:t>
      </w:r>
      <w:r w:rsidRPr="006F132D">
        <w:rPr>
          <w:rFonts w:ascii="Times New Roman" w:hAnsi="Times New Roman"/>
          <w:sz w:val="28"/>
          <w:szCs w:val="28"/>
          <w:lang w:val="en-US"/>
        </w:rPr>
        <w:t xml:space="preserve">correlations </w:t>
      </w:r>
      <w:r w:rsidR="00B07281" w:rsidRPr="006F132D">
        <w:rPr>
          <w:rFonts w:ascii="Times New Roman" w:hAnsi="Times New Roman"/>
          <w:sz w:val="28"/>
          <w:szCs w:val="28"/>
          <w:lang w:val="en-US"/>
        </w:rPr>
        <w:t>quantity in d</w:t>
      </w:r>
      <w:r>
        <w:rPr>
          <w:rFonts w:ascii="Times New Roman" w:hAnsi="Times New Roman"/>
          <w:sz w:val="28"/>
          <w:szCs w:val="28"/>
          <w:lang w:val="en-US"/>
        </w:rPr>
        <w:t>ifferent subgroups of patients</w:t>
      </w:r>
      <w:r w:rsidR="00B07281" w:rsidRPr="006F132D">
        <w:rPr>
          <w:rFonts w:ascii="Times New Roman" w:hAnsi="Times New Roman"/>
          <w:sz w:val="28"/>
          <w:szCs w:val="28"/>
          <w:lang w:val="en-US"/>
        </w:rPr>
        <w:t>. Anal</w:t>
      </w:r>
      <w:r>
        <w:rPr>
          <w:rFonts w:ascii="Times New Roman" w:hAnsi="Times New Roman"/>
          <w:sz w:val="28"/>
          <w:szCs w:val="28"/>
          <w:lang w:val="en-US"/>
        </w:rPr>
        <w:t>yzing correlation relationships</w:t>
      </w:r>
      <w:r w:rsidR="00B07281" w:rsidRPr="006F132D">
        <w:rPr>
          <w:rFonts w:ascii="Times New Roman" w:hAnsi="Times New Roman"/>
          <w:sz w:val="28"/>
          <w:szCs w:val="28"/>
          <w:lang w:val="en-US"/>
        </w:rPr>
        <w:t xml:space="preserve"> it is necessary to identify the most important and significant </w:t>
      </w:r>
      <w:r>
        <w:rPr>
          <w:rFonts w:ascii="Times New Roman" w:hAnsi="Times New Roman"/>
          <w:sz w:val="28"/>
          <w:szCs w:val="28"/>
          <w:lang w:val="en-US"/>
        </w:rPr>
        <w:t xml:space="preserve">things </w:t>
      </w:r>
      <w:r w:rsidR="00B07281" w:rsidRPr="006F132D">
        <w:rPr>
          <w:rFonts w:ascii="Times New Roman" w:hAnsi="Times New Roman"/>
          <w:sz w:val="28"/>
          <w:szCs w:val="28"/>
          <w:lang w:val="en-US"/>
        </w:rPr>
        <w:t xml:space="preserve">in the </w:t>
      </w:r>
      <w:r w:rsidRPr="006F132D">
        <w:rPr>
          <w:rFonts w:ascii="Times New Roman" w:hAnsi="Times New Roman"/>
          <w:sz w:val="28"/>
          <w:szCs w:val="28"/>
          <w:lang w:val="en-US"/>
        </w:rPr>
        <w:t>information</w:t>
      </w:r>
      <w:r>
        <w:rPr>
          <w:rFonts w:ascii="Times New Roman" w:hAnsi="Times New Roman"/>
          <w:sz w:val="28"/>
          <w:szCs w:val="28"/>
          <w:lang w:val="en-US"/>
        </w:rPr>
        <w:t>al</w:t>
      </w:r>
      <w:r w:rsidRPr="006F132D">
        <w:rPr>
          <w:rFonts w:ascii="Times New Roman" w:hAnsi="Times New Roman"/>
          <w:sz w:val="28"/>
          <w:szCs w:val="28"/>
          <w:lang w:val="en-US"/>
        </w:rPr>
        <w:t xml:space="preserve"> </w:t>
      </w:r>
      <w:r>
        <w:rPr>
          <w:rFonts w:ascii="Times New Roman" w:hAnsi="Times New Roman"/>
          <w:sz w:val="28"/>
          <w:szCs w:val="28"/>
          <w:lang w:val="en-US"/>
        </w:rPr>
        <w:t>flow and</w:t>
      </w:r>
      <w:r w:rsidR="00B07281" w:rsidRPr="006F132D">
        <w:rPr>
          <w:rFonts w:ascii="Times New Roman" w:hAnsi="Times New Roman"/>
          <w:sz w:val="28"/>
          <w:szCs w:val="28"/>
          <w:lang w:val="en-US"/>
        </w:rPr>
        <w:t xml:space="preserve"> to look for parameters</w:t>
      </w:r>
      <w:r>
        <w:rPr>
          <w:rFonts w:ascii="Times New Roman" w:hAnsi="Times New Roman"/>
          <w:sz w:val="28"/>
          <w:szCs w:val="28"/>
          <w:lang w:val="en-US"/>
        </w:rPr>
        <w:t xml:space="preserve"> of </w:t>
      </w:r>
      <w:r w:rsidRPr="006F132D">
        <w:rPr>
          <w:rFonts w:ascii="Times New Roman" w:hAnsi="Times New Roman"/>
          <w:sz w:val="28"/>
          <w:szCs w:val="28"/>
          <w:lang w:val="en-US"/>
        </w:rPr>
        <w:t>order</w:t>
      </w:r>
      <w:r w:rsidR="00B07281" w:rsidRPr="006F132D">
        <w:rPr>
          <w:rFonts w:ascii="Times New Roman" w:hAnsi="Times New Roman"/>
          <w:sz w:val="28"/>
          <w:szCs w:val="28"/>
          <w:lang w:val="en-US"/>
        </w:rPr>
        <w:t xml:space="preserve"> in it. A large number of paired associations can arise indirectly through other associations of concomitant diseases, and their number may increase exponentially with an increase in comorbidity [6]. Mistakes in evaluating the results of the study can also be associated with incorrect coding of diseases, inaccuracies in the collection of information, the effects of therapy, and, paradoxically, the genetic factors themselves. Mathematical solutions are used in the network science to reduce the impact of indirect relationships between indicators; however, probabilistic relationships between diseases are not taken into account the complex system.</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 xml:space="preserve">Metabolic networks, formed by groups of interacting proteins, carbohydrates, lipids, etc., are functioning together, coordinate and control the interrelated processes in the body. Networks are represented as a set of "nodes, hub", related oriented </w:t>
      </w:r>
      <w:r w:rsidRPr="006F132D">
        <w:rPr>
          <w:rFonts w:ascii="Times New Roman" w:hAnsi="Times New Roman"/>
          <w:sz w:val="28"/>
          <w:szCs w:val="28"/>
          <w:lang w:val="en-US"/>
        </w:rPr>
        <w:lastRenderedPageBreak/>
        <w:t>(enzyme - substrate, gene - protein, etc.) and undirected "ribs". There are distinguished the central nodes that have a greater number of connections, and peripheral, the number of connections which is much smaller.</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 xml:space="preserve">The change in the activity of the central nodes contributes development of comorbid pathology. Complex biological systems acquire new (emergent) properties that cannot be explained due to </w:t>
      </w:r>
      <w:r w:rsidR="00280E22">
        <w:rPr>
          <w:rFonts w:ascii="Times New Roman" w:hAnsi="Times New Roman"/>
          <w:sz w:val="28"/>
          <w:szCs w:val="28"/>
          <w:lang w:val="en-US"/>
        </w:rPr>
        <w:t>particular</w:t>
      </w:r>
      <w:r w:rsidRPr="006F132D">
        <w:rPr>
          <w:rFonts w:ascii="Times New Roman" w:hAnsi="Times New Roman"/>
          <w:sz w:val="28"/>
          <w:szCs w:val="28"/>
          <w:lang w:val="en-US"/>
        </w:rPr>
        <w:t xml:space="preserve"> diseases. Perhaps, these </w:t>
      </w:r>
      <w:r w:rsidR="00280E22">
        <w:rPr>
          <w:rFonts w:ascii="Times New Roman" w:hAnsi="Times New Roman"/>
          <w:sz w:val="28"/>
          <w:szCs w:val="28"/>
          <w:lang w:val="en-US"/>
        </w:rPr>
        <w:t>key</w:t>
      </w:r>
      <w:r w:rsidRPr="006F132D">
        <w:rPr>
          <w:rFonts w:ascii="Times New Roman" w:hAnsi="Times New Roman"/>
          <w:sz w:val="28"/>
          <w:szCs w:val="28"/>
          <w:lang w:val="en-US"/>
        </w:rPr>
        <w:t xml:space="preserve"> </w:t>
      </w:r>
      <w:r w:rsidR="00280E22" w:rsidRPr="006F132D">
        <w:rPr>
          <w:rFonts w:ascii="Times New Roman" w:hAnsi="Times New Roman"/>
          <w:sz w:val="28"/>
          <w:szCs w:val="28"/>
          <w:lang w:val="en-US"/>
        </w:rPr>
        <w:t xml:space="preserve">positions </w:t>
      </w:r>
      <w:r w:rsidRPr="006F132D">
        <w:rPr>
          <w:rFonts w:ascii="Times New Roman" w:hAnsi="Times New Roman"/>
          <w:sz w:val="28"/>
          <w:szCs w:val="28"/>
          <w:lang w:val="en-US"/>
        </w:rPr>
        <w:t>in system biology and medicine may show the development of synthropies [3] and can explain the "paradox" correlations that were found in patients with COPD</w:t>
      </w:r>
      <w:r>
        <w:rPr>
          <w:rFonts w:ascii="Times New Roman" w:hAnsi="Times New Roman"/>
          <w:sz w:val="28"/>
          <w:szCs w:val="28"/>
          <w:lang w:val="en-US"/>
        </w:rPr>
        <w:t>.</w:t>
      </w:r>
    </w:p>
    <w:p w:rsidR="00A04134" w:rsidRPr="006F132D" w:rsidRDefault="005E2D04" w:rsidP="00A04134">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It is thought that </w:t>
      </w:r>
      <w:proofErr w:type="spellStart"/>
      <w:r w:rsidRPr="006F132D">
        <w:rPr>
          <w:rFonts w:ascii="Times New Roman" w:hAnsi="Times New Roman"/>
          <w:sz w:val="28"/>
          <w:szCs w:val="28"/>
          <w:lang w:val="en-US"/>
        </w:rPr>
        <w:t>synthropy</w:t>
      </w:r>
      <w:proofErr w:type="spellEnd"/>
      <w:r>
        <w:rPr>
          <w:rFonts w:ascii="Times New Roman" w:hAnsi="Times New Roman"/>
          <w:sz w:val="28"/>
          <w:szCs w:val="28"/>
          <w:lang w:val="en-US"/>
        </w:rPr>
        <w:t xml:space="preserve"> is either a desire of living organisms to order the functioning </w:t>
      </w:r>
      <w:r w:rsidR="00A04134">
        <w:rPr>
          <w:rFonts w:ascii="Times New Roman" w:hAnsi="Times New Roman"/>
          <w:sz w:val="28"/>
          <w:szCs w:val="28"/>
          <w:lang w:val="en-US"/>
        </w:rPr>
        <w:t xml:space="preserve">of systems, organs, tissues, cells and to reduce entropy processes or </w:t>
      </w:r>
      <w:r w:rsidR="001F4ECB">
        <w:rPr>
          <w:rFonts w:ascii="Times New Roman" w:hAnsi="Times New Roman"/>
          <w:sz w:val="28"/>
          <w:szCs w:val="28"/>
          <w:lang w:val="en-US"/>
        </w:rPr>
        <w:t xml:space="preserve">a </w:t>
      </w:r>
      <w:r w:rsidR="00A04134">
        <w:rPr>
          <w:rFonts w:ascii="Times New Roman" w:hAnsi="Times New Roman"/>
          <w:sz w:val="28"/>
          <w:szCs w:val="28"/>
          <w:lang w:val="en-US"/>
        </w:rPr>
        <w:t xml:space="preserve">destruction, chaos, movement toward death. From this statement, </w:t>
      </w:r>
      <w:r w:rsidR="00A04134" w:rsidRPr="006F132D">
        <w:rPr>
          <w:rFonts w:ascii="Times New Roman" w:hAnsi="Times New Roman"/>
          <w:sz w:val="28"/>
          <w:szCs w:val="28"/>
          <w:lang w:val="en-US"/>
        </w:rPr>
        <w:t>the appearance of a large number of correlations, including paradoxical ones, in the group D with the 100% comorbidity</w:t>
      </w:r>
      <w:r w:rsidR="00A04134">
        <w:rPr>
          <w:rFonts w:ascii="Times New Roman" w:hAnsi="Times New Roman"/>
          <w:sz w:val="28"/>
          <w:szCs w:val="28"/>
          <w:lang w:val="en-US"/>
        </w:rPr>
        <w:t xml:space="preserve"> might be considered as </w:t>
      </w:r>
      <w:r w:rsidR="00A04134" w:rsidRPr="006F132D">
        <w:rPr>
          <w:rFonts w:ascii="Times New Roman" w:hAnsi="Times New Roman"/>
          <w:sz w:val="28"/>
          <w:szCs w:val="28"/>
          <w:lang w:val="en-US"/>
        </w:rPr>
        <w:t xml:space="preserve">manifestation of the </w:t>
      </w:r>
      <w:proofErr w:type="spellStart"/>
      <w:r w:rsidR="00A04134" w:rsidRPr="006F132D">
        <w:rPr>
          <w:rFonts w:ascii="Times New Roman" w:hAnsi="Times New Roman"/>
          <w:sz w:val="28"/>
          <w:szCs w:val="28"/>
          <w:lang w:val="en-US"/>
        </w:rPr>
        <w:t>synthropy</w:t>
      </w:r>
      <w:proofErr w:type="spellEnd"/>
      <w:r w:rsidR="00A04134">
        <w:rPr>
          <w:rFonts w:ascii="Times New Roman" w:hAnsi="Times New Roman"/>
          <w:sz w:val="28"/>
          <w:szCs w:val="28"/>
          <w:lang w:val="en-US"/>
        </w:rPr>
        <w:t>. I</w:t>
      </w:r>
      <w:r w:rsidR="00A04134" w:rsidRPr="006F132D">
        <w:rPr>
          <w:rFonts w:ascii="Times New Roman" w:hAnsi="Times New Roman"/>
          <w:sz w:val="28"/>
          <w:szCs w:val="28"/>
          <w:lang w:val="en-US"/>
        </w:rPr>
        <w:t xml:space="preserve">t is possible to regard such connections of the </w:t>
      </w:r>
      <w:r w:rsidR="00A04134">
        <w:rPr>
          <w:rFonts w:ascii="Times New Roman" w:hAnsi="Times New Roman"/>
          <w:sz w:val="28"/>
          <w:szCs w:val="28"/>
          <w:lang w:val="en-US"/>
        </w:rPr>
        <w:t>pulmonary</w:t>
      </w:r>
      <w:r w:rsidR="00A04134" w:rsidRPr="006F132D">
        <w:rPr>
          <w:rFonts w:ascii="Times New Roman" w:hAnsi="Times New Roman"/>
          <w:sz w:val="28"/>
          <w:szCs w:val="28"/>
          <w:lang w:val="en-US"/>
        </w:rPr>
        <w:t xml:space="preserve"> function (</w:t>
      </w:r>
      <w:r w:rsidR="00A04134">
        <w:rPr>
          <w:rFonts w:ascii="Times New Roman" w:hAnsi="Times New Roman"/>
          <w:sz w:val="28"/>
          <w:szCs w:val="28"/>
          <w:lang w:val="en-US"/>
        </w:rPr>
        <w:t>P</w:t>
      </w:r>
      <w:r w:rsidR="00A04134" w:rsidRPr="006F132D">
        <w:rPr>
          <w:rFonts w:ascii="Times New Roman" w:hAnsi="Times New Roman"/>
          <w:sz w:val="28"/>
          <w:szCs w:val="28"/>
          <w:lang w:val="en-US"/>
        </w:rPr>
        <w:t xml:space="preserve">F) indicators with lipids as manifestations of adaptation in case of progressive hypoxia, hypoxemia, </w:t>
      </w:r>
      <w:r w:rsidR="001F4ECB" w:rsidRPr="006F132D">
        <w:rPr>
          <w:rFonts w:ascii="Times New Roman" w:hAnsi="Times New Roman"/>
          <w:sz w:val="28"/>
          <w:szCs w:val="28"/>
          <w:lang w:val="en-US"/>
        </w:rPr>
        <w:t>and hypercapnia</w:t>
      </w:r>
      <w:r w:rsidR="00A04134">
        <w:rPr>
          <w:rFonts w:ascii="Times New Roman" w:hAnsi="Times New Roman"/>
          <w:sz w:val="28"/>
          <w:szCs w:val="28"/>
          <w:lang w:val="en-US"/>
        </w:rPr>
        <w:t xml:space="preserve"> through </w:t>
      </w:r>
      <w:r w:rsidR="00A04134" w:rsidRPr="006F132D">
        <w:rPr>
          <w:rFonts w:ascii="Times New Roman" w:hAnsi="Times New Roman"/>
          <w:sz w:val="28"/>
          <w:szCs w:val="28"/>
          <w:lang w:val="en-US"/>
        </w:rPr>
        <w:t>involvement in the maintenance of homeostasis of lipids, which stabilize cell membranes and are a source of energy.</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New mathematical approaches arise in response to the emergence of "unsolvable tasks" in other fields of science and practice. These unsolvable tasks constitute the "no-knowledge card" that every scientist has and which is a priority for his research and linked to practical activities, the ability to manage processes.</w:t>
      </w:r>
    </w:p>
    <w:p w:rsidR="00CA27EA" w:rsidRDefault="001F4ECB" w:rsidP="006F132D">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P</w:t>
      </w:r>
      <w:r w:rsidR="00B07281" w:rsidRPr="006F132D">
        <w:rPr>
          <w:rFonts w:ascii="Times New Roman" w:hAnsi="Times New Roman"/>
          <w:sz w:val="28"/>
          <w:szCs w:val="28"/>
          <w:lang w:val="en-US"/>
        </w:rPr>
        <w:t>aradox correlations between different indicators (lipids, Ig E and HbA</w:t>
      </w:r>
      <w:r w:rsidR="00B07281" w:rsidRPr="00C85FBB">
        <w:rPr>
          <w:rFonts w:ascii="Times New Roman" w:hAnsi="Times New Roman"/>
          <w:sz w:val="28"/>
          <w:szCs w:val="28"/>
          <w:vertAlign w:val="subscript"/>
          <w:lang w:val="en-US"/>
        </w:rPr>
        <w:t>1</w:t>
      </w:r>
      <w:r w:rsidR="00B07281" w:rsidRPr="006F132D">
        <w:rPr>
          <w:rFonts w:ascii="Times New Roman" w:hAnsi="Times New Roman"/>
          <w:sz w:val="28"/>
          <w:szCs w:val="28"/>
          <w:lang w:val="en-US"/>
        </w:rPr>
        <w:t>C) are related</w:t>
      </w:r>
      <w:r w:rsidRPr="001F4ECB">
        <w:rPr>
          <w:rFonts w:ascii="Times New Roman" w:hAnsi="Times New Roman"/>
          <w:sz w:val="28"/>
          <w:szCs w:val="28"/>
          <w:lang w:val="en-US"/>
        </w:rPr>
        <w:t xml:space="preserve"> </w:t>
      </w:r>
      <w:r>
        <w:rPr>
          <w:rFonts w:ascii="Times New Roman" w:hAnsi="Times New Roman"/>
          <w:sz w:val="28"/>
          <w:szCs w:val="28"/>
          <w:lang w:val="en-US"/>
        </w:rPr>
        <w:t>t</w:t>
      </w:r>
      <w:r w:rsidRPr="006F132D">
        <w:rPr>
          <w:rFonts w:ascii="Times New Roman" w:hAnsi="Times New Roman"/>
          <w:sz w:val="28"/>
          <w:szCs w:val="28"/>
          <w:lang w:val="en-US"/>
        </w:rPr>
        <w:t>o this "</w:t>
      </w:r>
      <w:r>
        <w:rPr>
          <w:rFonts w:ascii="Times New Roman" w:hAnsi="Times New Roman"/>
          <w:sz w:val="28"/>
          <w:szCs w:val="28"/>
          <w:lang w:val="en-US"/>
        </w:rPr>
        <w:t>no-knowledge card" in our study</w:t>
      </w:r>
      <w:r w:rsidR="00B07281" w:rsidRPr="006F132D">
        <w:rPr>
          <w:rFonts w:ascii="Times New Roman" w:hAnsi="Times New Roman"/>
          <w:sz w:val="28"/>
          <w:szCs w:val="28"/>
          <w:lang w:val="en-US"/>
        </w:rPr>
        <w:t xml:space="preserve">. They also probably reflect the unknown processes of the organism </w:t>
      </w:r>
      <w:r w:rsidRPr="006F132D">
        <w:rPr>
          <w:rFonts w:ascii="Times New Roman" w:hAnsi="Times New Roman"/>
          <w:sz w:val="28"/>
          <w:szCs w:val="28"/>
          <w:lang w:val="en-US"/>
        </w:rPr>
        <w:t xml:space="preserve">adaptation </w:t>
      </w:r>
      <w:r w:rsidR="00B07281" w:rsidRPr="006F132D">
        <w:rPr>
          <w:rFonts w:ascii="Times New Roman" w:hAnsi="Times New Roman"/>
          <w:sz w:val="28"/>
          <w:szCs w:val="28"/>
          <w:lang w:val="en-US"/>
        </w:rPr>
        <w:t xml:space="preserve">to the organism's struggle with the severe, incurable disease through the involvement of lipids in this process. </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 xml:space="preserve">The role of lipids in adaptive reactions is </w:t>
      </w:r>
      <w:r w:rsidR="00CA27EA">
        <w:rPr>
          <w:rFonts w:ascii="Times New Roman" w:hAnsi="Times New Roman"/>
          <w:sz w:val="28"/>
          <w:szCs w:val="28"/>
          <w:lang w:val="en-US"/>
        </w:rPr>
        <w:t>associated with the state</w:t>
      </w:r>
      <w:r w:rsidRPr="006F132D">
        <w:rPr>
          <w:rFonts w:ascii="Times New Roman" w:hAnsi="Times New Roman"/>
          <w:sz w:val="28"/>
          <w:szCs w:val="28"/>
          <w:lang w:val="en-US"/>
        </w:rPr>
        <w:t xml:space="preserve"> of cell membranes </w:t>
      </w:r>
      <w:r w:rsidR="00CA27EA" w:rsidRPr="006F132D">
        <w:rPr>
          <w:rFonts w:ascii="Times New Roman" w:hAnsi="Times New Roman"/>
          <w:sz w:val="28"/>
          <w:szCs w:val="28"/>
          <w:lang w:val="en-US"/>
        </w:rPr>
        <w:t xml:space="preserve">structures </w:t>
      </w:r>
      <w:r w:rsidRPr="006F132D">
        <w:rPr>
          <w:rFonts w:ascii="Times New Roman" w:hAnsi="Times New Roman"/>
          <w:sz w:val="28"/>
          <w:szCs w:val="28"/>
          <w:lang w:val="en-US"/>
        </w:rPr>
        <w:t>under the pathology conditions that occurs when a system of protective, compensatory and restorative mechanisms is disrupted. Membrane adaptation is associated with changes in the composition of lipids and the functioning of transport systems.</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lastRenderedPageBreak/>
        <w:t xml:space="preserve">Membrane adaptation is the basis of the ability to maintain adequate metabolic functions of organs and tissues. </w:t>
      </w:r>
      <w:r w:rsidR="00CA27EA">
        <w:rPr>
          <w:rFonts w:ascii="Times New Roman" w:hAnsi="Times New Roman"/>
          <w:sz w:val="28"/>
          <w:szCs w:val="28"/>
          <w:lang w:val="en-US"/>
        </w:rPr>
        <w:t xml:space="preserve">An important role is played by peroxidation syndrome of cell membranes [13] triggered by </w:t>
      </w:r>
      <w:r w:rsidRPr="006F132D">
        <w:rPr>
          <w:rFonts w:ascii="Times New Roman" w:hAnsi="Times New Roman"/>
          <w:sz w:val="28"/>
          <w:szCs w:val="28"/>
          <w:lang w:val="en-US"/>
        </w:rPr>
        <w:t>peroxisome proliferator-activated receptor</w:t>
      </w:r>
      <w:r w:rsidR="00CA27EA">
        <w:rPr>
          <w:rFonts w:ascii="Times New Roman" w:hAnsi="Times New Roman"/>
          <w:sz w:val="28"/>
          <w:szCs w:val="28"/>
          <w:lang w:val="en-US"/>
        </w:rPr>
        <w:t xml:space="preserve"> (</w:t>
      </w:r>
      <w:r w:rsidRPr="006F132D">
        <w:rPr>
          <w:rFonts w:ascii="Times New Roman" w:hAnsi="Times New Roman"/>
          <w:sz w:val="28"/>
          <w:szCs w:val="28"/>
          <w:lang w:val="en-US"/>
        </w:rPr>
        <w:t>PPAR</w:t>
      </w:r>
      <w:r w:rsidR="00CA27EA">
        <w:rPr>
          <w:rFonts w:ascii="Times New Roman" w:hAnsi="Times New Roman"/>
          <w:sz w:val="28"/>
          <w:szCs w:val="28"/>
          <w:lang w:val="en-US"/>
        </w:rPr>
        <w:t>). PPAR</w:t>
      </w:r>
      <w:r w:rsidRPr="006F132D">
        <w:rPr>
          <w:rFonts w:ascii="Times New Roman" w:hAnsi="Times New Roman"/>
          <w:sz w:val="28"/>
          <w:szCs w:val="28"/>
          <w:lang w:val="en-US"/>
        </w:rPr>
        <w:t xml:space="preserve"> relates to the central nodes of the metabolic network and causes the formation of a large number of connections with different homeostatic systems. The lipid matrix </w:t>
      </w:r>
      <w:r w:rsidR="00CA27EA">
        <w:rPr>
          <w:rFonts w:ascii="Times New Roman" w:hAnsi="Times New Roman"/>
          <w:sz w:val="28"/>
          <w:szCs w:val="28"/>
          <w:lang w:val="en-US"/>
        </w:rPr>
        <w:t>is considered</w:t>
      </w:r>
      <w:r w:rsidRPr="006F132D">
        <w:rPr>
          <w:rFonts w:ascii="Times New Roman" w:hAnsi="Times New Roman"/>
          <w:sz w:val="28"/>
          <w:szCs w:val="28"/>
          <w:lang w:val="en-US"/>
        </w:rPr>
        <w:t xml:space="preserve"> as the most mobile structure of the metabolic network. The change in the phase state of the lipid matrix of </w:t>
      </w:r>
      <w:proofErr w:type="spellStart"/>
      <w:r w:rsidRPr="006F132D">
        <w:rPr>
          <w:rFonts w:ascii="Times New Roman" w:hAnsi="Times New Roman"/>
          <w:sz w:val="28"/>
          <w:szCs w:val="28"/>
          <w:lang w:val="en-US"/>
        </w:rPr>
        <w:t>biomembranes</w:t>
      </w:r>
      <w:proofErr w:type="spellEnd"/>
      <w:r w:rsidRPr="006F132D">
        <w:rPr>
          <w:rFonts w:ascii="Times New Roman" w:hAnsi="Times New Roman"/>
          <w:sz w:val="28"/>
          <w:szCs w:val="28"/>
          <w:lang w:val="en-US"/>
        </w:rPr>
        <w:t xml:space="preserve"> </w:t>
      </w:r>
      <w:r w:rsidR="00A85030">
        <w:rPr>
          <w:rFonts w:ascii="Times New Roman" w:hAnsi="Times New Roman"/>
          <w:sz w:val="28"/>
          <w:szCs w:val="28"/>
          <w:lang w:val="en-US"/>
        </w:rPr>
        <w:t>is determined</w:t>
      </w:r>
      <w:r w:rsidRPr="006F132D">
        <w:rPr>
          <w:rFonts w:ascii="Times New Roman" w:hAnsi="Times New Roman"/>
          <w:sz w:val="28"/>
          <w:szCs w:val="28"/>
          <w:lang w:val="en-US"/>
        </w:rPr>
        <w:t xml:space="preserve"> their stability</w:t>
      </w:r>
      <w:r w:rsidR="00CA27EA">
        <w:rPr>
          <w:rFonts w:ascii="Times New Roman" w:hAnsi="Times New Roman"/>
          <w:sz w:val="28"/>
          <w:szCs w:val="28"/>
          <w:lang w:val="en-US"/>
        </w:rPr>
        <w:t xml:space="preserve"> </w:t>
      </w:r>
      <w:r w:rsidR="00A85030">
        <w:rPr>
          <w:rFonts w:ascii="Times New Roman" w:hAnsi="Times New Roman"/>
          <w:sz w:val="28"/>
          <w:szCs w:val="28"/>
          <w:lang w:val="en-US"/>
        </w:rPr>
        <w:t>by</w:t>
      </w:r>
      <w:r w:rsidRPr="006F132D">
        <w:rPr>
          <w:rFonts w:ascii="Times New Roman" w:hAnsi="Times New Roman"/>
          <w:sz w:val="28"/>
          <w:szCs w:val="28"/>
          <w:lang w:val="en-US"/>
        </w:rPr>
        <w:t xml:space="preserve"> damaging factors </w:t>
      </w:r>
      <w:r w:rsidR="00A85030">
        <w:rPr>
          <w:rFonts w:ascii="Times New Roman" w:hAnsi="Times New Roman"/>
          <w:sz w:val="28"/>
          <w:szCs w:val="28"/>
          <w:lang w:val="en-US"/>
        </w:rPr>
        <w:t xml:space="preserve">which </w:t>
      </w:r>
      <w:r w:rsidRPr="006F132D">
        <w:rPr>
          <w:rFonts w:ascii="Times New Roman" w:hAnsi="Times New Roman"/>
          <w:sz w:val="28"/>
          <w:szCs w:val="28"/>
          <w:lang w:val="en-US"/>
        </w:rPr>
        <w:t xml:space="preserve">go beyond the ranges of self-regulation, a pathological process develops. This determines the lipid strategy of biochemical adaptation to extreme effects; in particular, it is smoking and impact of other damaging environmental factors in case of COPD [14]. Possible clinical manifestations of such adaptation may be changes in the lipid spectrum, atherosclerosis, </w:t>
      </w:r>
      <w:r w:rsidR="00A85030">
        <w:rPr>
          <w:rFonts w:ascii="Times New Roman" w:hAnsi="Times New Roman"/>
          <w:sz w:val="28"/>
          <w:szCs w:val="28"/>
          <w:lang w:val="en-US"/>
        </w:rPr>
        <w:t>AH</w:t>
      </w:r>
      <w:r w:rsidRPr="006F132D">
        <w:rPr>
          <w:rFonts w:ascii="Times New Roman" w:hAnsi="Times New Roman"/>
          <w:sz w:val="28"/>
          <w:szCs w:val="28"/>
          <w:lang w:val="en-US"/>
        </w:rPr>
        <w:t xml:space="preserve">, gastrointestinal lesions, etc. </w:t>
      </w:r>
      <w:proofErr w:type="spellStart"/>
      <w:r w:rsidRPr="006F132D">
        <w:rPr>
          <w:rFonts w:ascii="Times New Roman" w:hAnsi="Times New Roman"/>
          <w:sz w:val="28"/>
          <w:szCs w:val="28"/>
          <w:lang w:val="en-US"/>
        </w:rPr>
        <w:t>Synthropic</w:t>
      </w:r>
      <w:proofErr w:type="spellEnd"/>
      <w:r w:rsidRPr="006F132D">
        <w:rPr>
          <w:rFonts w:ascii="Times New Roman" w:hAnsi="Times New Roman"/>
          <w:sz w:val="28"/>
          <w:szCs w:val="28"/>
          <w:lang w:val="en-US"/>
        </w:rPr>
        <w:t xml:space="preserve"> genes regulate phenotypes of clinical manifestations in the case of </w:t>
      </w:r>
      <w:proofErr w:type="spellStart"/>
      <w:r w:rsidRPr="006F132D">
        <w:rPr>
          <w:rFonts w:ascii="Times New Roman" w:hAnsi="Times New Roman"/>
          <w:sz w:val="28"/>
          <w:szCs w:val="28"/>
          <w:lang w:val="en-US"/>
        </w:rPr>
        <w:t>synthropy</w:t>
      </w:r>
      <w:proofErr w:type="spellEnd"/>
      <w:r w:rsidRPr="006F132D">
        <w:rPr>
          <w:rFonts w:ascii="Times New Roman" w:hAnsi="Times New Roman"/>
          <w:sz w:val="28"/>
          <w:szCs w:val="28"/>
          <w:lang w:val="en-US"/>
        </w:rPr>
        <w:t>.</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Our stud</w:t>
      </w:r>
      <w:r w:rsidR="00A85030">
        <w:rPr>
          <w:rFonts w:ascii="Times New Roman" w:hAnsi="Times New Roman"/>
          <w:sz w:val="28"/>
          <w:szCs w:val="28"/>
          <w:lang w:val="en-US"/>
        </w:rPr>
        <w:t>y</w:t>
      </w:r>
      <w:r w:rsidRPr="006F132D">
        <w:rPr>
          <w:rFonts w:ascii="Times New Roman" w:hAnsi="Times New Roman"/>
          <w:sz w:val="28"/>
          <w:szCs w:val="28"/>
          <w:lang w:val="en-US"/>
        </w:rPr>
        <w:t xml:space="preserve"> confirmed the involvement of lipids in systemic inflammation: correlations of TC with CRP in the group of patients with COPD (R=0.52), group C (R=0.80), in case of comorbidity with </w:t>
      </w:r>
      <w:r>
        <w:rPr>
          <w:rFonts w:ascii="Times New Roman" w:hAnsi="Times New Roman"/>
          <w:sz w:val="28"/>
          <w:szCs w:val="28"/>
          <w:lang w:val="en-US"/>
        </w:rPr>
        <w:t>CAD</w:t>
      </w:r>
      <w:r w:rsidRPr="006F132D">
        <w:rPr>
          <w:rFonts w:ascii="Times New Roman" w:hAnsi="Times New Roman"/>
          <w:sz w:val="28"/>
          <w:szCs w:val="28"/>
          <w:lang w:val="en-US"/>
        </w:rPr>
        <w:t xml:space="preserve"> (R = 0.4</w:t>
      </w:r>
      <w:r>
        <w:rPr>
          <w:rFonts w:ascii="Times New Roman" w:hAnsi="Times New Roman"/>
          <w:sz w:val="28"/>
          <w:szCs w:val="28"/>
          <w:lang w:val="en-US"/>
        </w:rPr>
        <w:t>98), in the group without AH (R=</w:t>
      </w:r>
      <w:r w:rsidRPr="006F132D">
        <w:rPr>
          <w:rFonts w:ascii="Times New Roman" w:hAnsi="Times New Roman"/>
          <w:sz w:val="28"/>
          <w:szCs w:val="28"/>
          <w:lang w:val="en-US"/>
        </w:rPr>
        <w:t>0.75) were found.</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 xml:space="preserve">It is possible to explain the results obtained by the impact of hypoxia on local and systemic inflammation, which increase systemic oxidative stress since </w:t>
      </w:r>
      <w:r>
        <w:rPr>
          <w:rFonts w:ascii="Times New Roman" w:hAnsi="Times New Roman"/>
          <w:sz w:val="28"/>
          <w:szCs w:val="28"/>
          <w:lang w:val="en-US"/>
        </w:rPr>
        <w:t>PF</w:t>
      </w:r>
      <w:r w:rsidRPr="006F132D">
        <w:rPr>
          <w:rFonts w:ascii="Times New Roman" w:hAnsi="Times New Roman"/>
          <w:sz w:val="28"/>
          <w:szCs w:val="28"/>
          <w:lang w:val="en-US"/>
        </w:rPr>
        <w:t xml:space="preserve"> in all patients declined. Active forms of oxygen </w:t>
      </w:r>
      <w:r w:rsidR="006E212E">
        <w:rPr>
          <w:rFonts w:ascii="Times New Roman" w:hAnsi="Times New Roman"/>
          <w:sz w:val="28"/>
          <w:szCs w:val="28"/>
          <w:lang w:val="en-US"/>
        </w:rPr>
        <w:t>start up</w:t>
      </w:r>
      <w:r w:rsidRPr="006F132D">
        <w:rPr>
          <w:rFonts w:ascii="Times New Roman" w:hAnsi="Times New Roman"/>
          <w:sz w:val="28"/>
          <w:szCs w:val="28"/>
          <w:lang w:val="en-US"/>
        </w:rPr>
        <w:t xml:space="preserve"> processes of </w:t>
      </w:r>
      <w:r w:rsidR="006E212E" w:rsidRPr="006F132D">
        <w:rPr>
          <w:rFonts w:ascii="Times New Roman" w:hAnsi="Times New Roman"/>
          <w:sz w:val="28"/>
          <w:szCs w:val="28"/>
          <w:lang w:val="en-US"/>
        </w:rPr>
        <w:t xml:space="preserve">lipids </w:t>
      </w:r>
      <w:r w:rsidRPr="006F132D">
        <w:rPr>
          <w:rFonts w:ascii="Times New Roman" w:hAnsi="Times New Roman"/>
          <w:sz w:val="28"/>
          <w:szCs w:val="28"/>
          <w:lang w:val="en-US"/>
        </w:rPr>
        <w:t>and lipoproteins</w:t>
      </w:r>
      <w:r w:rsidR="006E212E" w:rsidRPr="006E212E">
        <w:rPr>
          <w:rFonts w:ascii="Times New Roman" w:hAnsi="Times New Roman"/>
          <w:sz w:val="28"/>
          <w:szCs w:val="28"/>
          <w:lang w:val="en-US"/>
        </w:rPr>
        <w:t xml:space="preserve"> </w:t>
      </w:r>
      <w:r w:rsidR="006E212E" w:rsidRPr="006F132D">
        <w:rPr>
          <w:rFonts w:ascii="Times New Roman" w:hAnsi="Times New Roman"/>
          <w:sz w:val="28"/>
          <w:szCs w:val="28"/>
          <w:lang w:val="en-US"/>
        </w:rPr>
        <w:t>oxidation</w:t>
      </w:r>
      <w:r w:rsidRPr="006F132D">
        <w:rPr>
          <w:rFonts w:ascii="Times New Roman" w:hAnsi="Times New Roman"/>
          <w:sz w:val="28"/>
          <w:szCs w:val="28"/>
          <w:lang w:val="en-US"/>
        </w:rPr>
        <w:t xml:space="preserve">, accumulation of cholesterol, </w:t>
      </w:r>
      <w:r w:rsidR="006E212E">
        <w:rPr>
          <w:rFonts w:ascii="Times New Roman" w:hAnsi="Times New Roman"/>
          <w:sz w:val="28"/>
          <w:szCs w:val="28"/>
          <w:lang w:val="en-US"/>
        </w:rPr>
        <w:t xml:space="preserve">and </w:t>
      </w:r>
      <w:r w:rsidRPr="006F132D">
        <w:rPr>
          <w:rFonts w:ascii="Times New Roman" w:hAnsi="Times New Roman"/>
          <w:sz w:val="28"/>
          <w:szCs w:val="28"/>
          <w:lang w:val="en-US"/>
        </w:rPr>
        <w:t>enhance the systemic inflammatory response, the symptoms of which are presence of acute phase proteins, and especially CRP.</w:t>
      </w:r>
    </w:p>
    <w:p w:rsidR="00D01614"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Unexpected correlations between lipids and Ig E</w:t>
      </w:r>
      <w:r w:rsidR="00E65474" w:rsidRPr="00E65474">
        <w:rPr>
          <w:rFonts w:ascii="Times New Roman" w:hAnsi="Times New Roman"/>
          <w:sz w:val="28"/>
          <w:szCs w:val="28"/>
          <w:lang w:val="en-US"/>
        </w:rPr>
        <w:t xml:space="preserve"> </w:t>
      </w:r>
      <w:r w:rsidR="00E65474" w:rsidRPr="006F132D">
        <w:rPr>
          <w:rFonts w:ascii="Times New Roman" w:hAnsi="Times New Roman"/>
          <w:sz w:val="28"/>
          <w:szCs w:val="28"/>
          <w:lang w:val="en-US"/>
        </w:rPr>
        <w:t>were found</w:t>
      </w:r>
      <w:r w:rsidR="00E65474">
        <w:rPr>
          <w:rFonts w:ascii="Times New Roman" w:hAnsi="Times New Roman"/>
          <w:sz w:val="28"/>
          <w:szCs w:val="28"/>
          <w:lang w:val="en-US"/>
        </w:rPr>
        <w:t xml:space="preserve"> such as </w:t>
      </w:r>
      <w:r w:rsidR="00E65474" w:rsidRPr="006F132D">
        <w:rPr>
          <w:rFonts w:ascii="Times New Roman" w:hAnsi="Times New Roman"/>
          <w:sz w:val="28"/>
          <w:szCs w:val="28"/>
          <w:lang w:val="en-US"/>
        </w:rPr>
        <w:t>between TG and Ig E (R=0.76)</w:t>
      </w:r>
      <w:r w:rsidR="00E65474">
        <w:rPr>
          <w:rFonts w:ascii="Times New Roman" w:hAnsi="Times New Roman"/>
          <w:sz w:val="28"/>
          <w:szCs w:val="28"/>
          <w:lang w:val="en-US"/>
        </w:rPr>
        <w:t xml:space="preserve"> </w:t>
      </w:r>
      <w:r w:rsidRPr="006F132D">
        <w:rPr>
          <w:rFonts w:ascii="Times New Roman" w:hAnsi="Times New Roman"/>
          <w:sz w:val="28"/>
          <w:szCs w:val="28"/>
          <w:lang w:val="en-US"/>
        </w:rPr>
        <w:t xml:space="preserve">in the D group and </w:t>
      </w:r>
      <w:r w:rsidR="00E65474" w:rsidRPr="006F132D">
        <w:rPr>
          <w:rFonts w:ascii="Times New Roman" w:hAnsi="Times New Roman"/>
          <w:sz w:val="28"/>
          <w:szCs w:val="28"/>
          <w:lang w:val="en-US"/>
        </w:rPr>
        <w:t>between TC and Ig E (R=0.61)</w:t>
      </w:r>
      <w:r w:rsidR="00E65474">
        <w:rPr>
          <w:rFonts w:ascii="Times New Roman" w:hAnsi="Times New Roman"/>
          <w:sz w:val="28"/>
          <w:szCs w:val="28"/>
          <w:lang w:val="en-US"/>
        </w:rPr>
        <w:t xml:space="preserve"> </w:t>
      </w:r>
      <w:r w:rsidRPr="006F132D">
        <w:rPr>
          <w:rFonts w:ascii="Times New Roman" w:hAnsi="Times New Roman"/>
          <w:sz w:val="28"/>
          <w:szCs w:val="28"/>
          <w:lang w:val="en-US"/>
        </w:rPr>
        <w:t xml:space="preserve">in the group without AH. Development of immediate type hypersensitivity </w:t>
      </w:r>
      <w:r w:rsidR="00E65474">
        <w:rPr>
          <w:rFonts w:ascii="Times New Roman" w:hAnsi="Times New Roman"/>
          <w:sz w:val="28"/>
          <w:szCs w:val="28"/>
          <w:lang w:val="en-US"/>
        </w:rPr>
        <w:t xml:space="preserve">reactions </w:t>
      </w:r>
      <w:r w:rsidRPr="006F132D">
        <w:rPr>
          <w:rFonts w:ascii="Times New Roman" w:hAnsi="Times New Roman"/>
          <w:sz w:val="28"/>
          <w:szCs w:val="28"/>
          <w:lang w:val="en-US"/>
        </w:rPr>
        <w:t xml:space="preserve">in patients with COPD is known and it is associated with sensitizing effects of tobacco smoke and environmental factors [15, 16]. </w:t>
      </w:r>
      <w:r w:rsidR="00E65474">
        <w:rPr>
          <w:rFonts w:ascii="Times New Roman" w:hAnsi="Times New Roman"/>
          <w:sz w:val="28"/>
          <w:szCs w:val="28"/>
          <w:lang w:val="en-US"/>
        </w:rPr>
        <w:t>P</w:t>
      </w:r>
      <w:r w:rsidR="00E65474" w:rsidRPr="006F132D">
        <w:rPr>
          <w:rFonts w:ascii="Times New Roman" w:hAnsi="Times New Roman"/>
          <w:sz w:val="28"/>
          <w:szCs w:val="28"/>
          <w:lang w:val="en-US"/>
        </w:rPr>
        <w:t>ro-</w:t>
      </w:r>
      <w:proofErr w:type="spellStart"/>
      <w:r w:rsidR="00E65474" w:rsidRPr="006F132D">
        <w:rPr>
          <w:rFonts w:ascii="Times New Roman" w:hAnsi="Times New Roman"/>
          <w:sz w:val="28"/>
          <w:szCs w:val="28"/>
          <w:lang w:val="en-US"/>
        </w:rPr>
        <w:t>athero</w:t>
      </w:r>
      <w:r w:rsidR="00E65474">
        <w:rPr>
          <w:rFonts w:ascii="Times New Roman" w:hAnsi="Times New Roman"/>
          <w:sz w:val="28"/>
          <w:szCs w:val="28"/>
          <w:lang w:val="en-US"/>
        </w:rPr>
        <w:t>genic</w:t>
      </w:r>
      <w:proofErr w:type="spellEnd"/>
      <w:r w:rsidR="00E65474">
        <w:rPr>
          <w:rFonts w:ascii="Times New Roman" w:hAnsi="Times New Roman"/>
          <w:sz w:val="28"/>
          <w:szCs w:val="28"/>
          <w:lang w:val="en-US"/>
        </w:rPr>
        <w:t xml:space="preserve"> properties of Ig E are </w:t>
      </w:r>
      <w:r w:rsidR="00F30FA9">
        <w:rPr>
          <w:rFonts w:ascii="Times New Roman" w:hAnsi="Times New Roman"/>
          <w:sz w:val="28"/>
          <w:szCs w:val="28"/>
          <w:lang w:val="en-US"/>
        </w:rPr>
        <w:t>demonstrated</w:t>
      </w:r>
      <w:r w:rsidR="00E65474" w:rsidRPr="006F132D">
        <w:rPr>
          <w:rFonts w:ascii="Times New Roman" w:hAnsi="Times New Roman"/>
          <w:sz w:val="28"/>
          <w:szCs w:val="28"/>
          <w:lang w:val="en-US"/>
        </w:rPr>
        <w:t xml:space="preserve"> </w:t>
      </w:r>
      <w:r w:rsidR="00E65474">
        <w:rPr>
          <w:rFonts w:ascii="Times New Roman" w:hAnsi="Times New Roman"/>
          <w:sz w:val="28"/>
          <w:szCs w:val="28"/>
          <w:lang w:val="en-US"/>
        </w:rPr>
        <w:t xml:space="preserve">in </w:t>
      </w:r>
      <w:r w:rsidR="00E65474" w:rsidRPr="006F132D">
        <w:rPr>
          <w:rFonts w:ascii="Times New Roman" w:hAnsi="Times New Roman"/>
          <w:sz w:val="28"/>
          <w:szCs w:val="28"/>
          <w:lang w:val="en-US"/>
        </w:rPr>
        <w:t>some studies [17-21]</w:t>
      </w:r>
      <w:r w:rsidR="00E65474">
        <w:rPr>
          <w:rFonts w:ascii="Times New Roman" w:hAnsi="Times New Roman"/>
          <w:sz w:val="28"/>
          <w:szCs w:val="28"/>
          <w:lang w:val="en-US"/>
        </w:rPr>
        <w:t xml:space="preserve">. </w:t>
      </w:r>
      <w:r w:rsidRPr="006F132D">
        <w:rPr>
          <w:rFonts w:ascii="Times New Roman" w:hAnsi="Times New Roman"/>
          <w:sz w:val="28"/>
          <w:szCs w:val="28"/>
          <w:lang w:val="en-US"/>
        </w:rPr>
        <w:t xml:space="preserve">The increase level of Ig E in patients with </w:t>
      </w:r>
      <w:r w:rsidRPr="006F132D">
        <w:rPr>
          <w:rFonts w:ascii="Times New Roman" w:hAnsi="Times New Roman"/>
          <w:sz w:val="28"/>
          <w:szCs w:val="28"/>
          <w:lang w:val="en-US"/>
        </w:rPr>
        <w:lastRenderedPageBreak/>
        <w:t xml:space="preserve">unstable angina, dyslipidemia is </w:t>
      </w:r>
      <w:r w:rsidR="00F30FA9">
        <w:rPr>
          <w:rFonts w:ascii="Times New Roman" w:hAnsi="Times New Roman"/>
          <w:sz w:val="28"/>
          <w:szCs w:val="28"/>
          <w:lang w:val="en-US"/>
        </w:rPr>
        <w:t>established</w:t>
      </w:r>
      <w:r w:rsidRPr="006F132D">
        <w:rPr>
          <w:rFonts w:ascii="Times New Roman" w:hAnsi="Times New Roman"/>
          <w:sz w:val="28"/>
          <w:szCs w:val="28"/>
          <w:lang w:val="en-US"/>
        </w:rPr>
        <w:t xml:space="preserve">. It emphasizes the association of Ig E with lipids and the instability of atherosclerotic plaque. Lipids correlate with the genes of basophils and mast cells; Ig E accumulates in plaques and contributes to their increase. </w:t>
      </w:r>
      <w:r w:rsidRPr="00ED6CD0">
        <w:rPr>
          <w:rFonts w:ascii="Times New Roman" w:hAnsi="Times New Roman"/>
          <w:sz w:val="28"/>
          <w:szCs w:val="28"/>
          <w:lang w:val="en-US"/>
        </w:rPr>
        <w:t xml:space="preserve">The opinion </w:t>
      </w:r>
      <w:r w:rsidR="00D01614" w:rsidRPr="00ED6CD0">
        <w:rPr>
          <w:rFonts w:ascii="Times New Roman" w:hAnsi="Times New Roman"/>
          <w:sz w:val="28"/>
          <w:szCs w:val="28"/>
          <w:lang w:val="en-US"/>
        </w:rPr>
        <w:t xml:space="preserve">is expressed </w:t>
      </w:r>
      <w:r w:rsidR="00D01614" w:rsidRPr="006F132D">
        <w:rPr>
          <w:rFonts w:ascii="Times New Roman" w:hAnsi="Times New Roman"/>
          <w:sz w:val="28"/>
          <w:szCs w:val="28"/>
          <w:lang w:val="en-US"/>
        </w:rPr>
        <w:t>[21]</w:t>
      </w:r>
      <w:r w:rsidR="00D01614">
        <w:rPr>
          <w:rFonts w:ascii="Times New Roman" w:hAnsi="Times New Roman"/>
          <w:sz w:val="28"/>
          <w:szCs w:val="28"/>
          <w:lang w:val="uk-UA"/>
        </w:rPr>
        <w:t xml:space="preserve"> </w:t>
      </w:r>
      <w:r w:rsidRPr="00ED6CD0">
        <w:rPr>
          <w:rFonts w:ascii="Times New Roman" w:hAnsi="Times New Roman"/>
          <w:sz w:val="28"/>
          <w:szCs w:val="28"/>
          <w:lang w:val="en-US"/>
        </w:rPr>
        <w:t>that mast cells play a key role in the development of atherosclerosis and mastocytes secrete pro</w:t>
      </w:r>
      <w:r>
        <w:rPr>
          <w:rFonts w:ascii="Times New Roman" w:hAnsi="Times New Roman"/>
          <w:sz w:val="28"/>
          <w:szCs w:val="28"/>
          <w:lang w:val="en-US"/>
        </w:rPr>
        <w:t>-</w:t>
      </w:r>
      <w:proofErr w:type="spellStart"/>
      <w:r w:rsidR="00D01614">
        <w:rPr>
          <w:rFonts w:ascii="Times New Roman" w:hAnsi="Times New Roman"/>
          <w:sz w:val="28"/>
          <w:szCs w:val="28"/>
          <w:lang w:val="en-US"/>
        </w:rPr>
        <w:t>atherogenic</w:t>
      </w:r>
      <w:proofErr w:type="spellEnd"/>
      <w:r w:rsidR="00D01614">
        <w:rPr>
          <w:rFonts w:ascii="Times New Roman" w:hAnsi="Times New Roman"/>
          <w:sz w:val="28"/>
          <w:szCs w:val="28"/>
          <w:lang w:val="en-US"/>
        </w:rPr>
        <w:t xml:space="preserve"> lipids in plaques</w:t>
      </w:r>
      <w:r w:rsidRPr="006F132D">
        <w:rPr>
          <w:rFonts w:ascii="Times New Roman" w:hAnsi="Times New Roman"/>
          <w:sz w:val="28"/>
          <w:szCs w:val="28"/>
          <w:lang w:val="en-US"/>
        </w:rPr>
        <w:t xml:space="preserve">. </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 xml:space="preserve">These processes may not be accompanied </w:t>
      </w:r>
      <w:r w:rsidR="00D01614">
        <w:rPr>
          <w:rFonts w:ascii="Times New Roman" w:hAnsi="Times New Roman"/>
          <w:sz w:val="28"/>
          <w:szCs w:val="28"/>
          <w:lang w:val="en-US"/>
        </w:rPr>
        <w:t>with</w:t>
      </w:r>
      <w:r w:rsidRPr="006F132D">
        <w:rPr>
          <w:rFonts w:ascii="Times New Roman" w:hAnsi="Times New Roman"/>
          <w:sz w:val="28"/>
          <w:szCs w:val="28"/>
          <w:lang w:val="en-US"/>
        </w:rPr>
        <w:t xml:space="preserve"> systemic manif</w:t>
      </w:r>
      <w:r w:rsidR="00D01614">
        <w:rPr>
          <w:rFonts w:ascii="Times New Roman" w:hAnsi="Times New Roman"/>
          <w:sz w:val="28"/>
          <w:szCs w:val="28"/>
          <w:lang w:val="en-US"/>
        </w:rPr>
        <w:t>estations, the total Ig E level</w:t>
      </w:r>
      <w:r w:rsidRPr="006F132D">
        <w:rPr>
          <w:rFonts w:ascii="Times New Roman" w:hAnsi="Times New Roman"/>
          <w:sz w:val="28"/>
          <w:szCs w:val="28"/>
          <w:lang w:val="en-US"/>
        </w:rPr>
        <w:t xml:space="preserve"> do</w:t>
      </w:r>
      <w:r w:rsidR="00D01614">
        <w:rPr>
          <w:rFonts w:ascii="Times New Roman" w:hAnsi="Times New Roman"/>
          <w:sz w:val="28"/>
          <w:szCs w:val="28"/>
          <w:lang w:val="en-US"/>
        </w:rPr>
        <w:t>es</w:t>
      </w:r>
      <w:r w:rsidRPr="006F132D">
        <w:rPr>
          <w:rFonts w:ascii="Times New Roman" w:hAnsi="Times New Roman"/>
          <w:sz w:val="28"/>
          <w:szCs w:val="28"/>
          <w:lang w:val="en-US"/>
        </w:rPr>
        <w:t xml:space="preserve"> not correlate with </w:t>
      </w:r>
      <w:r w:rsidR="00D01614" w:rsidRPr="006F132D">
        <w:rPr>
          <w:rFonts w:ascii="Times New Roman" w:hAnsi="Times New Roman"/>
          <w:sz w:val="28"/>
          <w:szCs w:val="28"/>
          <w:lang w:val="en-US"/>
        </w:rPr>
        <w:t>atherosclerosis</w:t>
      </w:r>
      <w:r w:rsidR="00D01614">
        <w:rPr>
          <w:rFonts w:ascii="Times New Roman" w:hAnsi="Times New Roman"/>
          <w:sz w:val="28"/>
          <w:szCs w:val="28"/>
          <w:lang w:val="en-US"/>
        </w:rPr>
        <w:t xml:space="preserve"> </w:t>
      </w:r>
      <w:r w:rsidRPr="006F132D">
        <w:rPr>
          <w:rFonts w:ascii="Times New Roman" w:hAnsi="Times New Roman"/>
          <w:sz w:val="28"/>
          <w:szCs w:val="28"/>
          <w:lang w:val="en-US"/>
        </w:rPr>
        <w:t>progression</w:t>
      </w:r>
      <w:r w:rsidR="00D01614">
        <w:rPr>
          <w:rFonts w:ascii="Times New Roman" w:hAnsi="Times New Roman"/>
          <w:sz w:val="28"/>
          <w:szCs w:val="28"/>
          <w:lang w:val="en-US"/>
        </w:rPr>
        <w:t>.</w:t>
      </w:r>
      <w:r w:rsidRPr="006F132D">
        <w:rPr>
          <w:rFonts w:ascii="Times New Roman" w:hAnsi="Times New Roman"/>
          <w:sz w:val="28"/>
          <w:szCs w:val="28"/>
          <w:lang w:val="en-US"/>
        </w:rPr>
        <w:t xml:space="preserve"> Ig</w:t>
      </w:r>
      <w:r w:rsidR="00C81AB2" w:rsidRPr="00C81AB2">
        <w:rPr>
          <w:rFonts w:ascii="Times New Roman" w:hAnsi="Times New Roman"/>
          <w:sz w:val="28"/>
          <w:szCs w:val="28"/>
          <w:lang w:val="en-US"/>
        </w:rPr>
        <w:t xml:space="preserve"> </w:t>
      </w:r>
      <w:r w:rsidRPr="006F132D">
        <w:rPr>
          <w:rFonts w:ascii="Times New Roman" w:hAnsi="Times New Roman"/>
          <w:sz w:val="28"/>
          <w:szCs w:val="28"/>
          <w:lang w:val="en-US"/>
        </w:rPr>
        <w:t>E</w:t>
      </w:r>
      <w:r w:rsidR="00D01614">
        <w:rPr>
          <w:rFonts w:ascii="Times New Roman" w:hAnsi="Times New Roman"/>
          <w:sz w:val="28"/>
          <w:szCs w:val="28"/>
          <w:lang w:val="en-US"/>
        </w:rPr>
        <w:t xml:space="preserve"> functions in plaques</w:t>
      </w:r>
      <w:r w:rsidRPr="006F132D">
        <w:rPr>
          <w:rFonts w:ascii="Times New Roman" w:hAnsi="Times New Roman"/>
          <w:sz w:val="28"/>
          <w:szCs w:val="28"/>
          <w:lang w:val="en-US"/>
        </w:rPr>
        <w:t xml:space="preserve"> causing accumulation of lipids, degradation of the matrix of the vascular wall and infiltration with pro-inflammatory immune cells. It </w:t>
      </w:r>
      <w:r>
        <w:rPr>
          <w:rFonts w:ascii="Times New Roman" w:hAnsi="Times New Roman"/>
          <w:sz w:val="28"/>
          <w:szCs w:val="28"/>
          <w:lang w:val="en-US"/>
        </w:rPr>
        <w:t>is considered</w:t>
      </w:r>
      <w:r w:rsidRPr="006F132D">
        <w:rPr>
          <w:rFonts w:ascii="Times New Roman" w:hAnsi="Times New Roman"/>
          <w:sz w:val="28"/>
          <w:szCs w:val="28"/>
          <w:lang w:val="en-US"/>
        </w:rPr>
        <w:t xml:space="preserve"> as key mechanisms of </w:t>
      </w:r>
      <w:r w:rsidR="00D01614" w:rsidRPr="006F132D">
        <w:rPr>
          <w:rFonts w:ascii="Times New Roman" w:hAnsi="Times New Roman"/>
          <w:sz w:val="28"/>
          <w:szCs w:val="28"/>
          <w:lang w:val="en-US"/>
        </w:rPr>
        <w:t xml:space="preserve">atherosclerosis </w:t>
      </w:r>
      <w:r w:rsidR="00D01614">
        <w:rPr>
          <w:rFonts w:ascii="Times New Roman" w:hAnsi="Times New Roman"/>
          <w:sz w:val="28"/>
          <w:szCs w:val="28"/>
          <w:lang w:val="en-US"/>
        </w:rPr>
        <w:t>development</w:t>
      </w:r>
      <w:r w:rsidRPr="006F132D">
        <w:rPr>
          <w:rFonts w:ascii="Times New Roman" w:hAnsi="Times New Roman"/>
          <w:sz w:val="28"/>
          <w:szCs w:val="28"/>
          <w:lang w:val="en-US"/>
        </w:rPr>
        <w:t xml:space="preserve"> </w:t>
      </w:r>
      <w:r w:rsidR="00E633A4">
        <w:rPr>
          <w:rFonts w:ascii="Times New Roman" w:hAnsi="Times New Roman"/>
          <w:sz w:val="28"/>
          <w:szCs w:val="28"/>
          <w:lang w:val="en-US"/>
        </w:rPr>
        <w:t>and pathogenesis of the plaque</w:t>
      </w:r>
      <w:r w:rsidRPr="006F132D">
        <w:rPr>
          <w:rFonts w:ascii="Times New Roman" w:hAnsi="Times New Roman"/>
          <w:sz w:val="28"/>
          <w:szCs w:val="28"/>
          <w:lang w:val="en-US"/>
        </w:rPr>
        <w:t xml:space="preserve"> rupture.</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The relationshi</w:t>
      </w:r>
      <w:r w:rsidR="00DE7CB3">
        <w:rPr>
          <w:rFonts w:ascii="Times New Roman" w:hAnsi="Times New Roman"/>
          <w:sz w:val="28"/>
          <w:szCs w:val="28"/>
          <w:lang w:val="en-US"/>
        </w:rPr>
        <w:t>ps</w:t>
      </w:r>
      <w:r w:rsidRPr="006F132D">
        <w:rPr>
          <w:rFonts w:ascii="Times New Roman" w:hAnsi="Times New Roman"/>
          <w:sz w:val="28"/>
          <w:szCs w:val="28"/>
          <w:lang w:val="en-US"/>
        </w:rPr>
        <w:t xml:space="preserve"> between HDL and HbA</w:t>
      </w:r>
      <w:r w:rsidRPr="00C85FBB">
        <w:rPr>
          <w:rFonts w:ascii="Times New Roman" w:hAnsi="Times New Roman"/>
          <w:sz w:val="28"/>
          <w:szCs w:val="28"/>
          <w:vertAlign w:val="subscript"/>
          <w:lang w:val="en-US"/>
        </w:rPr>
        <w:t>1</w:t>
      </w:r>
      <w:r w:rsidRPr="006F132D">
        <w:rPr>
          <w:rFonts w:ascii="Times New Roman" w:hAnsi="Times New Roman"/>
          <w:sz w:val="28"/>
          <w:szCs w:val="28"/>
          <w:lang w:val="en-US"/>
        </w:rPr>
        <w:t xml:space="preserve">C </w:t>
      </w:r>
      <w:r>
        <w:rPr>
          <w:rFonts w:ascii="Times New Roman" w:hAnsi="Times New Roman"/>
          <w:sz w:val="28"/>
          <w:szCs w:val="28"/>
          <w:lang w:val="en-US"/>
        </w:rPr>
        <w:t>(R</w:t>
      </w:r>
      <w:r w:rsidRPr="006F132D">
        <w:rPr>
          <w:rFonts w:ascii="Times New Roman" w:hAnsi="Times New Roman"/>
          <w:sz w:val="28"/>
          <w:szCs w:val="28"/>
          <w:lang w:val="en-US"/>
        </w:rPr>
        <w:t>=0.76) in the group of patients without AH and VLDL with HbA</w:t>
      </w:r>
      <w:r w:rsidRPr="00C85FBB">
        <w:rPr>
          <w:rFonts w:ascii="Times New Roman" w:hAnsi="Times New Roman"/>
          <w:sz w:val="28"/>
          <w:szCs w:val="28"/>
          <w:vertAlign w:val="subscript"/>
          <w:lang w:val="en-US"/>
        </w:rPr>
        <w:t>1</w:t>
      </w:r>
      <w:r>
        <w:rPr>
          <w:rFonts w:ascii="Times New Roman" w:hAnsi="Times New Roman"/>
          <w:sz w:val="28"/>
          <w:szCs w:val="28"/>
          <w:lang w:val="en-US"/>
        </w:rPr>
        <w:t>C (R=</w:t>
      </w:r>
      <w:r w:rsidRPr="006F132D">
        <w:rPr>
          <w:rFonts w:ascii="Times New Roman" w:hAnsi="Times New Roman"/>
          <w:sz w:val="28"/>
          <w:szCs w:val="28"/>
          <w:lang w:val="en-US"/>
        </w:rPr>
        <w:t xml:space="preserve">0.499) in the group with </w:t>
      </w:r>
      <w:r>
        <w:rPr>
          <w:rFonts w:ascii="Times New Roman" w:hAnsi="Times New Roman"/>
          <w:sz w:val="28"/>
          <w:szCs w:val="28"/>
          <w:lang w:val="en-US"/>
        </w:rPr>
        <w:t>AH</w:t>
      </w:r>
      <w:r w:rsidRPr="006F132D">
        <w:rPr>
          <w:rFonts w:ascii="Times New Roman" w:hAnsi="Times New Roman"/>
          <w:sz w:val="28"/>
          <w:szCs w:val="28"/>
          <w:lang w:val="en-US"/>
        </w:rPr>
        <w:t xml:space="preserve"> </w:t>
      </w:r>
      <w:r w:rsidR="00DE7CB3">
        <w:rPr>
          <w:rFonts w:ascii="Times New Roman" w:hAnsi="Times New Roman"/>
          <w:sz w:val="28"/>
          <w:szCs w:val="28"/>
          <w:lang w:val="en-US"/>
        </w:rPr>
        <w:t>were</w:t>
      </w:r>
      <w:r w:rsidRPr="006F132D">
        <w:rPr>
          <w:rFonts w:ascii="Times New Roman" w:hAnsi="Times New Roman"/>
          <w:sz w:val="28"/>
          <w:szCs w:val="28"/>
          <w:lang w:val="en-US"/>
        </w:rPr>
        <w:t xml:space="preserve"> found. It confirms the relationship between lipid and carbohydrate metabolism in </w:t>
      </w:r>
      <w:r w:rsidR="00DE7CB3" w:rsidRPr="006F132D">
        <w:rPr>
          <w:rFonts w:ascii="Times New Roman" w:hAnsi="Times New Roman"/>
          <w:sz w:val="28"/>
          <w:szCs w:val="28"/>
          <w:lang w:val="en-US"/>
        </w:rPr>
        <w:t>COPD</w:t>
      </w:r>
      <w:r w:rsidR="00DE7CB3">
        <w:rPr>
          <w:rFonts w:ascii="Times New Roman" w:hAnsi="Times New Roman"/>
          <w:sz w:val="28"/>
          <w:szCs w:val="28"/>
          <w:lang w:val="en-US"/>
        </w:rPr>
        <w:t xml:space="preserve"> patients</w:t>
      </w:r>
      <w:r w:rsidRPr="006F132D">
        <w:rPr>
          <w:rFonts w:ascii="Times New Roman" w:hAnsi="Times New Roman"/>
          <w:sz w:val="28"/>
          <w:szCs w:val="28"/>
          <w:lang w:val="en-US"/>
        </w:rPr>
        <w:t xml:space="preserve">. Among </w:t>
      </w:r>
      <w:r w:rsidR="00C81AB2">
        <w:rPr>
          <w:rFonts w:ascii="Times New Roman" w:hAnsi="Times New Roman"/>
          <w:sz w:val="28"/>
          <w:szCs w:val="28"/>
          <w:lang w:val="en-US"/>
        </w:rPr>
        <w:t>our patients 11 of them had</w:t>
      </w:r>
      <w:r w:rsidRPr="00C85FBB">
        <w:rPr>
          <w:rFonts w:ascii="Times New Roman" w:hAnsi="Times New Roman"/>
          <w:sz w:val="28"/>
          <w:szCs w:val="28"/>
          <w:lang w:val="en-US"/>
        </w:rPr>
        <w:t xml:space="preserve"> </w:t>
      </w:r>
      <w:r w:rsidRPr="006F132D">
        <w:rPr>
          <w:rFonts w:ascii="Times New Roman" w:hAnsi="Times New Roman"/>
          <w:sz w:val="28"/>
          <w:szCs w:val="28"/>
          <w:lang w:val="en-US"/>
        </w:rPr>
        <w:t xml:space="preserve">type </w:t>
      </w:r>
      <w:r w:rsidR="00C81AB2" w:rsidRPr="00C81AB2">
        <w:rPr>
          <w:rFonts w:ascii="Times New Roman" w:hAnsi="Times New Roman"/>
          <w:sz w:val="28"/>
          <w:szCs w:val="28"/>
          <w:lang w:val="en-US"/>
        </w:rPr>
        <w:t xml:space="preserve">2 </w:t>
      </w:r>
      <w:r>
        <w:rPr>
          <w:rFonts w:ascii="Times New Roman" w:hAnsi="Times New Roman"/>
          <w:sz w:val="28"/>
          <w:szCs w:val="28"/>
          <w:lang w:val="en-US"/>
        </w:rPr>
        <w:t>DM</w:t>
      </w:r>
      <w:r w:rsidR="00617D7E">
        <w:rPr>
          <w:rFonts w:ascii="Times New Roman" w:hAnsi="Times New Roman"/>
          <w:sz w:val="28"/>
          <w:szCs w:val="28"/>
          <w:lang w:val="en-US"/>
        </w:rPr>
        <w:t>,</w:t>
      </w:r>
      <w:r w:rsidR="00DE7CB3">
        <w:rPr>
          <w:rFonts w:ascii="Times New Roman" w:hAnsi="Times New Roman"/>
          <w:sz w:val="28"/>
          <w:szCs w:val="28"/>
          <w:lang w:val="en-US"/>
        </w:rPr>
        <w:t xml:space="preserve"> it is possible</w:t>
      </w:r>
      <w:r w:rsidR="00617D7E">
        <w:rPr>
          <w:rFonts w:ascii="Times New Roman" w:hAnsi="Times New Roman"/>
          <w:sz w:val="28"/>
          <w:szCs w:val="28"/>
          <w:lang w:val="en-US"/>
        </w:rPr>
        <w:t xml:space="preserve"> that </w:t>
      </w:r>
      <w:proofErr w:type="spellStart"/>
      <w:r w:rsidRPr="006F132D">
        <w:rPr>
          <w:rFonts w:ascii="Times New Roman" w:hAnsi="Times New Roman"/>
          <w:sz w:val="28"/>
          <w:szCs w:val="28"/>
          <w:lang w:val="en-US"/>
        </w:rPr>
        <w:t>synthrop</w:t>
      </w:r>
      <w:r w:rsidR="00617D7E">
        <w:rPr>
          <w:rFonts w:ascii="Times New Roman" w:hAnsi="Times New Roman"/>
          <w:sz w:val="28"/>
          <w:szCs w:val="28"/>
          <w:lang w:val="en-US"/>
        </w:rPr>
        <w:t>y</w:t>
      </w:r>
      <w:proofErr w:type="spellEnd"/>
      <w:r w:rsidRPr="006F132D">
        <w:rPr>
          <w:rFonts w:ascii="Times New Roman" w:hAnsi="Times New Roman"/>
          <w:sz w:val="28"/>
          <w:szCs w:val="28"/>
          <w:lang w:val="en-US"/>
        </w:rPr>
        <w:t xml:space="preserve"> of COPD </w:t>
      </w:r>
      <w:r w:rsidR="00DE7CB3">
        <w:rPr>
          <w:rFonts w:ascii="Times New Roman" w:hAnsi="Times New Roman"/>
          <w:sz w:val="28"/>
          <w:szCs w:val="28"/>
          <w:lang w:val="en-US"/>
        </w:rPr>
        <w:t>with this disease</w:t>
      </w:r>
      <w:r w:rsidRPr="006F132D">
        <w:rPr>
          <w:rFonts w:ascii="Times New Roman" w:hAnsi="Times New Roman"/>
          <w:sz w:val="28"/>
          <w:szCs w:val="28"/>
          <w:lang w:val="en-US"/>
        </w:rPr>
        <w:t xml:space="preserve"> not only </w:t>
      </w:r>
      <w:r>
        <w:rPr>
          <w:rFonts w:ascii="Times New Roman" w:hAnsi="Times New Roman"/>
          <w:sz w:val="28"/>
          <w:szCs w:val="28"/>
          <w:lang w:val="en-US"/>
        </w:rPr>
        <w:t>CAD</w:t>
      </w:r>
      <w:r w:rsidR="00DE7CB3">
        <w:rPr>
          <w:rFonts w:ascii="Times New Roman" w:hAnsi="Times New Roman"/>
          <w:sz w:val="28"/>
          <w:szCs w:val="28"/>
          <w:lang w:val="en-US"/>
        </w:rPr>
        <w:t xml:space="preserve"> and AH</w:t>
      </w:r>
      <w:r w:rsidR="00617D7E">
        <w:rPr>
          <w:rFonts w:ascii="Times New Roman" w:hAnsi="Times New Roman"/>
          <w:sz w:val="28"/>
          <w:szCs w:val="28"/>
          <w:lang w:val="en-US"/>
        </w:rPr>
        <w:t xml:space="preserve"> might be present</w:t>
      </w:r>
      <w:r w:rsidR="00617D7E" w:rsidRPr="006F132D">
        <w:rPr>
          <w:rFonts w:ascii="Times New Roman" w:hAnsi="Times New Roman"/>
          <w:sz w:val="28"/>
          <w:szCs w:val="28"/>
          <w:lang w:val="en-US"/>
        </w:rPr>
        <w:t xml:space="preserve">. </w:t>
      </w:r>
      <w:r w:rsidRPr="006F132D">
        <w:rPr>
          <w:rFonts w:ascii="Times New Roman" w:hAnsi="Times New Roman"/>
          <w:sz w:val="28"/>
          <w:szCs w:val="28"/>
          <w:lang w:val="en-US"/>
        </w:rPr>
        <w:t xml:space="preserve">The comorbidity of COPD and type 2 </w:t>
      </w:r>
      <w:r>
        <w:rPr>
          <w:rFonts w:ascii="Times New Roman" w:hAnsi="Times New Roman"/>
          <w:sz w:val="28"/>
          <w:szCs w:val="28"/>
          <w:lang w:val="en-US"/>
        </w:rPr>
        <w:t>DM leads to</w:t>
      </w:r>
      <w:r w:rsidRPr="006F132D">
        <w:rPr>
          <w:rFonts w:ascii="Times New Roman" w:hAnsi="Times New Roman"/>
          <w:sz w:val="28"/>
          <w:szCs w:val="28"/>
          <w:lang w:val="en-US"/>
        </w:rPr>
        <w:t xml:space="preserve"> severe </w:t>
      </w:r>
      <w:r w:rsidR="00E0041C">
        <w:rPr>
          <w:rFonts w:ascii="Times New Roman" w:hAnsi="Times New Roman"/>
          <w:sz w:val="28"/>
          <w:szCs w:val="28"/>
          <w:lang w:val="en-US"/>
        </w:rPr>
        <w:t xml:space="preserve">COPD, frequent exacerbations, </w:t>
      </w:r>
      <w:r w:rsidRPr="006F132D">
        <w:rPr>
          <w:rFonts w:ascii="Times New Roman" w:hAnsi="Times New Roman"/>
          <w:sz w:val="28"/>
          <w:szCs w:val="28"/>
          <w:lang w:val="en-US"/>
        </w:rPr>
        <w:t xml:space="preserve">progressive </w:t>
      </w:r>
      <w:r w:rsidR="00E0041C">
        <w:rPr>
          <w:rFonts w:ascii="Times New Roman" w:hAnsi="Times New Roman"/>
          <w:sz w:val="28"/>
          <w:szCs w:val="28"/>
          <w:lang w:val="en-US"/>
        </w:rPr>
        <w:t xml:space="preserve">reduction of </w:t>
      </w:r>
      <w:proofErr w:type="spellStart"/>
      <w:r w:rsidR="00617D7E">
        <w:rPr>
          <w:rFonts w:ascii="Times New Roman" w:hAnsi="Times New Roman"/>
          <w:sz w:val="28"/>
          <w:szCs w:val="28"/>
          <w:lang w:val="en-US"/>
        </w:rPr>
        <w:t>ventilatory</w:t>
      </w:r>
      <w:proofErr w:type="spellEnd"/>
      <w:r w:rsidR="00617D7E">
        <w:rPr>
          <w:rFonts w:ascii="Times New Roman" w:hAnsi="Times New Roman"/>
          <w:sz w:val="28"/>
          <w:szCs w:val="28"/>
          <w:lang w:val="en-US"/>
        </w:rPr>
        <w:t xml:space="preserve"> lung function </w:t>
      </w:r>
      <w:r w:rsidR="00617D7E" w:rsidRPr="00617D7E">
        <w:rPr>
          <w:rFonts w:ascii="Times New Roman" w:hAnsi="Times New Roman"/>
          <w:sz w:val="28"/>
          <w:szCs w:val="28"/>
          <w:lang w:val="en-US"/>
        </w:rPr>
        <w:t>as well as</w:t>
      </w:r>
      <w:r w:rsidR="00617D7E">
        <w:rPr>
          <w:rFonts w:ascii="Arial" w:hAnsi="Arial" w:cs="Arial"/>
          <w:color w:val="545454"/>
          <w:shd w:val="clear" w:color="auto" w:fill="FFFFFF"/>
          <w:lang w:val="en-US"/>
        </w:rPr>
        <w:t xml:space="preserve"> </w:t>
      </w:r>
      <w:r w:rsidR="00E0041C">
        <w:rPr>
          <w:rFonts w:ascii="Times New Roman" w:hAnsi="Times New Roman"/>
          <w:sz w:val="28"/>
          <w:szCs w:val="28"/>
          <w:lang w:val="en-US"/>
        </w:rPr>
        <w:t xml:space="preserve">patient’s </w:t>
      </w:r>
      <w:r w:rsidRPr="006F132D">
        <w:rPr>
          <w:rFonts w:ascii="Times New Roman" w:hAnsi="Times New Roman"/>
          <w:sz w:val="28"/>
          <w:szCs w:val="28"/>
          <w:lang w:val="en-US"/>
        </w:rPr>
        <w:t xml:space="preserve">life quality </w:t>
      </w:r>
      <w:r w:rsidR="00E0041C" w:rsidRPr="00617D7E">
        <w:rPr>
          <w:rFonts w:ascii="Times New Roman" w:hAnsi="Times New Roman"/>
          <w:sz w:val="28"/>
          <w:szCs w:val="28"/>
          <w:lang w:val="en-US"/>
        </w:rPr>
        <w:t xml:space="preserve">deterioration </w:t>
      </w:r>
      <w:r w:rsidRPr="006F132D">
        <w:rPr>
          <w:rFonts w:ascii="Times New Roman" w:hAnsi="Times New Roman"/>
          <w:sz w:val="28"/>
          <w:szCs w:val="28"/>
          <w:lang w:val="en-US"/>
        </w:rPr>
        <w:t>[22-25].</w:t>
      </w:r>
    </w:p>
    <w:p w:rsidR="00B07281" w:rsidRDefault="00E0041C" w:rsidP="006F132D">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Cluster analysis of 12 indices</w:t>
      </w:r>
      <w:r w:rsidR="00B07281" w:rsidRPr="006F132D">
        <w:rPr>
          <w:rFonts w:ascii="Times New Roman" w:hAnsi="Times New Roman"/>
          <w:sz w:val="28"/>
          <w:szCs w:val="28"/>
          <w:lang w:val="en-US"/>
        </w:rPr>
        <w:t xml:space="preserve"> (Fig. 1) includ</w:t>
      </w:r>
      <w:r>
        <w:rPr>
          <w:rFonts w:ascii="Times New Roman" w:hAnsi="Times New Roman"/>
          <w:sz w:val="28"/>
          <w:szCs w:val="28"/>
          <w:lang w:val="en-US"/>
        </w:rPr>
        <w:t>ing of</w:t>
      </w:r>
      <w:r w:rsidR="00B07281" w:rsidRPr="006F132D">
        <w:rPr>
          <w:rFonts w:ascii="Times New Roman" w:hAnsi="Times New Roman"/>
          <w:sz w:val="28"/>
          <w:szCs w:val="28"/>
          <w:lang w:val="en-US"/>
        </w:rPr>
        <w:t xml:space="preserve"> lipid metabolism indices, CRP, anthropometric parameters (BMI), </w:t>
      </w:r>
      <w:r w:rsidR="00B07281">
        <w:rPr>
          <w:rFonts w:ascii="Times New Roman" w:hAnsi="Times New Roman"/>
          <w:sz w:val="28"/>
          <w:szCs w:val="28"/>
          <w:lang w:val="en-US"/>
        </w:rPr>
        <w:t>PFT</w:t>
      </w:r>
      <w:r w:rsidR="00B07281" w:rsidRPr="006F132D">
        <w:rPr>
          <w:rFonts w:ascii="Times New Roman" w:hAnsi="Times New Roman"/>
          <w:sz w:val="28"/>
          <w:szCs w:val="28"/>
          <w:lang w:val="en-US"/>
        </w:rPr>
        <w:t xml:space="preserve"> indices (FEV</w:t>
      </w:r>
      <w:r w:rsidR="00B07281" w:rsidRPr="00C85FBB">
        <w:rPr>
          <w:rFonts w:ascii="Times New Roman" w:hAnsi="Times New Roman"/>
          <w:sz w:val="28"/>
          <w:szCs w:val="28"/>
          <w:vertAlign w:val="subscript"/>
          <w:lang w:val="en-US"/>
        </w:rPr>
        <w:t>1</w:t>
      </w:r>
      <w:r w:rsidR="00B07281" w:rsidRPr="006F132D">
        <w:rPr>
          <w:rFonts w:ascii="Times New Roman" w:hAnsi="Times New Roman"/>
          <w:sz w:val="28"/>
          <w:szCs w:val="28"/>
          <w:lang w:val="en-US"/>
        </w:rPr>
        <w:t xml:space="preserve">, </w:t>
      </w:r>
      <w:proofErr w:type="spellStart"/>
      <w:r w:rsidR="00B07281" w:rsidRPr="006F132D">
        <w:rPr>
          <w:rFonts w:ascii="Times New Roman" w:hAnsi="Times New Roman"/>
          <w:sz w:val="28"/>
          <w:szCs w:val="28"/>
          <w:lang w:val="en-US"/>
        </w:rPr>
        <w:t>Tiffno</w:t>
      </w:r>
      <w:r w:rsidR="00B07281">
        <w:rPr>
          <w:rFonts w:ascii="Times New Roman" w:hAnsi="Times New Roman"/>
          <w:sz w:val="28"/>
          <w:szCs w:val="28"/>
          <w:lang w:val="en-US"/>
        </w:rPr>
        <w:t>’s</w:t>
      </w:r>
      <w:proofErr w:type="spellEnd"/>
      <w:r w:rsidR="00B07281" w:rsidRPr="006F132D">
        <w:rPr>
          <w:rFonts w:ascii="Times New Roman" w:hAnsi="Times New Roman"/>
          <w:sz w:val="28"/>
          <w:szCs w:val="28"/>
          <w:lang w:val="en-US"/>
        </w:rPr>
        <w:t xml:space="preserve"> index) showed that HbA</w:t>
      </w:r>
      <w:r w:rsidR="00B07281" w:rsidRPr="00C85FBB">
        <w:rPr>
          <w:rFonts w:ascii="Times New Roman" w:hAnsi="Times New Roman"/>
          <w:sz w:val="28"/>
          <w:szCs w:val="28"/>
          <w:vertAlign w:val="subscript"/>
          <w:lang w:val="en-US"/>
        </w:rPr>
        <w:t>1</w:t>
      </w:r>
      <w:r w:rsidR="00B07281" w:rsidRPr="006F132D">
        <w:rPr>
          <w:rFonts w:ascii="Times New Roman" w:hAnsi="Times New Roman"/>
          <w:sz w:val="28"/>
          <w:szCs w:val="28"/>
          <w:lang w:val="en-US"/>
        </w:rPr>
        <w:t xml:space="preserve">C forms a </w:t>
      </w:r>
      <w:proofErr w:type="spellStart"/>
      <w:r w:rsidR="00B07281" w:rsidRPr="006F132D">
        <w:rPr>
          <w:rFonts w:ascii="Times New Roman" w:hAnsi="Times New Roman"/>
          <w:sz w:val="28"/>
          <w:szCs w:val="28"/>
          <w:lang w:val="en-US"/>
        </w:rPr>
        <w:t>subcluster</w:t>
      </w:r>
      <w:proofErr w:type="spellEnd"/>
      <w:r w:rsidR="00B07281" w:rsidRPr="006F132D">
        <w:rPr>
          <w:rFonts w:ascii="Times New Roman" w:hAnsi="Times New Roman"/>
          <w:sz w:val="28"/>
          <w:szCs w:val="28"/>
          <w:lang w:val="en-US"/>
        </w:rPr>
        <w:t xml:space="preserve"> with TC. It also enters a cluster that includes a lipid spectrum, CRP and BMI on a large distance. Thus, HbA</w:t>
      </w:r>
      <w:r w:rsidR="00B07281" w:rsidRPr="00C85FBB">
        <w:rPr>
          <w:rFonts w:ascii="Times New Roman" w:hAnsi="Times New Roman"/>
          <w:sz w:val="28"/>
          <w:szCs w:val="28"/>
          <w:vertAlign w:val="subscript"/>
          <w:lang w:val="en-US"/>
        </w:rPr>
        <w:t>1</w:t>
      </w:r>
      <w:r w:rsidR="00B07281" w:rsidRPr="006F132D">
        <w:rPr>
          <w:rFonts w:ascii="Times New Roman" w:hAnsi="Times New Roman"/>
          <w:sz w:val="28"/>
          <w:szCs w:val="28"/>
          <w:lang w:val="en-US"/>
        </w:rPr>
        <w:t xml:space="preserve">C is related closely to lipid metabolism, CRP and </w:t>
      </w:r>
      <w:proofErr w:type="spellStart"/>
      <w:r w:rsidR="00B07281" w:rsidRPr="006F132D">
        <w:rPr>
          <w:rFonts w:ascii="Times New Roman" w:hAnsi="Times New Roman"/>
          <w:sz w:val="28"/>
          <w:szCs w:val="28"/>
          <w:lang w:val="en-US"/>
        </w:rPr>
        <w:t>Tiffno</w:t>
      </w:r>
      <w:r w:rsidR="00B07281">
        <w:rPr>
          <w:rFonts w:ascii="Times New Roman" w:hAnsi="Times New Roman"/>
          <w:sz w:val="28"/>
          <w:szCs w:val="28"/>
          <w:lang w:val="en-US"/>
        </w:rPr>
        <w:t>’s</w:t>
      </w:r>
      <w:proofErr w:type="spellEnd"/>
      <w:r w:rsidR="00B07281" w:rsidRPr="006F132D">
        <w:rPr>
          <w:rFonts w:ascii="Times New Roman" w:hAnsi="Times New Roman"/>
          <w:sz w:val="28"/>
          <w:szCs w:val="28"/>
          <w:lang w:val="en-US"/>
        </w:rPr>
        <w:t xml:space="preserve"> index</w:t>
      </w:r>
      <w:r>
        <w:rPr>
          <w:rFonts w:ascii="Times New Roman" w:hAnsi="Times New Roman"/>
          <w:sz w:val="28"/>
          <w:szCs w:val="28"/>
          <w:lang w:val="en-US"/>
        </w:rPr>
        <w:t xml:space="preserve"> </w:t>
      </w:r>
      <w:r w:rsidR="00B07281" w:rsidRPr="006F132D">
        <w:rPr>
          <w:rFonts w:ascii="Times New Roman" w:hAnsi="Times New Roman"/>
          <w:sz w:val="28"/>
          <w:szCs w:val="28"/>
          <w:lang w:val="en-US"/>
        </w:rPr>
        <w:t>form</w:t>
      </w:r>
      <w:r>
        <w:rPr>
          <w:rFonts w:ascii="Times New Roman" w:hAnsi="Times New Roman"/>
          <w:sz w:val="28"/>
          <w:szCs w:val="28"/>
          <w:lang w:val="en-US"/>
        </w:rPr>
        <w:t xml:space="preserve">ing </w:t>
      </w:r>
      <w:r w:rsidRPr="006F132D">
        <w:rPr>
          <w:rFonts w:ascii="Times New Roman" w:hAnsi="Times New Roman"/>
          <w:sz w:val="28"/>
          <w:szCs w:val="28"/>
          <w:lang w:val="en-US"/>
        </w:rPr>
        <w:t xml:space="preserve">COPD </w:t>
      </w:r>
      <w:r w:rsidR="00B07281" w:rsidRPr="006F132D">
        <w:rPr>
          <w:rFonts w:ascii="Times New Roman" w:hAnsi="Times New Roman"/>
          <w:sz w:val="28"/>
          <w:szCs w:val="28"/>
          <w:lang w:val="en-US"/>
        </w:rPr>
        <w:t xml:space="preserve">phenotype with </w:t>
      </w:r>
      <w:r w:rsidR="00B07281">
        <w:rPr>
          <w:rFonts w:ascii="Times New Roman" w:hAnsi="Times New Roman"/>
          <w:sz w:val="28"/>
          <w:szCs w:val="28"/>
          <w:lang w:val="en-US"/>
        </w:rPr>
        <w:t>metabolic syndrome (</w:t>
      </w:r>
      <w:r w:rsidR="00B07281" w:rsidRPr="002D34E8">
        <w:rPr>
          <w:rFonts w:ascii="Times New Roman" w:hAnsi="Times New Roman"/>
          <w:sz w:val="28"/>
          <w:szCs w:val="28"/>
          <w:lang w:val="en-US"/>
        </w:rPr>
        <w:t>MS)</w:t>
      </w:r>
      <w:r w:rsidR="00B07281" w:rsidRPr="006F132D">
        <w:rPr>
          <w:rFonts w:ascii="Times New Roman" w:hAnsi="Times New Roman"/>
          <w:sz w:val="28"/>
          <w:szCs w:val="28"/>
          <w:lang w:val="en-US"/>
        </w:rPr>
        <w:t>. FEV</w:t>
      </w:r>
      <w:r w:rsidR="00B07281" w:rsidRPr="00C85FBB">
        <w:rPr>
          <w:rFonts w:ascii="Times New Roman" w:hAnsi="Times New Roman"/>
          <w:sz w:val="28"/>
          <w:szCs w:val="28"/>
          <w:vertAlign w:val="subscript"/>
          <w:lang w:val="en-US"/>
        </w:rPr>
        <w:t>1</w:t>
      </w:r>
      <w:r w:rsidR="00B07281" w:rsidRPr="006F132D">
        <w:rPr>
          <w:rFonts w:ascii="Times New Roman" w:hAnsi="Times New Roman"/>
          <w:sz w:val="28"/>
          <w:szCs w:val="28"/>
          <w:lang w:val="en-US"/>
        </w:rPr>
        <w:t xml:space="preserve"> and Ig E form a separate cluster, so Ig E might be the one of the markers of the eosinophilic phenotype of COPD.</w:t>
      </w:r>
    </w:p>
    <w:p w:rsidR="00B07281" w:rsidRDefault="00B07281" w:rsidP="001442D8">
      <w:pPr>
        <w:spacing w:after="0" w:line="360" w:lineRule="auto"/>
        <w:jc w:val="both"/>
        <w:rPr>
          <w:rFonts w:ascii="Times New Roman" w:hAnsi="Times New Roman"/>
          <w:sz w:val="28"/>
          <w:szCs w:val="28"/>
          <w:lang w:val="en-US"/>
        </w:rPr>
      </w:pPr>
      <w:r w:rsidRPr="005B29D8">
        <w:rPr>
          <w:rFonts w:ascii="Times New Roman" w:hAnsi="Times New Roman"/>
          <w:sz w:val="28"/>
          <w:szCs w:val="28"/>
        </w:rPr>
        <w:object w:dxaOrig="9630" w:dyaOrig="7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350pt" o:ole="">
            <v:imagedata r:id="rId6" o:title=""/>
          </v:shape>
          <o:OLEObject Type="Embed" ProgID="STATISTICA.Graph" ShapeID="_x0000_i1025" DrawAspect="Content" ObjectID="_1581751205" r:id="rId7">
            <o:FieldCodes>\s</o:FieldCodes>
          </o:OLEObject>
        </w:object>
      </w:r>
    </w:p>
    <w:p w:rsidR="00B07281" w:rsidRPr="005B29D8" w:rsidRDefault="00B07281" w:rsidP="005B29D8">
      <w:pPr>
        <w:spacing w:after="0" w:line="360" w:lineRule="auto"/>
        <w:ind w:firstLine="709"/>
        <w:jc w:val="center"/>
        <w:rPr>
          <w:rFonts w:ascii="Times New Roman" w:hAnsi="Times New Roman"/>
          <w:b/>
          <w:sz w:val="28"/>
          <w:szCs w:val="28"/>
          <w:lang w:val="en-US"/>
        </w:rPr>
      </w:pPr>
      <w:r w:rsidRPr="005B29D8">
        <w:rPr>
          <w:rFonts w:ascii="Times New Roman" w:hAnsi="Times New Roman"/>
          <w:b/>
          <w:sz w:val="28"/>
          <w:szCs w:val="28"/>
          <w:lang w:val="en-US"/>
        </w:rPr>
        <w:t xml:space="preserve">Fig.1. Cluster analysis of lipid profile, systemic inflammation, </w:t>
      </w:r>
      <w:r>
        <w:rPr>
          <w:rFonts w:ascii="Times New Roman" w:hAnsi="Times New Roman"/>
          <w:b/>
          <w:sz w:val="28"/>
          <w:szCs w:val="28"/>
          <w:lang w:val="en-US"/>
        </w:rPr>
        <w:t>pulmonary</w:t>
      </w:r>
      <w:r w:rsidRPr="005B29D8">
        <w:rPr>
          <w:rFonts w:ascii="Times New Roman" w:hAnsi="Times New Roman"/>
          <w:b/>
          <w:sz w:val="28"/>
          <w:szCs w:val="28"/>
          <w:lang w:val="en-US"/>
        </w:rPr>
        <w:t xml:space="preserve"> function and anthropometric data in patients with COPD with comorbid pathology</w:t>
      </w:r>
    </w:p>
    <w:p w:rsidR="00B07281" w:rsidRPr="006F132D" w:rsidRDefault="00E43255" w:rsidP="006F132D">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I</w:t>
      </w:r>
      <w:r w:rsidR="002A2312">
        <w:rPr>
          <w:rFonts w:ascii="Times New Roman" w:hAnsi="Times New Roman"/>
          <w:sz w:val="28"/>
          <w:szCs w:val="28"/>
          <w:lang w:val="en-US"/>
        </w:rPr>
        <w:t xml:space="preserve">nvestigation’s results </w:t>
      </w:r>
      <w:r w:rsidR="002A2312" w:rsidRPr="002C6C64">
        <w:rPr>
          <w:rFonts w:ascii="Times New Roman" w:hAnsi="Times New Roman"/>
          <w:sz w:val="28"/>
          <w:szCs w:val="28"/>
          <w:lang w:val="en-US"/>
        </w:rPr>
        <w:t>[25-29]</w:t>
      </w:r>
      <w:r w:rsidR="002A2312">
        <w:rPr>
          <w:rFonts w:ascii="Times New Roman" w:hAnsi="Times New Roman"/>
          <w:sz w:val="28"/>
          <w:szCs w:val="28"/>
          <w:lang w:val="en-US"/>
        </w:rPr>
        <w:t xml:space="preserve"> of</w:t>
      </w:r>
      <w:r w:rsidR="00B07281" w:rsidRPr="002C6C64">
        <w:rPr>
          <w:rFonts w:ascii="Times New Roman" w:hAnsi="Times New Roman"/>
          <w:sz w:val="28"/>
          <w:szCs w:val="28"/>
          <w:lang w:val="en-US"/>
        </w:rPr>
        <w:t xml:space="preserve"> </w:t>
      </w:r>
      <w:r w:rsidR="002A2312" w:rsidRPr="002C6C64">
        <w:rPr>
          <w:rFonts w:ascii="Times New Roman" w:hAnsi="Times New Roman"/>
          <w:sz w:val="28"/>
          <w:szCs w:val="28"/>
          <w:lang w:val="en-US"/>
        </w:rPr>
        <w:t xml:space="preserve">COPD </w:t>
      </w:r>
      <w:r w:rsidR="002A2312">
        <w:rPr>
          <w:rFonts w:ascii="Times New Roman" w:hAnsi="Times New Roman"/>
          <w:sz w:val="28"/>
          <w:szCs w:val="28"/>
          <w:lang w:val="en-US"/>
        </w:rPr>
        <w:t>comorbidity</w:t>
      </w:r>
      <w:r w:rsidR="00B07281" w:rsidRPr="002C6C64">
        <w:rPr>
          <w:rFonts w:ascii="Times New Roman" w:hAnsi="Times New Roman"/>
          <w:sz w:val="28"/>
          <w:szCs w:val="28"/>
          <w:lang w:val="en-US"/>
        </w:rPr>
        <w:t xml:space="preserve"> </w:t>
      </w:r>
      <w:r w:rsidR="002A2312">
        <w:rPr>
          <w:rFonts w:ascii="Times New Roman" w:hAnsi="Times New Roman"/>
          <w:sz w:val="28"/>
          <w:szCs w:val="28"/>
          <w:lang w:val="en-US"/>
        </w:rPr>
        <w:t>with MS are published</w:t>
      </w:r>
      <w:r w:rsidR="00B07281" w:rsidRPr="002C6C64">
        <w:rPr>
          <w:rFonts w:ascii="Times New Roman" w:hAnsi="Times New Roman"/>
          <w:sz w:val="28"/>
          <w:szCs w:val="28"/>
          <w:lang w:val="en-US"/>
        </w:rPr>
        <w:t xml:space="preserve">. The opinion </w:t>
      </w:r>
      <w:r w:rsidR="002A2312" w:rsidRPr="002C6C64">
        <w:rPr>
          <w:rFonts w:ascii="Times New Roman" w:hAnsi="Times New Roman"/>
          <w:sz w:val="28"/>
          <w:szCs w:val="28"/>
          <w:lang w:val="en-US"/>
        </w:rPr>
        <w:t>is suggested</w:t>
      </w:r>
      <w:r w:rsidR="002A2312">
        <w:rPr>
          <w:rFonts w:ascii="Times New Roman" w:hAnsi="Times New Roman"/>
          <w:sz w:val="28"/>
          <w:szCs w:val="28"/>
          <w:lang w:val="en-US"/>
        </w:rPr>
        <w:t xml:space="preserve"> </w:t>
      </w:r>
      <w:r w:rsidR="00B07281" w:rsidRPr="002C6C64">
        <w:rPr>
          <w:rFonts w:ascii="Times New Roman" w:hAnsi="Times New Roman"/>
          <w:sz w:val="28"/>
          <w:szCs w:val="28"/>
          <w:lang w:val="en-US"/>
        </w:rPr>
        <w:t xml:space="preserve">that MS (obesity, hypertension, </w:t>
      </w:r>
      <w:proofErr w:type="spellStart"/>
      <w:r w:rsidR="00B07281" w:rsidRPr="002C6C64">
        <w:rPr>
          <w:rFonts w:ascii="Times New Roman" w:hAnsi="Times New Roman"/>
          <w:sz w:val="28"/>
          <w:szCs w:val="28"/>
          <w:lang w:val="en-US"/>
        </w:rPr>
        <w:t>atherogenic</w:t>
      </w:r>
      <w:proofErr w:type="spellEnd"/>
      <w:r w:rsidR="00B07281" w:rsidRPr="002C6C64">
        <w:rPr>
          <w:rFonts w:ascii="Times New Roman" w:hAnsi="Times New Roman"/>
          <w:sz w:val="28"/>
          <w:szCs w:val="28"/>
          <w:lang w:val="en-US"/>
        </w:rPr>
        <w:t xml:space="preserve"> dyslipidemia, hyperglycemia, and i</w:t>
      </w:r>
      <w:r w:rsidR="002A2312">
        <w:rPr>
          <w:rFonts w:ascii="Times New Roman" w:hAnsi="Times New Roman"/>
          <w:sz w:val="28"/>
          <w:szCs w:val="28"/>
          <w:lang w:val="en-US"/>
        </w:rPr>
        <w:t xml:space="preserve">nsulin resistance) is </w:t>
      </w:r>
      <w:r w:rsidR="00B07281" w:rsidRPr="002C6C64">
        <w:rPr>
          <w:rFonts w:ascii="Times New Roman" w:hAnsi="Times New Roman"/>
          <w:sz w:val="28"/>
          <w:szCs w:val="28"/>
          <w:lang w:val="en-US"/>
        </w:rPr>
        <w:t>predisposing factor in the devel</w:t>
      </w:r>
      <w:r w:rsidR="002A2312">
        <w:rPr>
          <w:rFonts w:ascii="Times New Roman" w:hAnsi="Times New Roman"/>
          <w:sz w:val="28"/>
          <w:szCs w:val="28"/>
          <w:lang w:val="en-US"/>
        </w:rPr>
        <w:t>opment of systemic inflammation</w:t>
      </w:r>
      <w:r w:rsidR="00B07281" w:rsidRPr="002C6C64">
        <w:rPr>
          <w:rFonts w:ascii="Times New Roman" w:hAnsi="Times New Roman"/>
          <w:sz w:val="28"/>
          <w:szCs w:val="28"/>
          <w:lang w:val="en-US"/>
        </w:rPr>
        <w:t>. Abdominal-visceral adipose tissue is considered as an active endocrine organ that supports</w:t>
      </w:r>
      <w:r w:rsidR="00B07281" w:rsidRPr="006F132D">
        <w:rPr>
          <w:rFonts w:ascii="Times New Roman" w:hAnsi="Times New Roman"/>
          <w:sz w:val="28"/>
          <w:szCs w:val="28"/>
          <w:lang w:val="en-US"/>
        </w:rPr>
        <w:t xml:space="preserve"> a chronic systemic inflammatory process. Hypoxia due to COPD disrupts the balance between proinflammatory and anti-inflammatory factors in the large adipocytes zone, and activates the signaling pathways of inflammatory reactions [30]. Pa</w:t>
      </w:r>
      <w:r w:rsidR="00C02437">
        <w:rPr>
          <w:rFonts w:ascii="Times New Roman" w:hAnsi="Times New Roman"/>
          <w:sz w:val="28"/>
          <w:szCs w:val="28"/>
          <w:lang w:val="en-US"/>
        </w:rPr>
        <w:t>tients with MS and COPD have</w:t>
      </w:r>
      <w:r w:rsidR="00B07281" w:rsidRPr="006F132D">
        <w:rPr>
          <w:rFonts w:ascii="Times New Roman" w:hAnsi="Times New Roman"/>
          <w:sz w:val="28"/>
          <w:szCs w:val="28"/>
          <w:lang w:val="en-US"/>
        </w:rPr>
        <w:t xml:space="preserve"> higher </w:t>
      </w:r>
      <w:r w:rsidR="00C02437" w:rsidRPr="006F132D">
        <w:rPr>
          <w:rFonts w:ascii="Times New Roman" w:hAnsi="Times New Roman"/>
          <w:sz w:val="28"/>
          <w:szCs w:val="28"/>
          <w:lang w:val="en-US"/>
        </w:rPr>
        <w:t>CRP and IL-6</w:t>
      </w:r>
      <w:r w:rsidR="00C02437">
        <w:rPr>
          <w:rFonts w:ascii="Times New Roman" w:hAnsi="Times New Roman"/>
          <w:sz w:val="28"/>
          <w:szCs w:val="28"/>
          <w:lang w:val="en-US"/>
        </w:rPr>
        <w:t xml:space="preserve"> levels</w:t>
      </w:r>
      <w:r w:rsidR="00B07281" w:rsidRPr="006F132D">
        <w:rPr>
          <w:rFonts w:ascii="Times New Roman" w:hAnsi="Times New Roman"/>
          <w:sz w:val="28"/>
          <w:szCs w:val="28"/>
          <w:lang w:val="en-US"/>
        </w:rPr>
        <w:t>, than patients without MS. The concentration of adiponectin inversely correlates with BMI in case of obesity. Adiponectin reduces insulin resistance by activating insulin in hepatocytes. Reduce</w:t>
      </w:r>
      <w:r w:rsidR="00C02437">
        <w:rPr>
          <w:rFonts w:ascii="Times New Roman" w:hAnsi="Times New Roman"/>
          <w:sz w:val="28"/>
          <w:szCs w:val="28"/>
          <w:lang w:val="en-US"/>
        </w:rPr>
        <w:t>d</w:t>
      </w:r>
      <w:r w:rsidR="00B07281" w:rsidRPr="006F132D">
        <w:rPr>
          <w:rFonts w:ascii="Times New Roman" w:hAnsi="Times New Roman"/>
          <w:sz w:val="28"/>
          <w:szCs w:val="28"/>
          <w:lang w:val="en-US"/>
        </w:rPr>
        <w:t xml:space="preserve"> level of adiponectin increases inflammation in the lung tissue. The severity of metabolic obesity </w:t>
      </w:r>
      <w:r w:rsidR="00C02437" w:rsidRPr="006F132D">
        <w:rPr>
          <w:rFonts w:ascii="Times New Roman" w:hAnsi="Times New Roman"/>
          <w:sz w:val="28"/>
          <w:szCs w:val="28"/>
          <w:lang w:val="en-US"/>
        </w:rPr>
        <w:t>should be assessed</w:t>
      </w:r>
      <w:r w:rsidR="00C02437">
        <w:rPr>
          <w:rFonts w:ascii="Times New Roman" w:hAnsi="Times New Roman"/>
          <w:sz w:val="28"/>
          <w:szCs w:val="28"/>
          <w:lang w:val="en-US"/>
        </w:rPr>
        <w:t xml:space="preserve"> </w:t>
      </w:r>
      <w:r w:rsidR="00B07281" w:rsidRPr="006F132D">
        <w:rPr>
          <w:rFonts w:ascii="Times New Roman" w:hAnsi="Times New Roman"/>
          <w:sz w:val="28"/>
          <w:szCs w:val="28"/>
          <w:lang w:val="en-US"/>
        </w:rPr>
        <w:lastRenderedPageBreak/>
        <w:t>a</w:t>
      </w:r>
      <w:r w:rsidR="00C02437">
        <w:rPr>
          <w:rFonts w:ascii="Times New Roman" w:hAnsi="Times New Roman"/>
          <w:sz w:val="28"/>
          <w:szCs w:val="28"/>
          <w:lang w:val="en-US"/>
        </w:rPr>
        <w:t>ccording to waist circumference</w:t>
      </w:r>
      <w:r w:rsidR="00B07281" w:rsidRPr="006F132D">
        <w:rPr>
          <w:rFonts w:ascii="Times New Roman" w:hAnsi="Times New Roman"/>
          <w:sz w:val="28"/>
          <w:szCs w:val="28"/>
          <w:lang w:val="en-US"/>
        </w:rPr>
        <w:t xml:space="preserve">. In our study, the correlations of lipid, </w:t>
      </w:r>
      <w:r w:rsidR="00B07281">
        <w:rPr>
          <w:rFonts w:ascii="Times New Roman" w:hAnsi="Times New Roman"/>
          <w:sz w:val="28"/>
          <w:szCs w:val="28"/>
          <w:lang w:val="en-US"/>
        </w:rPr>
        <w:t>waist circumference</w:t>
      </w:r>
      <w:r w:rsidR="00B07281" w:rsidRPr="006F132D">
        <w:rPr>
          <w:rFonts w:ascii="Times New Roman" w:hAnsi="Times New Roman"/>
          <w:sz w:val="28"/>
          <w:szCs w:val="28"/>
          <w:lang w:val="en-US"/>
        </w:rPr>
        <w:t xml:space="preserve">, BMI were unexpected: positive </w:t>
      </w:r>
      <w:r w:rsidR="00B07281">
        <w:rPr>
          <w:rFonts w:ascii="Times New Roman" w:hAnsi="Times New Roman"/>
          <w:sz w:val="28"/>
          <w:szCs w:val="28"/>
          <w:lang w:val="en-US"/>
        </w:rPr>
        <w:t>relationship</w:t>
      </w:r>
      <w:r w:rsidR="00B07281" w:rsidRPr="006F132D">
        <w:rPr>
          <w:rFonts w:ascii="Times New Roman" w:hAnsi="Times New Roman"/>
          <w:sz w:val="28"/>
          <w:szCs w:val="28"/>
          <w:lang w:val="en-US"/>
        </w:rPr>
        <w:t xml:space="preserve"> between HDL (R=</w:t>
      </w:r>
      <w:r w:rsidR="00B07281">
        <w:rPr>
          <w:rFonts w:ascii="Times New Roman" w:hAnsi="Times New Roman"/>
          <w:sz w:val="28"/>
          <w:szCs w:val="28"/>
          <w:lang w:val="en-US"/>
        </w:rPr>
        <w:t xml:space="preserve">0.69) </w:t>
      </w:r>
      <w:r w:rsidR="00B07281" w:rsidRPr="006F132D">
        <w:rPr>
          <w:rFonts w:ascii="Times New Roman" w:hAnsi="Times New Roman"/>
          <w:sz w:val="28"/>
          <w:szCs w:val="28"/>
          <w:lang w:val="en-US"/>
        </w:rPr>
        <w:t xml:space="preserve">and BMI </w:t>
      </w:r>
      <w:r w:rsidR="00B07281">
        <w:rPr>
          <w:rFonts w:ascii="Times New Roman" w:hAnsi="Times New Roman"/>
          <w:sz w:val="28"/>
          <w:szCs w:val="28"/>
          <w:lang w:val="en-US"/>
        </w:rPr>
        <w:t>(R</w:t>
      </w:r>
      <w:r w:rsidR="00B07281" w:rsidRPr="006F132D">
        <w:rPr>
          <w:rFonts w:ascii="Times New Roman" w:hAnsi="Times New Roman"/>
          <w:sz w:val="28"/>
          <w:szCs w:val="28"/>
          <w:lang w:val="en-US"/>
        </w:rPr>
        <w:t>=</w:t>
      </w:r>
      <w:r w:rsidR="00B07281">
        <w:rPr>
          <w:rFonts w:ascii="Times New Roman" w:hAnsi="Times New Roman"/>
          <w:sz w:val="28"/>
          <w:szCs w:val="28"/>
          <w:lang w:val="en-US"/>
        </w:rPr>
        <w:t>0.58)</w:t>
      </w:r>
      <w:r w:rsidR="00B07281" w:rsidRPr="006F132D">
        <w:rPr>
          <w:rFonts w:ascii="Times New Roman" w:hAnsi="Times New Roman"/>
          <w:sz w:val="28"/>
          <w:szCs w:val="28"/>
          <w:lang w:val="en-US"/>
        </w:rPr>
        <w:t xml:space="preserve"> and negative correlation between TC and WC (R</w:t>
      </w:r>
      <w:r w:rsidR="00B07281">
        <w:rPr>
          <w:rFonts w:ascii="Times New Roman" w:hAnsi="Times New Roman"/>
          <w:sz w:val="28"/>
          <w:szCs w:val="28"/>
          <w:lang w:val="en-US"/>
        </w:rPr>
        <w:t>=</w:t>
      </w:r>
      <w:r w:rsidR="00B07281" w:rsidRPr="006F132D">
        <w:rPr>
          <w:rFonts w:ascii="Times New Roman" w:hAnsi="Times New Roman"/>
          <w:sz w:val="28"/>
          <w:szCs w:val="28"/>
          <w:lang w:val="en-US"/>
        </w:rPr>
        <w:t xml:space="preserve">-0.36) were found. </w:t>
      </w:r>
      <w:r w:rsidR="00C02437" w:rsidRPr="00C02437">
        <w:rPr>
          <w:rFonts w:ascii="Times New Roman" w:hAnsi="Times New Roman"/>
          <w:sz w:val="28"/>
          <w:szCs w:val="28"/>
          <w:lang w:val="en-US"/>
        </w:rPr>
        <w:t xml:space="preserve">Perhaps this is due </w:t>
      </w:r>
      <w:r w:rsidR="00C02437">
        <w:rPr>
          <w:rFonts w:ascii="Times New Roman" w:hAnsi="Times New Roman"/>
          <w:sz w:val="28"/>
          <w:szCs w:val="28"/>
          <w:lang w:val="en-US"/>
        </w:rPr>
        <w:t xml:space="preserve">to the development of </w:t>
      </w:r>
      <w:r w:rsidR="00C02437" w:rsidRPr="006F132D">
        <w:rPr>
          <w:rFonts w:ascii="Times New Roman" w:hAnsi="Times New Roman"/>
          <w:sz w:val="28"/>
          <w:szCs w:val="28"/>
          <w:lang w:val="en-US"/>
        </w:rPr>
        <w:t>adaptation</w:t>
      </w:r>
      <w:r w:rsidR="00B07281" w:rsidRPr="006F132D">
        <w:rPr>
          <w:rFonts w:ascii="Times New Roman" w:hAnsi="Times New Roman"/>
          <w:sz w:val="28"/>
          <w:szCs w:val="28"/>
          <w:lang w:val="en-US"/>
        </w:rPr>
        <w:t xml:space="preserve"> processes to the increase of BMI and </w:t>
      </w:r>
      <w:r w:rsidR="00B07281">
        <w:rPr>
          <w:rFonts w:ascii="Times New Roman" w:hAnsi="Times New Roman"/>
          <w:sz w:val="28"/>
          <w:szCs w:val="28"/>
          <w:lang w:val="en-US"/>
        </w:rPr>
        <w:t>waist circumference</w:t>
      </w:r>
      <w:r w:rsidR="00B07281" w:rsidRPr="006F132D">
        <w:rPr>
          <w:rFonts w:ascii="Times New Roman" w:hAnsi="Times New Roman"/>
          <w:sz w:val="28"/>
          <w:szCs w:val="28"/>
          <w:lang w:val="en-US"/>
        </w:rPr>
        <w:t>. According to the German</w:t>
      </w:r>
      <w:r w:rsidR="00B07281">
        <w:rPr>
          <w:rFonts w:ascii="Times New Roman" w:hAnsi="Times New Roman"/>
          <w:sz w:val="28"/>
          <w:szCs w:val="28"/>
          <w:lang w:val="en-US"/>
        </w:rPr>
        <w:t xml:space="preserve"> investigation of MS</w:t>
      </w:r>
      <w:r w:rsidR="00B07281" w:rsidRPr="006F132D">
        <w:rPr>
          <w:rFonts w:ascii="Times New Roman" w:hAnsi="Times New Roman"/>
          <w:sz w:val="28"/>
          <w:szCs w:val="28"/>
          <w:lang w:val="en-US"/>
        </w:rPr>
        <w:t>, 50% an</w:t>
      </w:r>
      <w:r w:rsidR="00B07281">
        <w:rPr>
          <w:rFonts w:ascii="Times New Roman" w:hAnsi="Times New Roman"/>
          <w:sz w:val="28"/>
          <w:szCs w:val="28"/>
          <w:lang w:val="en-US"/>
        </w:rPr>
        <w:t xml:space="preserve">d 53% of the COPD patients </w:t>
      </w:r>
      <w:r w:rsidR="00B07281" w:rsidRPr="006F132D">
        <w:rPr>
          <w:rFonts w:ascii="Times New Roman" w:hAnsi="Times New Roman"/>
          <w:sz w:val="28"/>
          <w:szCs w:val="28"/>
          <w:lang w:val="en-US"/>
        </w:rPr>
        <w:t>I and II stages</w:t>
      </w:r>
      <w:r w:rsidR="00B07281">
        <w:rPr>
          <w:rFonts w:ascii="Times New Roman" w:hAnsi="Times New Roman"/>
          <w:sz w:val="28"/>
          <w:szCs w:val="28"/>
          <w:lang w:val="en-US"/>
        </w:rPr>
        <w:t>,</w:t>
      </w:r>
      <w:r w:rsidR="00B07281" w:rsidRPr="006F132D">
        <w:rPr>
          <w:rFonts w:ascii="Times New Roman" w:hAnsi="Times New Roman"/>
          <w:sz w:val="28"/>
          <w:szCs w:val="28"/>
          <w:lang w:val="en-US"/>
        </w:rPr>
        <w:t xml:space="preserve"> and 37% and 44% </w:t>
      </w:r>
      <w:r w:rsidR="00B07281">
        <w:rPr>
          <w:rFonts w:ascii="Times New Roman" w:hAnsi="Times New Roman"/>
          <w:sz w:val="28"/>
          <w:szCs w:val="28"/>
          <w:lang w:val="en-US"/>
        </w:rPr>
        <w:t>of the COPD patients</w:t>
      </w:r>
      <w:r w:rsidR="00B07281" w:rsidRPr="006F132D">
        <w:rPr>
          <w:rFonts w:ascii="Times New Roman" w:hAnsi="Times New Roman"/>
          <w:sz w:val="28"/>
          <w:szCs w:val="28"/>
          <w:lang w:val="en-US"/>
        </w:rPr>
        <w:t xml:space="preserve"> III and IV stages have MS. According to Spanish study</w:t>
      </w:r>
      <w:r w:rsidR="00C02437">
        <w:rPr>
          <w:rFonts w:ascii="Times New Roman" w:hAnsi="Times New Roman"/>
          <w:sz w:val="28"/>
          <w:szCs w:val="28"/>
          <w:lang w:val="en-US"/>
        </w:rPr>
        <w:t xml:space="preserve"> results</w:t>
      </w:r>
      <w:r w:rsidR="006A605D">
        <w:rPr>
          <w:rFonts w:ascii="Times New Roman" w:hAnsi="Times New Roman"/>
          <w:sz w:val="28"/>
          <w:szCs w:val="28"/>
          <w:lang w:val="en-US"/>
        </w:rPr>
        <w:t xml:space="preserve"> </w:t>
      </w:r>
      <w:r w:rsidR="006A605D" w:rsidRPr="006F132D">
        <w:rPr>
          <w:rFonts w:ascii="Times New Roman" w:hAnsi="Times New Roman"/>
          <w:sz w:val="28"/>
          <w:szCs w:val="28"/>
          <w:lang w:val="en-US"/>
        </w:rPr>
        <w:t xml:space="preserve">obesity was noted </w:t>
      </w:r>
      <w:r w:rsidR="006A605D">
        <w:rPr>
          <w:rFonts w:ascii="Times New Roman" w:hAnsi="Times New Roman"/>
          <w:sz w:val="28"/>
          <w:szCs w:val="28"/>
          <w:lang w:val="en-US"/>
        </w:rPr>
        <w:t xml:space="preserve">in 25% of COPD patients </w:t>
      </w:r>
      <w:r w:rsidR="00B07281" w:rsidRPr="006F132D">
        <w:rPr>
          <w:rFonts w:ascii="Times New Roman" w:hAnsi="Times New Roman"/>
          <w:sz w:val="28"/>
          <w:szCs w:val="28"/>
          <w:lang w:val="en-US"/>
        </w:rPr>
        <w:t xml:space="preserve">and </w:t>
      </w:r>
      <w:r w:rsidR="006A605D" w:rsidRPr="006F132D">
        <w:rPr>
          <w:rFonts w:ascii="Times New Roman" w:hAnsi="Times New Roman"/>
          <w:sz w:val="28"/>
          <w:szCs w:val="28"/>
          <w:lang w:val="en-US"/>
        </w:rPr>
        <w:t>violations of lipid metabolism were founded</w:t>
      </w:r>
      <w:r w:rsidR="006A605D">
        <w:rPr>
          <w:rFonts w:ascii="Times New Roman" w:hAnsi="Times New Roman"/>
          <w:sz w:val="28"/>
          <w:szCs w:val="28"/>
          <w:lang w:val="en-US"/>
        </w:rPr>
        <w:t xml:space="preserve"> in 35%</w:t>
      </w:r>
      <w:r w:rsidR="00B07281" w:rsidRPr="006F132D">
        <w:rPr>
          <w:rFonts w:ascii="Times New Roman" w:hAnsi="Times New Roman"/>
          <w:sz w:val="28"/>
          <w:szCs w:val="28"/>
          <w:lang w:val="en-US"/>
        </w:rPr>
        <w:t xml:space="preserve">. Among MS criteria, a lower frequency of central obesity and dyslipidemia was noted in patients with severe and extremely severe COPD: obesity was noted in 18% of the total number of </w:t>
      </w:r>
      <w:r w:rsidR="00CE2507" w:rsidRPr="006F132D">
        <w:rPr>
          <w:rFonts w:ascii="Times New Roman" w:hAnsi="Times New Roman"/>
          <w:sz w:val="28"/>
          <w:szCs w:val="28"/>
          <w:lang w:val="en-US"/>
        </w:rPr>
        <w:t>COPD</w:t>
      </w:r>
      <w:r w:rsidR="00CE2507">
        <w:rPr>
          <w:rFonts w:ascii="Times New Roman" w:hAnsi="Times New Roman"/>
          <w:sz w:val="28"/>
          <w:szCs w:val="28"/>
          <w:lang w:val="en-US"/>
        </w:rPr>
        <w:t xml:space="preserve"> patients</w:t>
      </w:r>
      <w:r w:rsidR="00B07281" w:rsidRPr="006F132D">
        <w:rPr>
          <w:rFonts w:ascii="Times New Roman" w:hAnsi="Times New Roman"/>
          <w:sz w:val="28"/>
          <w:szCs w:val="28"/>
          <w:lang w:val="en-US"/>
        </w:rPr>
        <w:t xml:space="preserve">, </w:t>
      </w:r>
      <w:r w:rsidR="00CE2507">
        <w:rPr>
          <w:rFonts w:ascii="Times New Roman" w:hAnsi="Times New Roman"/>
          <w:sz w:val="28"/>
          <w:szCs w:val="28"/>
          <w:lang w:val="en-US"/>
        </w:rPr>
        <w:t xml:space="preserve">in </w:t>
      </w:r>
      <w:r w:rsidR="00CE2507" w:rsidRPr="006F132D">
        <w:rPr>
          <w:rFonts w:ascii="Times New Roman" w:hAnsi="Times New Roman"/>
          <w:sz w:val="28"/>
          <w:szCs w:val="28"/>
          <w:lang w:val="en-US"/>
        </w:rPr>
        <w:t>25%</w:t>
      </w:r>
      <w:r w:rsidR="00CE2507">
        <w:rPr>
          <w:rFonts w:ascii="Times New Roman" w:hAnsi="Times New Roman"/>
          <w:sz w:val="28"/>
          <w:szCs w:val="28"/>
          <w:lang w:val="en-US"/>
        </w:rPr>
        <w:t xml:space="preserve"> of </w:t>
      </w:r>
      <w:r w:rsidR="00CE2507" w:rsidRPr="006F132D">
        <w:rPr>
          <w:rFonts w:ascii="Times New Roman" w:hAnsi="Times New Roman"/>
          <w:sz w:val="28"/>
          <w:szCs w:val="28"/>
          <w:lang w:val="en-US"/>
        </w:rPr>
        <w:t>COPD</w:t>
      </w:r>
      <w:r w:rsidR="00CE2507">
        <w:rPr>
          <w:rFonts w:ascii="Times New Roman" w:hAnsi="Times New Roman"/>
          <w:sz w:val="28"/>
          <w:szCs w:val="28"/>
          <w:lang w:val="en-US"/>
        </w:rPr>
        <w:t xml:space="preserve"> patients </w:t>
      </w:r>
      <w:r w:rsidR="00B07281" w:rsidRPr="006F132D">
        <w:rPr>
          <w:rFonts w:ascii="Times New Roman" w:hAnsi="Times New Roman"/>
          <w:sz w:val="28"/>
          <w:szCs w:val="28"/>
          <w:lang w:val="en-US"/>
        </w:rPr>
        <w:t xml:space="preserve">with </w:t>
      </w:r>
      <w:r w:rsidR="00CE2507">
        <w:rPr>
          <w:rFonts w:ascii="Times New Roman" w:hAnsi="Times New Roman"/>
          <w:sz w:val="28"/>
          <w:szCs w:val="28"/>
          <w:lang w:val="en-US"/>
        </w:rPr>
        <w:t>moderate</w:t>
      </w:r>
      <w:r w:rsidR="00B07281" w:rsidRPr="006F132D">
        <w:rPr>
          <w:rFonts w:ascii="Times New Roman" w:hAnsi="Times New Roman"/>
          <w:sz w:val="28"/>
          <w:szCs w:val="28"/>
          <w:lang w:val="en-US"/>
        </w:rPr>
        <w:t xml:space="preserve"> </w:t>
      </w:r>
      <w:r w:rsidR="00CE2507" w:rsidRPr="006F132D">
        <w:rPr>
          <w:rFonts w:ascii="Times New Roman" w:hAnsi="Times New Roman"/>
          <w:sz w:val="28"/>
          <w:szCs w:val="28"/>
          <w:lang w:val="en-US"/>
        </w:rPr>
        <w:t xml:space="preserve">severity </w:t>
      </w:r>
      <w:r w:rsidR="00CE2507">
        <w:rPr>
          <w:rFonts w:ascii="Times New Roman" w:hAnsi="Times New Roman"/>
          <w:sz w:val="28"/>
          <w:szCs w:val="28"/>
          <w:lang w:val="en-US"/>
        </w:rPr>
        <w:t>of disease</w:t>
      </w:r>
      <w:r w:rsidR="00B07281" w:rsidRPr="006F132D">
        <w:rPr>
          <w:rFonts w:ascii="Times New Roman" w:hAnsi="Times New Roman"/>
          <w:sz w:val="28"/>
          <w:szCs w:val="28"/>
          <w:lang w:val="en-US"/>
        </w:rPr>
        <w:t xml:space="preserve">, and </w:t>
      </w:r>
      <w:r w:rsidR="00CE2507" w:rsidRPr="006F132D">
        <w:rPr>
          <w:rFonts w:ascii="Times New Roman" w:hAnsi="Times New Roman"/>
          <w:sz w:val="28"/>
          <w:szCs w:val="28"/>
          <w:lang w:val="en-US"/>
        </w:rPr>
        <w:t xml:space="preserve">only </w:t>
      </w:r>
      <w:r w:rsidR="00CE2507">
        <w:rPr>
          <w:rFonts w:ascii="Times New Roman" w:hAnsi="Times New Roman"/>
          <w:sz w:val="28"/>
          <w:szCs w:val="28"/>
          <w:lang w:val="en-US"/>
        </w:rPr>
        <w:t xml:space="preserve">in </w:t>
      </w:r>
      <w:r w:rsidR="00CE2507" w:rsidRPr="006F132D">
        <w:rPr>
          <w:rFonts w:ascii="Times New Roman" w:hAnsi="Times New Roman"/>
          <w:sz w:val="28"/>
          <w:szCs w:val="28"/>
          <w:lang w:val="en-US"/>
        </w:rPr>
        <w:t xml:space="preserve">6% </w:t>
      </w:r>
      <w:r w:rsidR="00CE2507">
        <w:rPr>
          <w:rFonts w:ascii="Times New Roman" w:hAnsi="Times New Roman"/>
          <w:sz w:val="28"/>
          <w:szCs w:val="28"/>
          <w:lang w:val="en-US"/>
        </w:rPr>
        <w:t xml:space="preserve">of </w:t>
      </w:r>
      <w:r w:rsidR="00CE2507" w:rsidRPr="006F132D">
        <w:rPr>
          <w:rFonts w:ascii="Times New Roman" w:hAnsi="Times New Roman"/>
          <w:sz w:val="28"/>
          <w:szCs w:val="28"/>
          <w:lang w:val="en-US"/>
        </w:rPr>
        <w:t>COPD</w:t>
      </w:r>
      <w:r w:rsidR="00CE2507">
        <w:rPr>
          <w:rFonts w:ascii="Times New Roman" w:hAnsi="Times New Roman"/>
          <w:sz w:val="28"/>
          <w:szCs w:val="28"/>
          <w:lang w:val="en-US"/>
        </w:rPr>
        <w:t xml:space="preserve"> patients in severe stage of COPD</w:t>
      </w:r>
      <w:r w:rsidR="00B07281" w:rsidRPr="006F132D">
        <w:rPr>
          <w:rFonts w:ascii="Times New Roman" w:hAnsi="Times New Roman"/>
          <w:sz w:val="28"/>
          <w:szCs w:val="28"/>
          <w:lang w:val="en-US"/>
        </w:rPr>
        <w:t xml:space="preserve"> [31]. The bronchial obstruction, dyspnea, </w:t>
      </w:r>
      <w:proofErr w:type="spellStart"/>
      <w:r w:rsidR="00B07281" w:rsidRPr="006F132D">
        <w:rPr>
          <w:rFonts w:ascii="Times New Roman" w:hAnsi="Times New Roman"/>
          <w:sz w:val="28"/>
          <w:szCs w:val="28"/>
          <w:lang w:val="en-US"/>
        </w:rPr>
        <w:t>acrocyanosis</w:t>
      </w:r>
      <w:proofErr w:type="spellEnd"/>
      <w:r w:rsidR="00B07281" w:rsidRPr="006F132D">
        <w:rPr>
          <w:rFonts w:ascii="Times New Roman" w:hAnsi="Times New Roman"/>
          <w:sz w:val="28"/>
          <w:szCs w:val="28"/>
          <w:lang w:val="en-US"/>
        </w:rPr>
        <w:t xml:space="preserve"> is more expressed in </w:t>
      </w:r>
      <w:r w:rsidR="00CE2507" w:rsidRPr="006F132D">
        <w:rPr>
          <w:rFonts w:ascii="Times New Roman" w:hAnsi="Times New Roman"/>
          <w:sz w:val="28"/>
          <w:szCs w:val="28"/>
          <w:lang w:val="en-US"/>
        </w:rPr>
        <w:t xml:space="preserve">COPD </w:t>
      </w:r>
      <w:r w:rsidR="00B07281" w:rsidRPr="006F132D">
        <w:rPr>
          <w:rFonts w:ascii="Times New Roman" w:hAnsi="Times New Roman"/>
          <w:sz w:val="28"/>
          <w:szCs w:val="28"/>
          <w:lang w:val="en-US"/>
        </w:rPr>
        <w:t>patients with MS.</w:t>
      </w:r>
    </w:p>
    <w:p w:rsidR="00B07281" w:rsidRPr="006F132D" w:rsidRDefault="00B07281" w:rsidP="006F132D">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Among other things, t</w:t>
      </w:r>
      <w:r w:rsidRPr="006F132D">
        <w:rPr>
          <w:rFonts w:ascii="Times New Roman" w:hAnsi="Times New Roman"/>
          <w:sz w:val="28"/>
          <w:szCs w:val="28"/>
          <w:lang w:val="en-US"/>
        </w:rPr>
        <w:t xml:space="preserve">he difficulty of the problem </w:t>
      </w:r>
      <w:r w:rsidR="00E56CBE">
        <w:rPr>
          <w:rFonts w:ascii="Times New Roman" w:hAnsi="Times New Roman"/>
          <w:sz w:val="28"/>
          <w:szCs w:val="28"/>
          <w:lang w:val="en-US"/>
        </w:rPr>
        <w:t xml:space="preserve">is nowadays that </w:t>
      </w:r>
      <w:r w:rsidR="00E56CBE" w:rsidRPr="00E56CBE">
        <w:rPr>
          <w:rFonts w:ascii="Times New Roman" w:hAnsi="Times New Roman"/>
          <w:sz w:val="28"/>
          <w:szCs w:val="28"/>
          <w:lang w:val="en-US"/>
        </w:rPr>
        <w:t xml:space="preserve">development of </w:t>
      </w:r>
      <w:proofErr w:type="spellStart"/>
      <w:r w:rsidR="00E56CBE" w:rsidRPr="00E56CBE">
        <w:rPr>
          <w:rFonts w:ascii="Times New Roman" w:hAnsi="Times New Roman"/>
          <w:sz w:val="28"/>
          <w:szCs w:val="28"/>
          <w:lang w:val="en-US"/>
        </w:rPr>
        <w:t>polypathy</w:t>
      </w:r>
      <w:proofErr w:type="spellEnd"/>
      <w:r w:rsidR="00E56CBE" w:rsidRPr="00E56CBE">
        <w:rPr>
          <w:rFonts w:ascii="Times New Roman" w:hAnsi="Times New Roman"/>
          <w:sz w:val="28"/>
          <w:szCs w:val="28"/>
          <w:lang w:val="en-US"/>
        </w:rPr>
        <w:t xml:space="preserve"> (comorbidity) is typical </w:t>
      </w:r>
      <w:r w:rsidR="00E56CBE">
        <w:rPr>
          <w:rFonts w:ascii="Times New Roman" w:hAnsi="Times New Roman"/>
          <w:sz w:val="28"/>
          <w:szCs w:val="28"/>
          <w:lang w:val="en-US"/>
        </w:rPr>
        <w:t>for</w:t>
      </w:r>
      <w:r w:rsidR="00E56CBE" w:rsidRPr="00E56CBE">
        <w:rPr>
          <w:rFonts w:ascii="Times New Roman" w:hAnsi="Times New Roman"/>
          <w:sz w:val="28"/>
          <w:szCs w:val="28"/>
          <w:lang w:val="en-US"/>
        </w:rPr>
        <w:t xml:space="preserve"> patients with chronic multifactorial diseases</w:t>
      </w:r>
      <w:r w:rsidRPr="006F132D">
        <w:rPr>
          <w:rFonts w:ascii="Times New Roman" w:hAnsi="Times New Roman"/>
          <w:sz w:val="28"/>
          <w:szCs w:val="28"/>
          <w:lang w:val="en-US"/>
        </w:rPr>
        <w:t>. 80% of elderly patients have 3 or more diseases, which are described as "</w:t>
      </w:r>
      <w:proofErr w:type="spellStart"/>
      <w:r w:rsidRPr="006F132D">
        <w:rPr>
          <w:rFonts w:ascii="Times New Roman" w:hAnsi="Times New Roman"/>
          <w:sz w:val="28"/>
          <w:szCs w:val="28"/>
          <w:lang w:val="en-US"/>
        </w:rPr>
        <w:t>involutional</w:t>
      </w:r>
      <w:proofErr w:type="spellEnd"/>
      <w:r w:rsidRPr="006F132D">
        <w:rPr>
          <w:rFonts w:ascii="Times New Roman" w:hAnsi="Times New Roman"/>
          <w:sz w:val="28"/>
          <w:szCs w:val="28"/>
          <w:lang w:val="en-US"/>
        </w:rPr>
        <w:t xml:space="preserve">" [3]. According to the definition of entropy and </w:t>
      </w:r>
      <w:proofErr w:type="spellStart"/>
      <w:r w:rsidRPr="006F132D">
        <w:rPr>
          <w:rFonts w:ascii="Times New Roman" w:hAnsi="Times New Roman"/>
          <w:sz w:val="28"/>
          <w:szCs w:val="28"/>
          <w:lang w:val="en-US"/>
        </w:rPr>
        <w:t>synthr</w:t>
      </w:r>
      <w:r>
        <w:rPr>
          <w:rFonts w:ascii="Times New Roman" w:hAnsi="Times New Roman"/>
          <w:sz w:val="28"/>
          <w:szCs w:val="28"/>
          <w:lang w:val="en-US"/>
        </w:rPr>
        <w:t>opy</w:t>
      </w:r>
      <w:proofErr w:type="spellEnd"/>
      <w:r>
        <w:rPr>
          <w:rFonts w:ascii="Times New Roman" w:hAnsi="Times New Roman"/>
          <w:sz w:val="28"/>
          <w:szCs w:val="28"/>
          <w:lang w:val="en-US"/>
        </w:rPr>
        <w:t xml:space="preserve"> [32, 2]</w:t>
      </w:r>
      <w:r w:rsidRPr="006F132D">
        <w:rPr>
          <w:rFonts w:ascii="Times New Roman" w:hAnsi="Times New Roman"/>
          <w:sz w:val="28"/>
          <w:szCs w:val="28"/>
          <w:lang w:val="en-US"/>
        </w:rPr>
        <w:t xml:space="preserve"> life is an orderly and regular behavior of substance</w:t>
      </w:r>
      <w:r w:rsidR="00E56CBE">
        <w:rPr>
          <w:rFonts w:ascii="Times New Roman" w:hAnsi="Times New Roman"/>
          <w:sz w:val="28"/>
          <w:szCs w:val="28"/>
          <w:lang w:val="en-US"/>
        </w:rPr>
        <w:t xml:space="preserve"> that </w:t>
      </w:r>
      <w:r w:rsidRPr="006F132D">
        <w:rPr>
          <w:rFonts w:ascii="Times New Roman" w:hAnsi="Times New Roman"/>
          <w:sz w:val="28"/>
          <w:szCs w:val="28"/>
          <w:lang w:val="en-US"/>
        </w:rPr>
        <w:t>based not only on the tendency of</w:t>
      </w:r>
      <w:r w:rsidR="00E56CBE">
        <w:rPr>
          <w:rFonts w:ascii="Times New Roman" w:hAnsi="Times New Roman"/>
          <w:sz w:val="28"/>
          <w:szCs w:val="28"/>
          <w:lang w:val="en-US"/>
        </w:rPr>
        <w:t xml:space="preserve"> the transition from order</w:t>
      </w:r>
      <w:r w:rsidRPr="006F132D">
        <w:rPr>
          <w:rFonts w:ascii="Times New Roman" w:hAnsi="Times New Roman"/>
          <w:sz w:val="28"/>
          <w:szCs w:val="28"/>
          <w:lang w:val="en-US"/>
        </w:rPr>
        <w:t xml:space="preserve"> to disorder, chaos, </w:t>
      </w:r>
      <w:r w:rsidR="00E56CBE">
        <w:rPr>
          <w:rFonts w:ascii="Times New Roman" w:hAnsi="Times New Roman"/>
          <w:sz w:val="28"/>
          <w:szCs w:val="28"/>
          <w:lang w:val="en-US"/>
        </w:rPr>
        <w:t xml:space="preserve">and </w:t>
      </w:r>
      <w:r w:rsidRPr="006F132D">
        <w:rPr>
          <w:rFonts w:ascii="Times New Roman" w:hAnsi="Times New Roman"/>
          <w:sz w:val="28"/>
          <w:szCs w:val="28"/>
          <w:lang w:val="en-US"/>
        </w:rPr>
        <w:t>death</w:t>
      </w:r>
      <w:r w:rsidR="00E56CBE">
        <w:rPr>
          <w:rFonts w:ascii="Times New Roman" w:hAnsi="Times New Roman"/>
          <w:sz w:val="28"/>
          <w:szCs w:val="28"/>
          <w:lang w:val="en-US"/>
        </w:rPr>
        <w:t xml:space="preserve">, </w:t>
      </w:r>
      <w:r w:rsidR="00E56CBE" w:rsidRPr="00E56CBE">
        <w:rPr>
          <w:rFonts w:ascii="Times New Roman" w:hAnsi="Times New Roman"/>
          <w:sz w:val="28"/>
          <w:szCs w:val="28"/>
          <w:lang w:val="en-US"/>
        </w:rPr>
        <w:t xml:space="preserve">but also to the constant maintenance of order and </w:t>
      </w:r>
      <w:proofErr w:type="spellStart"/>
      <w:r w:rsidR="00E56CBE" w:rsidRPr="00E56CBE">
        <w:rPr>
          <w:rFonts w:ascii="Times New Roman" w:hAnsi="Times New Roman"/>
          <w:sz w:val="28"/>
          <w:szCs w:val="28"/>
          <w:lang w:val="en-US"/>
        </w:rPr>
        <w:t>synthropy</w:t>
      </w:r>
      <w:proofErr w:type="spellEnd"/>
      <w:r w:rsidR="00E56CBE" w:rsidRPr="00E56CBE">
        <w:rPr>
          <w:rFonts w:ascii="Times New Roman" w:hAnsi="Times New Roman"/>
          <w:sz w:val="28"/>
          <w:szCs w:val="28"/>
          <w:lang w:val="en-US"/>
        </w:rPr>
        <w:t>.</w:t>
      </w:r>
      <w:r w:rsidRPr="006F132D">
        <w:rPr>
          <w:rFonts w:ascii="Times New Roman" w:hAnsi="Times New Roman"/>
          <w:sz w:val="28"/>
          <w:szCs w:val="28"/>
          <w:lang w:val="en-US"/>
        </w:rPr>
        <w:t>. Schrödinger [32] noted the amazing ability of the organism to concentrat</w:t>
      </w:r>
      <w:r w:rsidR="00E56CBE">
        <w:rPr>
          <w:rFonts w:ascii="Times New Roman" w:hAnsi="Times New Roman"/>
          <w:sz w:val="28"/>
          <w:szCs w:val="28"/>
          <w:lang w:val="en-US"/>
        </w:rPr>
        <w:t>e on itself the "flow of order"</w:t>
      </w:r>
      <w:r w:rsidRPr="006F132D">
        <w:rPr>
          <w:rFonts w:ascii="Times New Roman" w:hAnsi="Times New Roman"/>
          <w:sz w:val="28"/>
          <w:szCs w:val="28"/>
          <w:lang w:val="en-US"/>
        </w:rPr>
        <w:t xml:space="preserve"> avoid</w:t>
      </w:r>
      <w:r w:rsidR="00E56CBE">
        <w:rPr>
          <w:rFonts w:ascii="Times New Roman" w:hAnsi="Times New Roman"/>
          <w:sz w:val="28"/>
          <w:szCs w:val="28"/>
          <w:lang w:val="en-US"/>
        </w:rPr>
        <w:t>ing</w:t>
      </w:r>
      <w:r w:rsidRPr="006F132D">
        <w:rPr>
          <w:rFonts w:ascii="Times New Roman" w:hAnsi="Times New Roman"/>
          <w:sz w:val="28"/>
          <w:szCs w:val="28"/>
          <w:lang w:val="en-US"/>
        </w:rPr>
        <w:t xml:space="preserve"> the transition to atomic chaos associated with chromosomes. The organism produces entropy approaching death. This process is hampered by the metabolism that releases life from entropy and supports it through organization and ordering [33, 34].</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 xml:space="preserve">Nowadays, the concept of </w:t>
      </w:r>
      <w:proofErr w:type="spellStart"/>
      <w:r w:rsidRPr="006F132D">
        <w:rPr>
          <w:rFonts w:ascii="Times New Roman" w:hAnsi="Times New Roman"/>
          <w:sz w:val="28"/>
          <w:szCs w:val="28"/>
          <w:lang w:val="en-US"/>
        </w:rPr>
        <w:t>synthropy</w:t>
      </w:r>
      <w:proofErr w:type="spellEnd"/>
      <w:r w:rsidRPr="006F132D">
        <w:rPr>
          <w:rFonts w:ascii="Times New Roman" w:hAnsi="Times New Roman"/>
          <w:sz w:val="28"/>
          <w:szCs w:val="28"/>
          <w:lang w:val="en-US"/>
        </w:rPr>
        <w:t xml:space="preserve"> is widely used in medicine in the </w:t>
      </w:r>
      <w:r w:rsidR="006F2985" w:rsidRPr="006F2985">
        <w:rPr>
          <w:rFonts w:ascii="Times New Roman" w:hAnsi="Times New Roman"/>
          <w:sz w:val="28"/>
          <w:szCs w:val="28"/>
          <w:lang w:val="en-US"/>
        </w:rPr>
        <w:t xml:space="preserve">investigation </w:t>
      </w:r>
      <w:r w:rsidRPr="006F132D">
        <w:rPr>
          <w:rFonts w:ascii="Times New Roman" w:hAnsi="Times New Roman"/>
          <w:sz w:val="28"/>
          <w:szCs w:val="28"/>
          <w:lang w:val="en-US"/>
        </w:rPr>
        <w:t xml:space="preserve">of combined pathology, along with such related concepts as comorbidity, </w:t>
      </w:r>
      <w:proofErr w:type="spellStart"/>
      <w:r w:rsidRPr="006F132D">
        <w:rPr>
          <w:rFonts w:ascii="Times New Roman" w:hAnsi="Times New Roman"/>
          <w:sz w:val="28"/>
          <w:szCs w:val="28"/>
          <w:lang w:val="en-US"/>
        </w:rPr>
        <w:t>multimorbidity</w:t>
      </w:r>
      <w:proofErr w:type="spellEnd"/>
      <w:r w:rsidRPr="006F132D">
        <w:rPr>
          <w:rFonts w:ascii="Times New Roman" w:hAnsi="Times New Roman"/>
          <w:sz w:val="28"/>
          <w:szCs w:val="28"/>
          <w:lang w:val="en-US"/>
        </w:rPr>
        <w:t xml:space="preserve">, and </w:t>
      </w:r>
      <w:proofErr w:type="spellStart"/>
      <w:r w:rsidRPr="006F132D">
        <w:rPr>
          <w:rFonts w:ascii="Times New Roman" w:hAnsi="Times New Roman"/>
          <w:sz w:val="28"/>
          <w:szCs w:val="28"/>
          <w:lang w:val="en-US"/>
        </w:rPr>
        <w:t>polypathy</w:t>
      </w:r>
      <w:proofErr w:type="spellEnd"/>
      <w:r w:rsidRPr="006F132D">
        <w:rPr>
          <w:rFonts w:ascii="Times New Roman" w:hAnsi="Times New Roman"/>
          <w:sz w:val="28"/>
          <w:szCs w:val="28"/>
          <w:lang w:val="en-US"/>
        </w:rPr>
        <w:t xml:space="preserve">. This term means "mutual propensity, attraction of two diseases" as opposed to dystrophy - mutual repulsion. Despite this, there is </w:t>
      </w:r>
      <w:r w:rsidR="006F2985">
        <w:rPr>
          <w:rFonts w:ascii="Times New Roman" w:hAnsi="Times New Roman"/>
          <w:sz w:val="28"/>
          <w:szCs w:val="28"/>
          <w:lang w:val="en-US"/>
        </w:rPr>
        <w:t>[35-38]</w:t>
      </w:r>
      <w:r w:rsidR="006F2985">
        <w:rPr>
          <w:rFonts w:ascii="Times New Roman" w:hAnsi="Times New Roman"/>
          <w:sz w:val="28"/>
          <w:szCs w:val="28"/>
          <w:lang w:val="uk-UA"/>
        </w:rPr>
        <w:t xml:space="preserve"> </w:t>
      </w:r>
      <w:r w:rsidRPr="006F132D">
        <w:rPr>
          <w:rFonts w:ascii="Times New Roman" w:hAnsi="Times New Roman"/>
          <w:sz w:val="28"/>
          <w:szCs w:val="28"/>
          <w:lang w:val="en-US"/>
        </w:rPr>
        <w:t xml:space="preserve">no clear understanding of </w:t>
      </w:r>
      <w:proofErr w:type="spellStart"/>
      <w:r w:rsidRPr="006F132D">
        <w:rPr>
          <w:rFonts w:ascii="Times New Roman" w:hAnsi="Times New Roman"/>
          <w:sz w:val="28"/>
          <w:szCs w:val="28"/>
          <w:lang w:val="en-US"/>
        </w:rPr>
        <w:t>synthropy</w:t>
      </w:r>
      <w:proofErr w:type="spellEnd"/>
      <w:r w:rsidRPr="006F132D">
        <w:rPr>
          <w:rFonts w:ascii="Times New Roman" w:hAnsi="Times New Roman"/>
          <w:sz w:val="28"/>
          <w:szCs w:val="28"/>
          <w:lang w:val="en-US"/>
        </w:rPr>
        <w:t xml:space="preserve">, comorbidity, </w:t>
      </w:r>
      <w:proofErr w:type="spellStart"/>
      <w:r w:rsidRPr="006F132D">
        <w:rPr>
          <w:rFonts w:ascii="Times New Roman" w:hAnsi="Times New Roman"/>
          <w:sz w:val="28"/>
          <w:szCs w:val="28"/>
          <w:lang w:val="en-US"/>
        </w:rPr>
        <w:t>pol</w:t>
      </w:r>
      <w:r>
        <w:rPr>
          <w:rFonts w:ascii="Times New Roman" w:hAnsi="Times New Roman"/>
          <w:sz w:val="28"/>
          <w:szCs w:val="28"/>
          <w:lang w:val="en-US"/>
        </w:rPr>
        <w:t>ypathy</w:t>
      </w:r>
      <w:proofErr w:type="spellEnd"/>
      <w:r>
        <w:rPr>
          <w:rFonts w:ascii="Times New Roman" w:hAnsi="Times New Roman"/>
          <w:sz w:val="28"/>
          <w:szCs w:val="28"/>
          <w:lang w:val="en-US"/>
        </w:rPr>
        <w:t xml:space="preserve">, </w:t>
      </w:r>
      <w:proofErr w:type="spellStart"/>
      <w:r w:rsidR="006F2985">
        <w:rPr>
          <w:rFonts w:ascii="Times New Roman" w:hAnsi="Times New Roman"/>
          <w:sz w:val="28"/>
          <w:szCs w:val="28"/>
          <w:lang w:val="en-US"/>
        </w:rPr>
        <w:lastRenderedPageBreak/>
        <w:t>polymorbidity</w:t>
      </w:r>
      <w:proofErr w:type="spellEnd"/>
      <w:r>
        <w:rPr>
          <w:rFonts w:ascii="Times New Roman" w:hAnsi="Times New Roman"/>
          <w:sz w:val="28"/>
          <w:szCs w:val="28"/>
          <w:lang w:val="en-US"/>
        </w:rPr>
        <w:t xml:space="preserve">. </w:t>
      </w:r>
      <w:r w:rsidRPr="006F132D">
        <w:rPr>
          <w:rFonts w:ascii="Times New Roman" w:hAnsi="Times New Roman"/>
          <w:sz w:val="28"/>
          <w:szCs w:val="28"/>
          <w:lang w:val="en-US"/>
        </w:rPr>
        <w:t xml:space="preserve">G.D. </w:t>
      </w:r>
      <w:proofErr w:type="spellStart"/>
      <w:r w:rsidRPr="006F132D">
        <w:rPr>
          <w:rFonts w:ascii="Times New Roman" w:hAnsi="Times New Roman"/>
          <w:sz w:val="28"/>
          <w:szCs w:val="28"/>
          <w:lang w:val="en-US"/>
        </w:rPr>
        <w:t>Fadeenko</w:t>
      </w:r>
      <w:proofErr w:type="spellEnd"/>
      <w:r w:rsidRPr="006F132D">
        <w:rPr>
          <w:rFonts w:ascii="Times New Roman" w:hAnsi="Times New Roman"/>
          <w:sz w:val="28"/>
          <w:szCs w:val="28"/>
          <w:lang w:val="en-US"/>
        </w:rPr>
        <w:t xml:space="preserve"> [39] considers the role of melatonin and nitric oxide </w:t>
      </w:r>
      <w:r w:rsidR="006F2985" w:rsidRPr="006F132D">
        <w:rPr>
          <w:rFonts w:ascii="Times New Roman" w:hAnsi="Times New Roman"/>
          <w:sz w:val="28"/>
          <w:szCs w:val="28"/>
          <w:lang w:val="en-US"/>
        </w:rPr>
        <w:t xml:space="preserve">metabolites </w:t>
      </w:r>
      <w:r w:rsidRPr="006F132D">
        <w:rPr>
          <w:rFonts w:ascii="Times New Roman" w:hAnsi="Times New Roman"/>
          <w:sz w:val="28"/>
          <w:szCs w:val="28"/>
          <w:lang w:val="en-US"/>
        </w:rPr>
        <w:t xml:space="preserve">in the pathogenesis of gastroesophageal disease </w:t>
      </w:r>
      <w:r w:rsidR="006F2985">
        <w:rPr>
          <w:rFonts w:ascii="Times New Roman" w:hAnsi="Times New Roman"/>
          <w:sz w:val="28"/>
          <w:szCs w:val="28"/>
          <w:lang w:val="en-US"/>
        </w:rPr>
        <w:t>associated</w:t>
      </w:r>
      <w:r w:rsidRPr="006F132D">
        <w:rPr>
          <w:rFonts w:ascii="Times New Roman" w:hAnsi="Times New Roman"/>
          <w:sz w:val="28"/>
          <w:szCs w:val="28"/>
          <w:lang w:val="en-US"/>
        </w:rPr>
        <w:t xml:space="preserve"> with COPD, and concludes that combined pathology is synonymous </w:t>
      </w:r>
      <w:r w:rsidR="006F2985">
        <w:rPr>
          <w:rFonts w:ascii="Times New Roman" w:hAnsi="Times New Roman"/>
          <w:sz w:val="28"/>
          <w:szCs w:val="28"/>
          <w:lang w:val="en-US"/>
        </w:rPr>
        <w:t>for</w:t>
      </w:r>
      <w:r w:rsidRPr="006F132D">
        <w:rPr>
          <w:rFonts w:ascii="Times New Roman" w:hAnsi="Times New Roman"/>
          <w:sz w:val="28"/>
          <w:szCs w:val="28"/>
          <w:lang w:val="en-US"/>
        </w:rPr>
        <w:t xml:space="preserve"> </w:t>
      </w:r>
      <w:proofErr w:type="spellStart"/>
      <w:r w:rsidRPr="006F132D">
        <w:rPr>
          <w:rFonts w:ascii="Times New Roman" w:hAnsi="Times New Roman"/>
          <w:sz w:val="28"/>
          <w:szCs w:val="28"/>
          <w:lang w:val="en-US"/>
        </w:rPr>
        <w:t>synthropy</w:t>
      </w:r>
      <w:proofErr w:type="spellEnd"/>
      <w:r w:rsidRPr="006F132D">
        <w:rPr>
          <w:rFonts w:ascii="Times New Roman" w:hAnsi="Times New Roman"/>
          <w:sz w:val="28"/>
          <w:szCs w:val="28"/>
          <w:lang w:val="en-US"/>
        </w:rPr>
        <w:t>. It seems relevant to use the term "</w:t>
      </w:r>
      <w:proofErr w:type="spellStart"/>
      <w:r w:rsidRPr="006F132D">
        <w:rPr>
          <w:rFonts w:ascii="Times New Roman" w:hAnsi="Times New Roman"/>
          <w:sz w:val="28"/>
          <w:szCs w:val="28"/>
          <w:lang w:val="en-US"/>
        </w:rPr>
        <w:t>polypathy</w:t>
      </w:r>
      <w:proofErr w:type="spellEnd"/>
      <w:r w:rsidRPr="006F132D">
        <w:rPr>
          <w:rFonts w:ascii="Times New Roman" w:hAnsi="Times New Roman"/>
          <w:sz w:val="28"/>
          <w:szCs w:val="28"/>
          <w:lang w:val="en-US"/>
        </w:rPr>
        <w:t>" in general pathology, the term "comorbidity" in clinical practice and the allocation of "</w:t>
      </w:r>
      <w:proofErr w:type="spellStart"/>
      <w:r w:rsidRPr="006F132D">
        <w:rPr>
          <w:rFonts w:ascii="Times New Roman" w:hAnsi="Times New Roman"/>
          <w:sz w:val="28"/>
          <w:szCs w:val="28"/>
          <w:lang w:val="en-US"/>
        </w:rPr>
        <w:t>synthropy</w:t>
      </w:r>
      <w:proofErr w:type="spellEnd"/>
      <w:r w:rsidRPr="006F132D">
        <w:rPr>
          <w:rFonts w:ascii="Times New Roman" w:hAnsi="Times New Roman"/>
          <w:sz w:val="28"/>
          <w:szCs w:val="28"/>
          <w:lang w:val="en-US"/>
        </w:rPr>
        <w:t>" as a genetically conditioned combination of several diseases. The terms of "</w:t>
      </w:r>
      <w:proofErr w:type="spellStart"/>
      <w:r w:rsidRPr="006F132D">
        <w:rPr>
          <w:rFonts w:ascii="Times New Roman" w:hAnsi="Times New Roman"/>
          <w:sz w:val="28"/>
          <w:szCs w:val="28"/>
          <w:lang w:val="en-US"/>
        </w:rPr>
        <w:t>multimorbidity</w:t>
      </w:r>
      <w:proofErr w:type="spellEnd"/>
      <w:r w:rsidRPr="006F132D">
        <w:rPr>
          <w:rFonts w:ascii="Times New Roman" w:hAnsi="Times New Roman"/>
          <w:sz w:val="28"/>
          <w:szCs w:val="28"/>
          <w:lang w:val="en-US"/>
        </w:rPr>
        <w:t>", "</w:t>
      </w:r>
      <w:proofErr w:type="spellStart"/>
      <w:r w:rsidRPr="006F132D">
        <w:rPr>
          <w:rFonts w:ascii="Times New Roman" w:hAnsi="Times New Roman"/>
          <w:sz w:val="28"/>
          <w:szCs w:val="28"/>
          <w:lang w:val="en-US"/>
        </w:rPr>
        <w:t>polymorbidity</w:t>
      </w:r>
      <w:proofErr w:type="spellEnd"/>
      <w:r w:rsidRPr="006F132D">
        <w:rPr>
          <w:rFonts w:ascii="Times New Roman" w:hAnsi="Times New Roman"/>
          <w:sz w:val="28"/>
          <w:szCs w:val="28"/>
          <w:lang w:val="en-US"/>
        </w:rPr>
        <w:t>" from the standpoint of genetics and epigenetics in the future also need to be clarified.</w:t>
      </w:r>
    </w:p>
    <w:p w:rsidR="002C2B19"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 xml:space="preserve">The chronic systemic inflammation, </w:t>
      </w:r>
      <w:r w:rsidR="006F2985">
        <w:rPr>
          <w:rFonts w:ascii="Times New Roman" w:hAnsi="Times New Roman"/>
          <w:sz w:val="28"/>
          <w:szCs w:val="28"/>
          <w:lang w:val="en-US"/>
        </w:rPr>
        <w:t>wherein</w:t>
      </w:r>
      <w:r w:rsidRPr="006F132D">
        <w:rPr>
          <w:rFonts w:ascii="Times New Roman" w:hAnsi="Times New Roman"/>
          <w:sz w:val="28"/>
          <w:szCs w:val="28"/>
          <w:lang w:val="en-US"/>
        </w:rPr>
        <w:t xml:space="preserve"> an important role belongs to lipids, is a morphological basis of </w:t>
      </w:r>
      <w:proofErr w:type="spellStart"/>
      <w:r w:rsidRPr="006F132D">
        <w:rPr>
          <w:rFonts w:ascii="Times New Roman" w:hAnsi="Times New Roman"/>
          <w:sz w:val="28"/>
          <w:szCs w:val="28"/>
          <w:lang w:val="en-US"/>
        </w:rPr>
        <w:t>polypathy</w:t>
      </w:r>
      <w:proofErr w:type="spellEnd"/>
      <w:r w:rsidRPr="006F132D">
        <w:rPr>
          <w:rFonts w:ascii="Times New Roman" w:hAnsi="Times New Roman"/>
          <w:sz w:val="28"/>
          <w:szCs w:val="28"/>
          <w:lang w:val="en-US"/>
        </w:rPr>
        <w:t xml:space="preserve"> in COPD. Since</w:t>
      </w:r>
      <w:r w:rsidR="006F2985">
        <w:rPr>
          <w:rFonts w:ascii="Times New Roman" w:hAnsi="Times New Roman"/>
          <w:sz w:val="28"/>
          <w:szCs w:val="28"/>
          <w:lang w:val="en-US"/>
        </w:rPr>
        <w:t xml:space="preserve"> there are several studies that </w:t>
      </w:r>
      <w:r w:rsidRPr="006F132D">
        <w:rPr>
          <w:rFonts w:ascii="Times New Roman" w:hAnsi="Times New Roman"/>
          <w:sz w:val="28"/>
          <w:szCs w:val="28"/>
          <w:lang w:val="en-US"/>
        </w:rPr>
        <w:t xml:space="preserve">confirm the presence of common gene alleles for COPD and </w:t>
      </w:r>
      <w:r>
        <w:rPr>
          <w:rFonts w:ascii="Times New Roman" w:hAnsi="Times New Roman"/>
          <w:sz w:val="28"/>
          <w:szCs w:val="28"/>
          <w:lang w:val="en-US"/>
        </w:rPr>
        <w:t>CAD</w:t>
      </w:r>
      <w:r w:rsidR="006F2985">
        <w:rPr>
          <w:rFonts w:ascii="Times New Roman" w:hAnsi="Times New Roman"/>
          <w:sz w:val="28"/>
          <w:szCs w:val="28"/>
          <w:lang w:val="uk-UA"/>
        </w:rPr>
        <w:t xml:space="preserve">. </w:t>
      </w:r>
      <w:r w:rsidR="006F2985">
        <w:rPr>
          <w:rFonts w:ascii="Times New Roman" w:hAnsi="Times New Roman"/>
          <w:sz w:val="28"/>
          <w:szCs w:val="28"/>
          <w:lang w:val="en-US"/>
        </w:rPr>
        <w:t>T</w:t>
      </w:r>
      <w:r w:rsidR="006F2985" w:rsidRPr="006F2985">
        <w:rPr>
          <w:rFonts w:ascii="Times New Roman" w:hAnsi="Times New Roman"/>
          <w:sz w:val="28"/>
          <w:szCs w:val="28"/>
          <w:lang w:val="en-US"/>
        </w:rPr>
        <w:t>h</w:t>
      </w:r>
      <w:r w:rsidR="006F2985">
        <w:rPr>
          <w:rFonts w:ascii="Times New Roman" w:hAnsi="Times New Roman"/>
          <w:sz w:val="28"/>
          <w:szCs w:val="28"/>
          <w:lang w:val="en-US"/>
        </w:rPr>
        <w:t>e</w:t>
      </w:r>
      <w:r w:rsidR="006F2985" w:rsidRPr="006F2985">
        <w:rPr>
          <w:rFonts w:ascii="Times New Roman" w:hAnsi="Times New Roman"/>
          <w:sz w:val="28"/>
          <w:szCs w:val="28"/>
          <w:lang w:val="en-US"/>
        </w:rPr>
        <w:t xml:space="preserve"> opinion </w:t>
      </w:r>
      <w:r w:rsidR="006F2985" w:rsidRPr="006F132D">
        <w:rPr>
          <w:rFonts w:ascii="Times New Roman" w:hAnsi="Times New Roman"/>
          <w:sz w:val="28"/>
          <w:szCs w:val="28"/>
          <w:lang w:val="en-US"/>
        </w:rPr>
        <w:t xml:space="preserve">that COPD and </w:t>
      </w:r>
      <w:r w:rsidR="006F2985">
        <w:rPr>
          <w:rFonts w:ascii="Times New Roman" w:hAnsi="Times New Roman"/>
          <w:sz w:val="28"/>
          <w:szCs w:val="28"/>
          <w:lang w:val="en-US"/>
        </w:rPr>
        <w:t>CAD</w:t>
      </w:r>
      <w:r w:rsidR="006F2985" w:rsidRPr="006F132D">
        <w:rPr>
          <w:rFonts w:ascii="Times New Roman" w:hAnsi="Times New Roman"/>
          <w:sz w:val="28"/>
          <w:szCs w:val="28"/>
          <w:lang w:val="en-US"/>
        </w:rPr>
        <w:t xml:space="preserve"> are </w:t>
      </w:r>
      <w:proofErr w:type="spellStart"/>
      <w:r w:rsidR="006F2985" w:rsidRPr="006F132D">
        <w:rPr>
          <w:rFonts w:ascii="Times New Roman" w:hAnsi="Times New Roman"/>
          <w:sz w:val="28"/>
          <w:szCs w:val="28"/>
          <w:lang w:val="en-US"/>
        </w:rPr>
        <w:t>synthropy</w:t>
      </w:r>
      <w:proofErr w:type="spellEnd"/>
      <w:r w:rsidR="006F2985" w:rsidRPr="006F132D">
        <w:rPr>
          <w:rFonts w:ascii="Times New Roman" w:hAnsi="Times New Roman"/>
          <w:sz w:val="28"/>
          <w:szCs w:val="28"/>
          <w:lang w:val="en-US"/>
        </w:rPr>
        <w:t xml:space="preserve"> diseases</w:t>
      </w:r>
      <w:r w:rsidR="006F2985">
        <w:rPr>
          <w:rFonts w:ascii="Times New Roman" w:hAnsi="Times New Roman"/>
          <w:sz w:val="28"/>
          <w:szCs w:val="28"/>
          <w:lang w:val="en-US"/>
        </w:rPr>
        <w:t xml:space="preserve"> </w:t>
      </w:r>
      <w:r w:rsidR="006F2985" w:rsidRPr="006F2985">
        <w:rPr>
          <w:rFonts w:ascii="Times New Roman" w:hAnsi="Times New Roman"/>
          <w:sz w:val="28"/>
          <w:szCs w:val="28"/>
          <w:lang w:val="en-US"/>
        </w:rPr>
        <w:t>could be accepted</w:t>
      </w:r>
      <w:r w:rsidRPr="006F132D">
        <w:rPr>
          <w:rFonts w:ascii="Times New Roman" w:hAnsi="Times New Roman"/>
          <w:sz w:val="28"/>
          <w:szCs w:val="28"/>
          <w:lang w:val="en-US"/>
        </w:rPr>
        <w:t xml:space="preserve">. </w:t>
      </w:r>
    </w:p>
    <w:p w:rsidR="002C2B19" w:rsidRDefault="002C2B19" w:rsidP="006F132D">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T</w:t>
      </w:r>
      <w:r w:rsidRPr="002C2B19">
        <w:rPr>
          <w:rFonts w:ascii="Times New Roman" w:hAnsi="Times New Roman"/>
          <w:sz w:val="28"/>
          <w:szCs w:val="28"/>
          <w:lang w:val="en-US"/>
        </w:rPr>
        <w:t xml:space="preserve">he diagnosis of a genetic disease caused by a group of </w:t>
      </w:r>
      <w:proofErr w:type="spellStart"/>
      <w:r w:rsidRPr="002C2B19">
        <w:rPr>
          <w:rFonts w:ascii="Times New Roman" w:hAnsi="Times New Roman"/>
          <w:sz w:val="28"/>
          <w:szCs w:val="28"/>
          <w:lang w:val="en-US"/>
        </w:rPr>
        <w:t>synthropic</w:t>
      </w:r>
      <w:proofErr w:type="spellEnd"/>
      <w:r w:rsidRPr="002C2B19">
        <w:rPr>
          <w:rFonts w:ascii="Times New Roman" w:hAnsi="Times New Roman"/>
          <w:sz w:val="28"/>
          <w:szCs w:val="28"/>
          <w:lang w:val="en-US"/>
        </w:rPr>
        <w:t xml:space="preserve"> genes and its characteristic clinical phenotypes (syndromes) by way of</w:t>
      </w:r>
      <w:r>
        <w:rPr>
          <w:rFonts w:ascii="Times New Roman" w:hAnsi="Times New Roman"/>
          <w:sz w:val="28"/>
          <w:szCs w:val="28"/>
          <w:lang w:val="uk-UA"/>
        </w:rPr>
        <w:t xml:space="preserve"> </w:t>
      </w:r>
      <w:r w:rsidRPr="002C2B19">
        <w:rPr>
          <w:rFonts w:ascii="Times New Roman" w:hAnsi="Times New Roman"/>
          <w:sz w:val="28"/>
          <w:szCs w:val="28"/>
          <w:lang w:val="en-US"/>
        </w:rPr>
        <w:t xml:space="preserve">a syndrome of progressive irreversible bronchial obstruction, </w:t>
      </w:r>
      <w:r w:rsidRPr="006F132D">
        <w:rPr>
          <w:rFonts w:ascii="Times New Roman" w:hAnsi="Times New Roman"/>
          <w:sz w:val="28"/>
          <w:szCs w:val="28"/>
          <w:lang w:val="en-US"/>
        </w:rPr>
        <w:t>a syndrome of myocardial ischemia</w:t>
      </w:r>
      <w:r w:rsidRPr="002C2B19">
        <w:rPr>
          <w:rFonts w:ascii="Times New Roman" w:hAnsi="Times New Roman"/>
          <w:sz w:val="28"/>
          <w:szCs w:val="28"/>
          <w:lang w:val="en-US"/>
        </w:rPr>
        <w:t xml:space="preserve">, AH syndrome, </w:t>
      </w:r>
      <w:r w:rsidRPr="006F132D">
        <w:rPr>
          <w:rFonts w:ascii="Times New Roman" w:hAnsi="Times New Roman"/>
          <w:sz w:val="28"/>
          <w:szCs w:val="28"/>
          <w:lang w:val="en-US"/>
        </w:rPr>
        <w:t xml:space="preserve">a syndrome of disturbed metabolism </w:t>
      </w:r>
      <w:r>
        <w:rPr>
          <w:rFonts w:ascii="Times New Roman" w:hAnsi="Times New Roman"/>
          <w:sz w:val="28"/>
          <w:szCs w:val="28"/>
          <w:lang w:val="en-US"/>
        </w:rPr>
        <w:t>(</w:t>
      </w:r>
      <w:r w:rsidRPr="002C2B19">
        <w:rPr>
          <w:rFonts w:ascii="Times New Roman" w:hAnsi="Times New Roman"/>
          <w:sz w:val="28"/>
          <w:szCs w:val="28"/>
          <w:lang w:val="en-US"/>
        </w:rPr>
        <w:t>carbohydrate, lipid, etc.)</w:t>
      </w:r>
      <w:r>
        <w:rPr>
          <w:rFonts w:ascii="Times New Roman" w:hAnsi="Times New Roman"/>
          <w:sz w:val="28"/>
          <w:szCs w:val="28"/>
          <w:lang w:val="en-US"/>
        </w:rPr>
        <w:t xml:space="preserve"> might be expected </w:t>
      </w:r>
      <w:r w:rsidRPr="002C2B19">
        <w:rPr>
          <w:rFonts w:ascii="Times New Roman" w:hAnsi="Times New Roman"/>
          <w:sz w:val="28"/>
          <w:szCs w:val="28"/>
          <w:lang w:val="en-US"/>
        </w:rPr>
        <w:t>under the conditions of further genetic identification</w:t>
      </w:r>
      <w:r>
        <w:rPr>
          <w:rFonts w:ascii="Times New Roman" w:hAnsi="Times New Roman"/>
          <w:sz w:val="28"/>
          <w:szCs w:val="28"/>
          <w:lang w:val="en-US"/>
        </w:rPr>
        <w:t>.</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 xml:space="preserve">The analysis of the data shows the increasing correlations between different indices of homeostasis with the progression of COPD in case of comorbidity. This indicates increasing of </w:t>
      </w:r>
      <w:proofErr w:type="spellStart"/>
      <w:r w:rsidRPr="006F132D">
        <w:rPr>
          <w:rFonts w:ascii="Times New Roman" w:hAnsi="Times New Roman"/>
          <w:sz w:val="28"/>
          <w:szCs w:val="28"/>
          <w:lang w:val="en-US"/>
        </w:rPr>
        <w:t>synthropy</w:t>
      </w:r>
      <w:proofErr w:type="spellEnd"/>
      <w:r w:rsidRPr="006F132D">
        <w:rPr>
          <w:rFonts w:ascii="Times New Roman" w:hAnsi="Times New Roman"/>
          <w:sz w:val="28"/>
          <w:szCs w:val="28"/>
          <w:lang w:val="en-US"/>
        </w:rPr>
        <w:t xml:space="preserve">, attempts of homeostasis regulation, and </w:t>
      </w:r>
      <w:r w:rsidR="00FF407A">
        <w:rPr>
          <w:rFonts w:ascii="Times New Roman" w:hAnsi="Times New Roman"/>
          <w:sz w:val="28"/>
          <w:szCs w:val="28"/>
          <w:lang w:val="en-US"/>
        </w:rPr>
        <w:t>search</w:t>
      </w:r>
      <w:r w:rsidRPr="006F132D">
        <w:rPr>
          <w:rFonts w:ascii="Times New Roman" w:hAnsi="Times New Roman"/>
          <w:sz w:val="28"/>
          <w:szCs w:val="28"/>
          <w:lang w:val="en-US"/>
        </w:rPr>
        <w:t xml:space="preserve"> </w:t>
      </w:r>
      <w:r w:rsidR="00FF407A">
        <w:rPr>
          <w:rFonts w:ascii="Times New Roman" w:hAnsi="Times New Roman"/>
          <w:sz w:val="28"/>
          <w:szCs w:val="28"/>
          <w:lang w:val="en-US"/>
        </w:rPr>
        <w:t>of adaptation</w:t>
      </w:r>
      <w:r w:rsidRPr="006F132D">
        <w:rPr>
          <w:rFonts w:ascii="Times New Roman" w:hAnsi="Times New Roman"/>
          <w:sz w:val="28"/>
          <w:szCs w:val="28"/>
          <w:lang w:val="en-US"/>
        </w:rPr>
        <w:t xml:space="preserve"> </w:t>
      </w:r>
      <w:r w:rsidR="00FF407A" w:rsidRPr="006F132D">
        <w:rPr>
          <w:rFonts w:ascii="Times New Roman" w:hAnsi="Times New Roman"/>
          <w:sz w:val="28"/>
          <w:szCs w:val="28"/>
          <w:lang w:val="en-US"/>
        </w:rPr>
        <w:t xml:space="preserve">ways </w:t>
      </w:r>
      <w:r w:rsidRPr="006F132D">
        <w:rPr>
          <w:rFonts w:ascii="Times New Roman" w:hAnsi="Times New Roman"/>
          <w:sz w:val="28"/>
          <w:szCs w:val="28"/>
          <w:lang w:val="en-US"/>
        </w:rPr>
        <w:t>to existence in conditions of severe illness.</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The paradigm of reductionism was replaced by a network approach to studying the general laws and principles of human diseases. However</w:t>
      </w:r>
      <w:r>
        <w:rPr>
          <w:rFonts w:ascii="Times New Roman" w:hAnsi="Times New Roman"/>
          <w:sz w:val="28"/>
          <w:szCs w:val="28"/>
          <w:lang w:val="en-US"/>
        </w:rPr>
        <w:t xml:space="preserve">, doctors often use </w:t>
      </w:r>
      <w:proofErr w:type="spellStart"/>
      <w:r>
        <w:rPr>
          <w:rFonts w:ascii="Times New Roman" w:hAnsi="Times New Roman"/>
          <w:sz w:val="28"/>
          <w:szCs w:val="28"/>
          <w:lang w:val="en-US"/>
        </w:rPr>
        <w:t>polypragmazia</w:t>
      </w:r>
      <w:proofErr w:type="spellEnd"/>
      <w:r w:rsidRPr="006F132D">
        <w:rPr>
          <w:rFonts w:ascii="Times New Roman" w:hAnsi="Times New Roman"/>
          <w:sz w:val="28"/>
          <w:szCs w:val="28"/>
          <w:lang w:val="en-US"/>
        </w:rPr>
        <w:t xml:space="preserve"> treatment that is based on the reductionist approach [40].</w:t>
      </w:r>
    </w:p>
    <w:p w:rsidR="00B07281" w:rsidRPr="006F132D" w:rsidRDefault="00B07281" w:rsidP="006F132D">
      <w:pPr>
        <w:spacing w:after="0" w:line="360" w:lineRule="auto"/>
        <w:ind w:firstLine="709"/>
        <w:jc w:val="both"/>
        <w:rPr>
          <w:rFonts w:ascii="Times New Roman" w:hAnsi="Times New Roman"/>
          <w:sz w:val="28"/>
          <w:szCs w:val="28"/>
          <w:lang w:val="en-US"/>
        </w:rPr>
      </w:pPr>
      <w:r w:rsidRPr="001D2342">
        <w:rPr>
          <w:rFonts w:ascii="Times New Roman" w:hAnsi="Times New Roman"/>
          <w:sz w:val="28"/>
          <w:szCs w:val="28"/>
          <w:lang w:val="en-US"/>
        </w:rPr>
        <w:t xml:space="preserve">The search for drugs, that are able to influence simultaneously all the links of the disturbed homeostasis, are </w:t>
      </w:r>
      <w:r>
        <w:rPr>
          <w:rFonts w:ascii="Times New Roman" w:hAnsi="Times New Roman"/>
          <w:sz w:val="28"/>
          <w:szCs w:val="28"/>
          <w:lang w:val="en-US"/>
        </w:rPr>
        <w:t xml:space="preserve">currently </w:t>
      </w:r>
      <w:r w:rsidRPr="001D2342">
        <w:rPr>
          <w:rFonts w:ascii="Times New Roman" w:hAnsi="Times New Roman"/>
          <w:sz w:val="28"/>
          <w:szCs w:val="28"/>
          <w:lang w:val="en-US"/>
        </w:rPr>
        <w:t xml:space="preserve">underway based on the network model of the disease, the </w:t>
      </w:r>
      <w:proofErr w:type="spellStart"/>
      <w:r w:rsidRPr="001D2342">
        <w:rPr>
          <w:rFonts w:ascii="Times New Roman" w:hAnsi="Times New Roman"/>
          <w:sz w:val="28"/>
          <w:szCs w:val="28"/>
          <w:lang w:val="en-US"/>
        </w:rPr>
        <w:t>synthropy</w:t>
      </w:r>
      <w:proofErr w:type="spellEnd"/>
      <w:r w:rsidRPr="001D2342">
        <w:rPr>
          <w:rFonts w:ascii="Times New Roman" w:hAnsi="Times New Roman"/>
          <w:sz w:val="28"/>
          <w:szCs w:val="28"/>
          <w:lang w:val="en-US"/>
        </w:rPr>
        <w:t xml:space="preserve">, the holistic approach to the problems of the disease </w:t>
      </w:r>
      <w:r w:rsidRPr="006F132D">
        <w:rPr>
          <w:rFonts w:ascii="Times New Roman" w:hAnsi="Times New Roman"/>
          <w:sz w:val="28"/>
          <w:szCs w:val="28"/>
          <w:lang w:val="en-US"/>
        </w:rPr>
        <w:t xml:space="preserve">[41-46]. </w:t>
      </w:r>
      <w:r w:rsidRPr="00B01B44">
        <w:rPr>
          <w:rFonts w:ascii="Times New Roman" w:hAnsi="Times New Roman"/>
          <w:sz w:val="28"/>
          <w:szCs w:val="28"/>
          <w:lang w:val="en-US"/>
        </w:rPr>
        <w:t>It is proposed to use pleiotropic cholesterol-independent properties of statins as drugs</w:t>
      </w:r>
      <w:r w:rsidR="00FF407A">
        <w:rPr>
          <w:rFonts w:ascii="Times New Roman" w:hAnsi="Times New Roman"/>
          <w:sz w:val="28"/>
          <w:szCs w:val="28"/>
          <w:lang w:val="en-US"/>
        </w:rPr>
        <w:t xml:space="preserve"> </w:t>
      </w:r>
      <w:r>
        <w:rPr>
          <w:rFonts w:ascii="Times New Roman" w:hAnsi="Times New Roman"/>
          <w:sz w:val="28"/>
          <w:szCs w:val="28"/>
          <w:lang w:val="en-US"/>
        </w:rPr>
        <w:t xml:space="preserve">such a group </w:t>
      </w:r>
      <w:r w:rsidRPr="006F132D">
        <w:rPr>
          <w:rFonts w:ascii="Times New Roman" w:hAnsi="Times New Roman"/>
          <w:sz w:val="28"/>
          <w:szCs w:val="28"/>
          <w:lang w:val="en-US"/>
        </w:rPr>
        <w:t xml:space="preserve">[41-46]. The basis of their effects is a decrease in the synthesis of intermediate cholesterol metabolism products, in particular, geranyl-geranyl pyrophosphate (GGPP) and farnesyl pyrophosphate (FPP). The anti-inflammatory </w:t>
      </w:r>
      <w:r w:rsidRPr="006F132D">
        <w:rPr>
          <w:rFonts w:ascii="Times New Roman" w:hAnsi="Times New Roman"/>
          <w:sz w:val="28"/>
          <w:szCs w:val="28"/>
          <w:lang w:val="en-US"/>
        </w:rPr>
        <w:lastRenderedPageBreak/>
        <w:t>effect of statins, their ability to change the properties of phagocytes,</w:t>
      </w:r>
      <w:r w:rsidR="00FF407A">
        <w:rPr>
          <w:rFonts w:ascii="Times New Roman" w:hAnsi="Times New Roman"/>
          <w:sz w:val="28"/>
          <w:szCs w:val="28"/>
          <w:lang w:val="en-US"/>
        </w:rPr>
        <w:t xml:space="preserve"> and</w:t>
      </w:r>
      <w:r w:rsidRPr="006F132D">
        <w:rPr>
          <w:rFonts w:ascii="Times New Roman" w:hAnsi="Times New Roman"/>
          <w:sz w:val="28"/>
          <w:szCs w:val="28"/>
          <w:lang w:val="en-US"/>
        </w:rPr>
        <w:t xml:space="preserve"> subpopulations of T-lymphocytes were </w:t>
      </w:r>
      <w:r w:rsidR="00FF407A" w:rsidRPr="006F132D">
        <w:rPr>
          <w:rFonts w:ascii="Times New Roman" w:hAnsi="Times New Roman"/>
          <w:sz w:val="28"/>
          <w:szCs w:val="28"/>
          <w:lang w:val="en-US"/>
        </w:rPr>
        <w:t>widely</w:t>
      </w:r>
      <w:r w:rsidR="00FF407A">
        <w:rPr>
          <w:rFonts w:ascii="Times New Roman" w:hAnsi="Times New Roman"/>
          <w:sz w:val="28"/>
          <w:szCs w:val="28"/>
          <w:lang w:val="en-US"/>
        </w:rPr>
        <w:t xml:space="preserve"> </w:t>
      </w:r>
      <w:r w:rsidRPr="006F132D">
        <w:rPr>
          <w:rFonts w:ascii="Times New Roman" w:hAnsi="Times New Roman"/>
          <w:sz w:val="28"/>
          <w:szCs w:val="28"/>
          <w:lang w:val="en-US"/>
        </w:rPr>
        <w:t xml:space="preserve">discussed. </w:t>
      </w:r>
      <w:r w:rsidR="00FF407A">
        <w:rPr>
          <w:rFonts w:ascii="Times New Roman" w:hAnsi="Times New Roman"/>
          <w:sz w:val="28"/>
          <w:szCs w:val="28"/>
          <w:lang w:val="en-US"/>
        </w:rPr>
        <w:t>C</w:t>
      </w:r>
      <w:r w:rsidR="00FF407A" w:rsidRPr="00FF407A">
        <w:rPr>
          <w:rFonts w:ascii="Times New Roman" w:hAnsi="Times New Roman"/>
          <w:sz w:val="28"/>
          <w:szCs w:val="28"/>
          <w:lang w:val="en-US"/>
        </w:rPr>
        <w:t>ellular adhesion molecules</w:t>
      </w:r>
      <w:r w:rsidRPr="006F132D">
        <w:rPr>
          <w:rFonts w:ascii="Times New Roman" w:hAnsi="Times New Roman"/>
          <w:sz w:val="28"/>
          <w:szCs w:val="28"/>
          <w:lang w:val="en-US"/>
        </w:rPr>
        <w:t xml:space="preserve"> have a moderate immunosuppressive effect. The anti-inflammatory effect of statins is accompanied </w:t>
      </w:r>
      <w:r w:rsidR="00FF407A">
        <w:rPr>
          <w:rFonts w:ascii="Times New Roman" w:hAnsi="Times New Roman"/>
          <w:sz w:val="28"/>
          <w:szCs w:val="28"/>
          <w:lang w:val="en-US"/>
        </w:rPr>
        <w:t>with</w:t>
      </w:r>
      <w:r w:rsidRPr="006F132D">
        <w:rPr>
          <w:rFonts w:ascii="Times New Roman" w:hAnsi="Times New Roman"/>
          <w:sz w:val="28"/>
          <w:szCs w:val="28"/>
          <w:lang w:val="en-US"/>
        </w:rPr>
        <w:t xml:space="preserve"> an increase in the content of </w:t>
      </w:r>
      <w:proofErr w:type="spellStart"/>
      <w:r w:rsidRPr="006F132D">
        <w:rPr>
          <w:rFonts w:ascii="Times New Roman" w:hAnsi="Times New Roman"/>
          <w:sz w:val="28"/>
          <w:szCs w:val="28"/>
          <w:lang w:val="en-US"/>
        </w:rPr>
        <w:t>antiatherogenic</w:t>
      </w:r>
      <w:proofErr w:type="spellEnd"/>
      <w:r w:rsidRPr="006F132D">
        <w:rPr>
          <w:rFonts w:ascii="Times New Roman" w:hAnsi="Times New Roman"/>
          <w:sz w:val="28"/>
          <w:szCs w:val="28"/>
          <w:lang w:val="en-US"/>
        </w:rPr>
        <w:t xml:space="preserve"> </w:t>
      </w:r>
      <w:proofErr w:type="spellStart"/>
      <w:r w:rsidRPr="006F132D">
        <w:rPr>
          <w:rFonts w:ascii="Times New Roman" w:hAnsi="Times New Roman"/>
          <w:sz w:val="28"/>
          <w:szCs w:val="28"/>
          <w:lang w:val="en-US"/>
        </w:rPr>
        <w:t>subfractions</w:t>
      </w:r>
      <w:proofErr w:type="spellEnd"/>
      <w:r w:rsidRPr="006F132D">
        <w:rPr>
          <w:rFonts w:ascii="Times New Roman" w:hAnsi="Times New Roman"/>
          <w:sz w:val="28"/>
          <w:szCs w:val="28"/>
          <w:lang w:val="en-US"/>
        </w:rPr>
        <w:t xml:space="preserve"> of LP, the cholesterol of pro-</w:t>
      </w:r>
      <w:proofErr w:type="spellStart"/>
      <w:r w:rsidRPr="006F132D">
        <w:rPr>
          <w:rFonts w:ascii="Times New Roman" w:hAnsi="Times New Roman"/>
          <w:sz w:val="28"/>
          <w:szCs w:val="28"/>
          <w:lang w:val="en-US"/>
        </w:rPr>
        <w:t>atherogenic</w:t>
      </w:r>
      <w:proofErr w:type="spellEnd"/>
      <w:r w:rsidRPr="006F132D">
        <w:rPr>
          <w:rFonts w:ascii="Times New Roman" w:hAnsi="Times New Roman"/>
          <w:sz w:val="28"/>
          <w:szCs w:val="28"/>
          <w:lang w:val="en-US"/>
        </w:rPr>
        <w:t xml:space="preserve"> </w:t>
      </w:r>
      <w:proofErr w:type="spellStart"/>
      <w:r w:rsidRPr="006F132D">
        <w:rPr>
          <w:rFonts w:ascii="Times New Roman" w:hAnsi="Times New Roman"/>
          <w:sz w:val="28"/>
          <w:szCs w:val="28"/>
          <w:lang w:val="en-US"/>
        </w:rPr>
        <w:t>subfractions</w:t>
      </w:r>
      <w:proofErr w:type="spellEnd"/>
      <w:r w:rsidRPr="006F132D">
        <w:rPr>
          <w:rFonts w:ascii="Times New Roman" w:hAnsi="Times New Roman"/>
          <w:sz w:val="28"/>
          <w:szCs w:val="28"/>
          <w:lang w:val="en-US"/>
        </w:rPr>
        <w:t xml:space="preserve"> decreases. There is evidence that statins reduce mortality from pulmonary insufficiency: a multivariate analysis of </w:t>
      </w:r>
      <w:r w:rsidR="001E781F" w:rsidRPr="006F132D">
        <w:rPr>
          <w:rFonts w:ascii="Times New Roman" w:hAnsi="Times New Roman"/>
          <w:sz w:val="28"/>
          <w:szCs w:val="28"/>
          <w:lang w:val="en-US"/>
        </w:rPr>
        <w:t xml:space="preserve">study </w:t>
      </w:r>
      <w:r w:rsidRPr="006F132D">
        <w:rPr>
          <w:rFonts w:ascii="Times New Roman" w:hAnsi="Times New Roman"/>
          <w:sz w:val="28"/>
          <w:szCs w:val="28"/>
          <w:lang w:val="en-US"/>
        </w:rPr>
        <w:t xml:space="preserve">results of statins </w:t>
      </w:r>
      <w:r w:rsidR="001E781F" w:rsidRPr="006F132D">
        <w:rPr>
          <w:rFonts w:ascii="Times New Roman" w:hAnsi="Times New Roman"/>
          <w:sz w:val="28"/>
          <w:szCs w:val="28"/>
          <w:lang w:val="en-US"/>
        </w:rPr>
        <w:t xml:space="preserve">effect </w:t>
      </w:r>
      <w:r w:rsidRPr="006F132D">
        <w:rPr>
          <w:rFonts w:ascii="Times New Roman" w:hAnsi="Times New Roman"/>
          <w:sz w:val="28"/>
          <w:szCs w:val="28"/>
          <w:lang w:val="en-US"/>
        </w:rPr>
        <w:t xml:space="preserve">in 7,700 </w:t>
      </w:r>
      <w:r w:rsidR="001E781F" w:rsidRPr="006F132D">
        <w:rPr>
          <w:rFonts w:ascii="Times New Roman" w:hAnsi="Times New Roman"/>
          <w:sz w:val="28"/>
          <w:szCs w:val="28"/>
          <w:lang w:val="en-US"/>
        </w:rPr>
        <w:t xml:space="preserve">COPD </w:t>
      </w:r>
      <w:r w:rsidRPr="006F132D">
        <w:rPr>
          <w:rFonts w:ascii="Times New Roman" w:hAnsi="Times New Roman"/>
          <w:sz w:val="28"/>
          <w:szCs w:val="28"/>
          <w:lang w:val="en-US"/>
        </w:rPr>
        <w:t xml:space="preserve">patients shows that the overall risk of death </w:t>
      </w:r>
      <w:r w:rsidR="001E781F">
        <w:rPr>
          <w:rFonts w:ascii="Times New Roman" w:hAnsi="Times New Roman"/>
          <w:sz w:val="28"/>
          <w:szCs w:val="28"/>
          <w:lang w:val="en-US"/>
        </w:rPr>
        <w:t xml:space="preserve">is reduced </w:t>
      </w:r>
      <w:r w:rsidRPr="006F132D">
        <w:rPr>
          <w:rFonts w:ascii="Times New Roman" w:hAnsi="Times New Roman"/>
          <w:sz w:val="28"/>
          <w:szCs w:val="28"/>
          <w:lang w:val="en-US"/>
        </w:rPr>
        <w:t>by 21%</w:t>
      </w:r>
      <w:r w:rsidR="001E781F">
        <w:rPr>
          <w:rFonts w:ascii="Times New Roman" w:hAnsi="Times New Roman"/>
          <w:sz w:val="28"/>
          <w:szCs w:val="28"/>
          <w:lang w:val="en-US"/>
        </w:rPr>
        <w:t xml:space="preserve"> and </w:t>
      </w:r>
      <w:r w:rsidRPr="006F132D">
        <w:rPr>
          <w:rFonts w:ascii="Times New Roman" w:hAnsi="Times New Roman"/>
          <w:sz w:val="28"/>
          <w:szCs w:val="28"/>
          <w:lang w:val="en-US"/>
        </w:rPr>
        <w:t>the risk of d</w:t>
      </w:r>
      <w:r w:rsidR="001E781F">
        <w:rPr>
          <w:rFonts w:ascii="Times New Roman" w:hAnsi="Times New Roman"/>
          <w:sz w:val="28"/>
          <w:szCs w:val="28"/>
          <w:lang w:val="en-US"/>
        </w:rPr>
        <w:t>eath</w:t>
      </w:r>
      <w:r w:rsidRPr="006F132D">
        <w:rPr>
          <w:rFonts w:ascii="Times New Roman" w:hAnsi="Times New Roman"/>
          <w:sz w:val="28"/>
          <w:szCs w:val="28"/>
          <w:lang w:val="en-US"/>
        </w:rPr>
        <w:t xml:space="preserve"> from a lung dysfun</w:t>
      </w:r>
      <w:r w:rsidR="001E781F">
        <w:rPr>
          <w:rFonts w:ascii="Times New Roman" w:hAnsi="Times New Roman"/>
          <w:sz w:val="28"/>
          <w:szCs w:val="28"/>
          <w:lang w:val="en-US"/>
        </w:rPr>
        <w:t>ction violation by 45%</w:t>
      </w:r>
      <w:r w:rsidRPr="006F132D">
        <w:rPr>
          <w:rFonts w:ascii="Times New Roman" w:hAnsi="Times New Roman"/>
          <w:sz w:val="28"/>
          <w:szCs w:val="28"/>
          <w:lang w:val="en-US"/>
        </w:rPr>
        <w:t xml:space="preserve">. The American College of Chest Physicians does not recommend statins </w:t>
      </w:r>
      <w:r w:rsidR="001E781F">
        <w:rPr>
          <w:rFonts w:ascii="Times New Roman" w:hAnsi="Times New Roman"/>
          <w:sz w:val="28"/>
          <w:szCs w:val="28"/>
          <w:lang w:val="en-US"/>
        </w:rPr>
        <w:t>for</w:t>
      </w:r>
      <w:r w:rsidRPr="006F132D">
        <w:rPr>
          <w:rFonts w:ascii="Times New Roman" w:hAnsi="Times New Roman"/>
          <w:sz w:val="28"/>
          <w:szCs w:val="28"/>
          <w:lang w:val="en-US"/>
        </w:rPr>
        <w:t xml:space="preserve"> prevent</w:t>
      </w:r>
      <w:r w:rsidR="001E781F">
        <w:rPr>
          <w:rFonts w:ascii="Times New Roman" w:hAnsi="Times New Roman"/>
          <w:sz w:val="28"/>
          <w:szCs w:val="28"/>
          <w:lang w:val="en-US"/>
        </w:rPr>
        <w:t>ion</w:t>
      </w:r>
      <w:r w:rsidRPr="006F132D">
        <w:rPr>
          <w:rFonts w:ascii="Times New Roman" w:hAnsi="Times New Roman"/>
          <w:sz w:val="28"/>
          <w:szCs w:val="28"/>
          <w:lang w:val="en-US"/>
        </w:rPr>
        <w:t xml:space="preserve"> </w:t>
      </w:r>
      <w:r w:rsidR="001E781F">
        <w:rPr>
          <w:rFonts w:ascii="Times New Roman" w:hAnsi="Times New Roman"/>
          <w:sz w:val="28"/>
          <w:szCs w:val="28"/>
          <w:lang w:val="en-US"/>
        </w:rPr>
        <w:t xml:space="preserve">of </w:t>
      </w:r>
      <w:r w:rsidR="001E781F" w:rsidRPr="006F132D">
        <w:rPr>
          <w:rFonts w:ascii="Times New Roman" w:hAnsi="Times New Roman"/>
          <w:sz w:val="28"/>
          <w:szCs w:val="28"/>
          <w:lang w:val="en-US"/>
        </w:rPr>
        <w:t>COPD</w:t>
      </w:r>
      <w:r w:rsidR="001E781F">
        <w:rPr>
          <w:rFonts w:ascii="Times New Roman" w:hAnsi="Times New Roman"/>
          <w:sz w:val="28"/>
          <w:szCs w:val="28"/>
          <w:lang w:val="en-US"/>
        </w:rPr>
        <w:t xml:space="preserve"> </w:t>
      </w:r>
      <w:r w:rsidRPr="006F132D">
        <w:rPr>
          <w:rFonts w:ascii="Times New Roman" w:hAnsi="Times New Roman"/>
          <w:sz w:val="28"/>
          <w:szCs w:val="28"/>
          <w:lang w:val="en-US"/>
        </w:rPr>
        <w:t xml:space="preserve">exacerbations. The </w:t>
      </w:r>
      <w:r w:rsidR="001E781F">
        <w:rPr>
          <w:rFonts w:ascii="Times New Roman" w:hAnsi="Times New Roman"/>
          <w:sz w:val="28"/>
          <w:szCs w:val="28"/>
          <w:lang w:val="en-US"/>
        </w:rPr>
        <w:t>prescription</w:t>
      </w:r>
      <w:r w:rsidRPr="006F132D">
        <w:rPr>
          <w:rFonts w:ascii="Times New Roman" w:hAnsi="Times New Roman"/>
          <w:sz w:val="28"/>
          <w:szCs w:val="28"/>
          <w:lang w:val="en-US"/>
        </w:rPr>
        <w:t xml:space="preserve"> of statins for comorbidity of COPD </w:t>
      </w:r>
      <w:r w:rsidR="001E781F" w:rsidRPr="006F132D">
        <w:rPr>
          <w:rFonts w:ascii="Times New Roman" w:hAnsi="Times New Roman"/>
          <w:sz w:val="28"/>
          <w:szCs w:val="28"/>
          <w:lang w:val="en-US"/>
        </w:rPr>
        <w:t xml:space="preserve">is </w:t>
      </w:r>
      <w:r w:rsidR="001E781F">
        <w:rPr>
          <w:rFonts w:ascii="Times New Roman" w:hAnsi="Times New Roman"/>
          <w:sz w:val="28"/>
          <w:szCs w:val="28"/>
          <w:lang w:val="en-US"/>
        </w:rPr>
        <w:t>recognized as a matter of debate</w:t>
      </w:r>
      <w:r w:rsidRPr="006F132D">
        <w:rPr>
          <w:rFonts w:ascii="Times New Roman" w:hAnsi="Times New Roman"/>
          <w:sz w:val="28"/>
          <w:szCs w:val="28"/>
          <w:lang w:val="en-US"/>
        </w:rPr>
        <w:t>. According to the data [43, 46]</w:t>
      </w:r>
      <w:r w:rsidR="00470779">
        <w:rPr>
          <w:rFonts w:ascii="Times New Roman" w:hAnsi="Times New Roman"/>
          <w:sz w:val="28"/>
          <w:szCs w:val="28"/>
          <w:lang w:val="en-US"/>
        </w:rPr>
        <w:t>,</w:t>
      </w:r>
      <w:r w:rsidRPr="006F132D">
        <w:rPr>
          <w:rFonts w:ascii="Times New Roman" w:hAnsi="Times New Roman"/>
          <w:sz w:val="28"/>
          <w:szCs w:val="28"/>
          <w:lang w:val="en-US"/>
        </w:rPr>
        <w:t xml:space="preserve"> exacerbations </w:t>
      </w:r>
      <w:r w:rsidR="00470779" w:rsidRPr="006F132D">
        <w:rPr>
          <w:rFonts w:ascii="Times New Roman" w:hAnsi="Times New Roman"/>
          <w:sz w:val="28"/>
          <w:szCs w:val="28"/>
          <w:lang w:val="en-US"/>
        </w:rPr>
        <w:t xml:space="preserve">are less frequent </w:t>
      </w:r>
      <w:r w:rsidRPr="006F132D">
        <w:rPr>
          <w:rFonts w:ascii="Times New Roman" w:hAnsi="Times New Roman"/>
          <w:sz w:val="28"/>
          <w:szCs w:val="28"/>
          <w:lang w:val="en-US"/>
        </w:rPr>
        <w:t>and mortality decrease</w:t>
      </w:r>
      <w:r w:rsidR="00470779">
        <w:rPr>
          <w:rFonts w:ascii="Times New Roman" w:hAnsi="Times New Roman"/>
          <w:sz w:val="28"/>
          <w:szCs w:val="28"/>
          <w:lang w:val="en-US"/>
        </w:rPr>
        <w:t>s</w:t>
      </w:r>
      <w:r w:rsidRPr="006F132D">
        <w:rPr>
          <w:rFonts w:ascii="Times New Roman" w:hAnsi="Times New Roman"/>
          <w:sz w:val="28"/>
          <w:szCs w:val="28"/>
          <w:lang w:val="en-US"/>
        </w:rPr>
        <w:t xml:space="preserve"> when statins are included in the complex therapy of </w:t>
      </w:r>
      <w:r w:rsidR="00470779" w:rsidRPr="006F132D">
        <w:rPr>
          <w:rFonts w:ascii="Times New Roman" w:hAnsi="Times New Roman"/>
          <w:sz w:val="28"/>
          <w:szCs w:val="28"/>
          <w:lang w:val="en-US"/>
        </w:rPr>
        <w:t>COPD</w:t>
      </w:r>
      <w:r w:rsidR="00470779">
        <w:rPr>
          <w:rFonts w:ascii="Times New Roman" w:hAnsi="Times New Roman"/>
          <w:sz w:val="28"/>
          <w:szCs w:val="28"/>
          <w:lang w:val="en-US"/>
        </w:rPr>
        <w:t xml:space="preserve"> </w:t>
      </w:r>
      <w:r w:rsidRPr="006F132D">
        <w:rPr>
          <w:rFonts w:ascii="Times New Roman" w:hAnsi="Times New Roman"/>
          <w:sz w:val="28"/>
          <w:szCs w:val="28"/>
          <w:lang w:val="en-US"/>
        </w:rPr>
        <w:t>pati</w:t>
      </w:r>
      <w:r w:rsidR="00470779">
        <w:rPr>
          <w:rFonts w:ascii="Times New Roman" w:hAnsi="Times New Roman"/>
          <w:sz w:val="28"/>
          <w:szCs w:val="28"/>
          <w:lang w:val="en-US"/>
        </w:rPr>
        <w:t>ents</w:t>
      </w:r>
      <w:r w:rsidRPr="006F132D">
        <w:rPr>
          <w:rFonts w:ascii="Times New Roman" w:hAnsi="Times New Roman"/>
          <w:sz w:val="28"/>
          <w:szCs w:val="28"/>
          <w:lang w:val="en-US"/>
        </w:rPr>
        <w:t>.</w:t>
      </w:r>
    </w:p>
    <w:p w:rsidR="00B07281" w:rsidRPr="006F132D" w:rsidRDefault="00470779" w:rsidP="006F132D">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I</w:t>
      </w:r>
      <w:r w:rsidRPr="00470779">
        <w:rPr>
          <w:rFonts w:ascii="Times New Roman" w:hAnsi="Times New Roman"/>
          <w:sz w:val="28"/>
          <w:szCs w:val="28"/>
          <w:lang w:val="en-US"/>
        </w:rPr>
        <w:t>t is possible</w:t>
      </w:r>
      <w:r>
        <w:rPr>
          <w:rFonts w:ascii="Times New Roman" w:hAnsi="Times New Roman"/>
          <w:sz w:val="28"/>
          <w:szCs w:val="28"/>
          <w:lang w:val="en-US"/>
        </w:rPr>
        <w:t xml:space="preserve"> that f</w:t>
      </w:r>
      <w:r w:rsidR="00B07281" w:rsidRPr="006F132D">
        <w:rPr>
          <w:rFonts w:ascii="Times New Roman" w:hAnsi="Times New Roman"/>
          <w:sz w:val="28"/>
          <w:szCs w:val="28"/>
          <w:lang w:val="en-US"/>
        </w:rPr>
        <w:t xml:space="preserve">urther </w:t>
      </w:r>
      <w:r w:rsidRPr="00470779">
        <w:rPr>
          <w:rFonts w:ascii="Times New Roman" w:hAnsi="Times New Roman"/>
          <w:sz w:val="28"/>
          <w:szCs w:val="28"/>
          <w:lang w:val="en-US"/>
        </w:rPr>
        <w:t xml:space="preserve">research </w:t>
      </w:r>
      <w:r w:rsidR="00B07281" w:rsidRPr="006F132D">
        <w:rPr>
          <w:rFonts w:ascii="Times New Roman" w:hAnsi="Times New Roman"/>
          <w:sz w:val="28"/>
          <w:szCs w:val="28"/>
          <w:lang w:val="en-US"/>
        </w:rPr>
        <w:t xml:space="preserve">of the problem of comorbidity and </w:t>
      </w:r>
      <w:proofErr w:type="spellStart"/>
      <w:r w:rsidR="00B07281" w:rsidRPr="006F132D">
        <w:rPr>
          <w:rFonts w:ascii="Times New Roman" w:hAnsi="Times New Roman"/>
          <w:sz w:val="28"/>
          <w:szCs w:val="28"/>
          <w:lang w:val="en-US"/>
        </w:rPr>
        <w:t>synthropy</w:t>
      </w:r>
      <w:proofErr w:type="spellEnd"/>
      <w:r w:rsidR="00B07281" w:rsidRPr="006F132D">
        <w:rPr>
          <w:rFonts w:ascii="Times New Roman" w:hAnsi="Times New Roman"/>
          <w:sz w:val="28"/>
          <w:szCs w:val="28"/>
          <w:lang w:val="en-US"/>
        </w:rPr>
        <w:t xml:space="preserve"> in COPD </w:t>
      </w:r>
      <w:r w:rsidR="003161AD">
        <w:rPr>
          <w:rFonts w:ascii="Times New Roman" w:hAnsi="Times New Roman"/>
          <w:sz w:val="28"/>
          <w:szCs w:val="28"/>
          <w:lang w:val="en-US"/>
        </w:rPr>
        <w:t xml:space="preserve">will </w:t>
      </w:r>
      <w:r w:rsidR="00B07281" w:rsidRPr="006F132D">
        <w:rPr>
          <w:rFonts w:ascii="Times New Roman" w:hAnsi="Times New Roman"/>
          <w:sz w:val="28"/>
          <w:szCs w:val="28"/>
          <w:lang w:val="en-US"/>
        </w:rPr>
        <w:t xml:space="preserve">open new </w:t>
      </w:r>
      <w:r>
        <w:rPr>
          <w:rFonts w:ascii="Times New Roman" w:hAnsi="Times New Roman"/>
          <w:sz w:val="28"/>
          <w:szCs w:val="28"/>
          <w:lang w:val="en-US"/>
        </w:rPr>
        <w:t>paths</w:t>
      </w:r>
      <w:r w:rsidR="00B07281" w:rsidRPr="006F132D">
        <w:rPr>
          <w:rFonts w:ascii="Times New Roman" w:hAnsi="Times New Roman"/>
          <w:sz w:val="28"/>
          <w:szCs w:val="28"/>
          <w:lang w:val="en-US"/>
        </w:rPr>
        <w:t xml:space="preserve"> to diagnos</w:t>
      </w:r>
      <w:r w:rsidR="003161AD">
        <w:rPr>
          <w:rFonts w:ascii="Times New Roman" w:hAnsi="Times New Roman"/>
          <w:sz w:val="28"/>
          <w:szCs w:val="28"/>
          <w:lang w:val="en-US"/>
        </w:rPr>
        <w:t>is</w:t>
      </w:r>
      <w:r w:rsidR="00B07281" w:rsidRPr="006F132D">
        <w:rPr>
          <w:rFonts w:ascii="Times New Roman" w:hAnsi="Times New Roman"/>
          <w:sz w:val="28"/>
          <w:szCs w:val="28"/>
          <w:lang w:val="en-US"/>
        </w:rPr>
        <w:t>, treat</w:t>
      </w:r>
      <w:r>
        <w:rPr>
          <w:rFonts w:ascii="Times New Roman" w:hAnsi="Times New Roman"/>
          <w:sz w:val="28"/>
          <w:szCs w:val="28"/>
          <w:lang w:val="en-US"/>
        </w:rPr>
        <w:t>ment</w:t>
      </w:r>
      <w:r w:rsidR="00B07281" w:rsidRPr="006F132D">
        <w:rPr>
          <w:rFonts w:ascii="Times New Roman" w:hAnsi="Times New Roman"/>
          <w:sz w:val="28"/>
          <w:szCs w:val="28"/>
          <w:lang w:val="en-US"/>
        </w:rPr>
        <w:t xml:space="preserve"> and prevent</w:t>
      </w:r>
      <w:r>
        <w:rPr>
          <w:rFonts w:ascii="Times New Roman" w:hAnsi="Times New Roman"/>
          <w:sz w:val="28"/>
          <w:szCs w:val="28"/>
          <w:lang w:val="en-US"/>
        </w:rPr>
        <w:t>ion</w:t>
      </w:r>
      <w:r w:rsidR="00B07281" w:rsidRPr="006F132D">
        <w:rPr>
          <w:rFonts w:ascii="Times New Roman" w:hAnsi="Times New Roman"/>
          <w:sz w:val="28"/>
          <w:szCs w:val="28"/>
          <w:lang w:val="en-US"/>
        </w:rPr>
        <w:t xml:space="preserve"> this serious disease.</w:t>
      </w:r>
    </w:p>
    <w:p w:rsidR="00B07281" w:rsidRPr="006F132D" w:rsidRDefault="002A2312" w:rsidP="006F132D">
      <w:pPr>
        <w:spacing w:after="0" w:line="360" w:lineRule="auto"/>
        <w:ind w:firstLine="709"/>
        <w:jc w:val="both"/>
        <w:rPr>
          <w:rFonts w:ascii="Times New Roman" w:hAnsi="Times New Roman"/>
          <w:b/>
          <w:sz w:val="28"/>
          <w:szCs w:val="28"/>
          <w:lang w:val="en-US"/>
        </w:rPr>
      </w:pPr>
      <w:r>
        <w:rPr>
          <w:rFonts w:ascii="Times New Roman" w:hAnsi="Times New Roman"/>
          <w:b/>
          <w:sz w:val="28"/>
          <w:szCs w:val="28"/>
          <w:lang w:val="en-US"/>
        </w:rPr>
        <w:t>CONCLUSIONS</w:t>
      </w:r>
    </w:p>
    <w:p w:rsidR="00B07281" w:rsidRPr="006075E0" w:rsidRDefault="00B07281" w:rsidP="006F132D">
      <w:pPr>
        <w:spacing w:after="0" w:line="360" w:lineRule="auto"/>
        <w:ind w:firstLine="709"/>
        <w:jc w:val="both"/>
        <w:rPr>
          <w:rFonts w:ascii="Times New Roman" w:hAnsi="Times New Roman"/>
          <w:sz w:val="28"/>
          <w:szCs w:val="28"/>
          <w:lang w:val="en-US"/>
        </w:rPr>
      </w:pPr>
      <w:r w:rsidRPr="006075E0">
        <w:rPr>
          <w:rFonts w:ascii="Times New Roman" w:hAnsi="Times New Roman"/>
          <w:sz w:val="28"/>
          <w:szCs w:val="28"/>
          <w:lang w:val="en-US"/>
        </w:rPr>
        <w:t xml:space="preserve">1. </w:t>
      </w:r>
      <w:r>
        <w:rPr>
          <w:rFonts w:ascii="Times New Roman" w:hAnsi="Times New Roman"/>
          <w:sz w:val="28"/>
          <w:szCs w:val="28"/>
          <w:lang w:val="en-US"/>
        </w:rPr>
        <w:t>I</w:t>
      </w:r>
      <w:r w:rsidRPr="006075E0">
        <w:rPr>
          <w:rFonts w:ascii="Times New Roman" w:hAnsi="Times New Roman"/>
          <w:sz w:val="28"/>
          <w:szCs w:val="28"/>
          <w:lang w:val="en-US"/>
        </w:rPr>
        <w:t>ncrease of serum triglyceride level ha</w:t>
      </w:r>
      <w:r>
        <w:rPr>
          <w:rFonts w:ascii="Times New Roman" w:hAnsi="Times New Roman"/>
          <w:sz w:val="28"/>
          <w:szCs w:val="28"/>
          <w:lang w:val="en-US"/>
        </w:rPr>
        <w:t>s</w:t>
      </w:r>
      <w:r w:rsidRPr="006075E0">
        <w:rPr>
          <w:rFonts w:ascii="Times New Roman" w:hAnsi="Times New Roman"/>
          <w:sz w:val="28"/>
          <w:szCs w:val="28"/>
          <w:lang w:val="en-US"/>
        </w:rPr>
        <w:t xml:space="preserve"> been found among COPD and in combination with coronary artery disease and arterial hypertension</w:t>
      </w:r>
      <w:r>
        <w:rPr>
          <w:rFonts w:ascii="Times New Roman" w:hAnsi="Times New Roman"/>
          <w:sz w:val="28"/>
          <w:szCs w:val="28"/>
          <w:lang w:val="en-US"/>
        </w:rPr>
        <w:t xml:space="preserve">. </w:t>
      </w:r>
      <w:r w:rsidRPr="006F132D">
        <w:rPr>
          <w:rFonts w:ascii="Times New Roman" w:hAnsi="Times New Roman"/>
          <w:sz w:val="28"/>
          <w:szCs w:val="28"/>
          <w:lang w:val="en-US"/>
        </w:rPr>
        <w:t xml:space="preserve">The other parameters of the lipid spectrum </w:t>
      </w:r>
      <w:r>
        <w:rPr>
          <w:rFonts w:ascii="Times New Roman" w:hAnsi="Times New Roman"/>
          <w:sz w:val="28"/>
          <w:szCs w:val="28"/>
          <w:lang w:val="en-US"/>
        </w:rPr>
        <w:t>are within normal ranges</w:t>
      </w:r>
      <w:r w:rsidRPr="006F132D">
        <w:rPr>
          <w:rFonts w:ascii="Times New Roman" w:hAnsi="Times New Roman"/>
          <w:sz w:val="28"/>
          <w:szCs w:val="28"/>
          <w:lang w:val="en-US"/>
        </w:rPr>
        <w:t>.</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 xml:space="preserve">2 </w:t>
      </w:r>
      <w:r>
        <w:rPr>
          <w:rFonts w:ascii="Times New Roman" w:hAnsi="Times New Roman"/>
          <w:sz w:val="28"/>
          <w:szCs w:val="28"/>
          <w:lang w:val="en-US"/>
        </w:rPr>
        <w:t>Significant</w:t>
      </w:r>
      <w:r w:rsidRPr="006F132D">
        <w:rPr>
          <w:rFonts w:ascii="Times New Roman" w:hAnsi="Times New Roman"/>
          <w:sz w:val="28"/>
          <w:szCs w:val="28"/>
          <w:lang w:val="en-US"/>
        </w:rPr>
        <w:t xml:space="preserve"> correlations between the content of C</w:t>
      </w:r>
      <w:r>
        <w:rPr>
          <w:rFonts w:ascii="Times New Roman" w:hAnsi="Times New Roman"/>
          <w:sz w:val="28"/>
          <w:szCs w:val="28"/>
          <w:lang w:val="en-US"/>
        </w:rPr>
        <w:t xml:space="preserve">-reactive protein </w:t>
      </w:r>
      <w:r w:rsidRPr="006F132D">
        <w:rPr>
          <w:rFonts w:ascii="Times New Roman" w:hAnsi="Times New Roman"/>
          <w:sz w:val="28"/>
          <w:szCs w:val="28"/>
          <w:lang w:val="en-US"/>
        </w:rPr>
        <w:t xml:space="preserve">and lipid spectrum </w:t>
      </w:r>
      <w:r>
        <w:rPr>
          <w:rFonts w:ascii="Times New Roman" w:hAnsi="Times New Roman"/>
          <w:sz w:val="28"/>
          <w:szCs w:val="28"/>
          <w:lang w:val="en-US"/>
        </w:rPr>
        <w:t>parameters</w:t>
      </w:r>
      <w:r w:rsidRPr="006F132D">
        <w:rPr>
          <w:rFonts w:ascii="Times New Roman" w:hAnsi="Times New Roman"/>
          <w:sz w:val="28"/>
          <w:szCs w:val="28"/>
          <w:lang w:val="en-US"/>
        </w:rPr>
        <w:t xml:space="preserve"> indicate the involvement of lipids in systemic inflammation in COPD.</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 xml:space="preserve">3. Correlations between the lipid spectrum and total </w:t>
      </w:r>
      <w:proofErr w:type="spellStart"/>
      <w:r w:rsidRPr="006F132D">
        <w:rPr>
          <w:rFonts w:ascii="Times New Roman" w:hAnsi="Times New Roman"/>
          <w:sz w:val="28"/>
          <w:szCs w:val="28"/>
          <w:lang w:val="en-US"/>
        </w:rPr>
        <w:t>IgE</w:t>
      </w:r>
      <w:proofErr w:type="spellEnd"/>
      <w:r w:rsidRPr="006F132D">
        <w:rPr>
          <w:rFonts w:ascii="Times New Roman" w:hAnsi="Times New Roman"/>
          <w:sz w:val="28"/>
          <w:szCs w:val="28"/>
          <w:lang w:val="en-US"/>
        </w:rPr>
        <w:t xml:space="preserve"> in the serum, which probably shows the role of immediate type hypersensitivity in the development of co-morbidity in COPD and atherosclerosis, were found.</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 xml:space="preserve">4. Correlations between lipids, </w:t>
      </w:r>
      <w:r w:rsidRPr="006D5BC0">
        <w:rPr>
          <w:rFonts w:ascii="Times New Roman" w:hAnsi="Times New Roman"/>
          <w:sz w:val="28"/>
          <w:szCs w:val="28"/>
          <w:lang w:val="en-US"/>
        </w:rPr>
        <w:t>glycated hemoglobin</w:t>
      </w:r>
      <w:r w:rsidRPr="006F132D">
        <w:rPr>
          <w:rFonts w:ascii="Times New Roman" w:hAnsi="Times New Roman"/>
          <w:sz w:val="28"/>
          <w:szCs w:val="28"/>
          <w:lang w:val="en-US"/>
        </w:rPr>
        <w:t xml:space="preserve">, </w:t>
      </w:r>
      <w:r>
        <w:rPr>
          <w:rFonts w:ascii="Times New Roman" w:hAnsi="Times New Roman"/>
          <w:sz w:val="28"/>
          <w:szCs w:val="28"/>
          <w:lang w:val="en-US"/>
        </w:rPr>
        <w:t>body mass index</w:t>
      </w:r>
      <w:r w:rsidRPr="006F132D">
        <w:rPr>
          <w:rFonts w:ascii="Times New Roman" w:hAnsi="Times New Roman"/>
          <w:sz w:val="28"/>
          <w:szCs w:val="28"/>
          <w:lang w:val="en-US"/>
        </w:rPr>
        <w:t xml:space="preserve">, and </w:t>
      </w:r>
      <w:r>
        <w:rPr>
          <w:rFonts w:ascii="Times New Roman" w:hAnsi="Times New Roman"/>
          <w:sz w:val="28"/>
          <w:szCs w:val="28"/>
          <w:lang w:val="en-US"/>
        </w:rPr>
        <w:t>waist circumference</w:t>
      </w:r>
      <w:r w:rsidRPr="006F132D">
        <w:rPr>
          <w:rFonts w:ascii="Times New Roman" w:hAnsi="Times New Roman"/>
          <w:sz w:val="28"/>
          <w:szCs w:val="28"/>
          <w:lang w:val="en-US"/>
        </w:rPr>
        <w:t xml:space="preserve"> can be signs of </w:t>
      </w:r>
      <w:r>
        <w:rPr>
          <w:rFonts w:ascii="Times New Roman" w:hAnsi="Times New Roman"/>
          <w:sz w:val="28"/>
          <w:szCs w:val="28"/>
          <w:lang w:val="en-US"/>
        </w:rPr>
        <w:t>metabolic syndrome</w:t>
      </w:r>
      <w:r w:rsidRPr="006F132D">
        <w:rPr>
          <w:rFonts w:ascii="Times New Roman" w:hAnsi="Times New Roman"/>
          <w:sz w:val="28"/>
          <w:szCs w:val="28"/>
          <w:lang w:val="en-US"/>
        </w:rPr>
        <w:t xml:space="preserve"> in COPD.</w:t>
      </w:r>
    </w:p>
    <w:p w:rsidR="00B07281" w:rsidRPr="006F132D"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lastRenderedPageBreak/>
        <w:t>5. Cluster analysis of the homeostasis indices confirms the presence of similarity (affinity) between the parameters of the lipid spectrum, systemic inflammation, immediate type hypersensitivity, lung function in COPD patients.</w:t>
      </w:r>
    </w:p>
    <w:p w:rsidR="00B07281" w:rsidRDefault="00B07281" w:rsidP="006F132D">
      <w:pPr>
        <w:spacing w:after="0" w:line="360" w:lineRule="auto"/>
        <w:ind w:firstLine="709"/>
        <w:jc w:val="both"/>
        <w:rPr>
          <w:rFonts w:ascii="Times New Roman" w:hAnsi="Times New Roman"/>
          <w:sz w:val="28"/>
          <w:szCs w:val="28"/>
          <w:lang w:val="en-US"/>
        </w:rPr>
      </w:pPr>
      <w:r w:rsidRPr="006F132D">
        <w:rPr>
          <w:rFonts w:ascii="Times New Roman" w:hAnsi="Times New Roman"/>
          <w:sz w:val="28"/>
          <w:szCs w:val="28"/>
          <w:lang w:val="en-US"/>
        </w:rPr>
        <w:t xml:space="preserve">6. A large number of differently directed correlation links between different indices of homeostasis in case of COPD that increases with progression of the disease, comorbidity with </w:t>
      </w:r>
      <w:r>
        <w:rPr>
          <w:rFonts w:ascii="Times New Roman" w:hAnsi="Times New Roman"/>
          <w:sz w:val="28"/>
          <w:szCs w:val="28"/>
          <w:lang w:val="en-US"/>
        </w:rPr>
        <w:t>coronary artery disease</w:t>
      </w:r>
      <w:r w:rsidRPr="006F132D">
        <w:rPr>
          <w:rFonts w:ascii="Times New Roman" w:hAnsi="Times New Roman"/>
          <w:sz w:val="28"/>
          <w:szCs w:val="28"/>
          <w:lang w:val="en-US"/>
        </w:rPr>
        <w:t xml:space="preserve">, and may be a consequence of the processes of </w:t>
      </w:r>
      <w:proofErr w:type="spellStart"/>
      <w:r w:rsidRPr="006F132D">
        <w:rPr>
          <w:rFonts w:ascii="Times New Roman" w:hAnsi="Times New Roman"/>
          <w:sz w:val="28"/>
          <w:szCs w:val="28"/>
          <w:lang w:val="en-US"/>
        </w:rPr>
        <w:t>synthropy</w:t>
      </w:r>
      <w:proofErr w:type="spellEnd"/>
      <w:r w:rsidRPr="006F132D">
        <w:rPr>
          <w:rFonts w:ascii="Times New Roman" w:hAnsi="Times New Roman"/>
          <w:sz w:val="28"/>
          <w:szCs w:val="28"/>
          <w:lang w:val="en-US"/>
        </w:rPr>
        <w:t xml:space="preserve">, adaptation, </w:t>
      </w:r>
      <w:proofErr w:type="spellStart"/>
      <w:r w:rsidRPr="006F132D">
        <w:rPr>
          <w:rFonts w:ascii="Times New Roman" w:hAnsi="Times New Roman"/>
          <w:sz w:val="28"/>
          <w:szCs w:val="28"/>
          <w:lang w:val="en-US"/>
        </w:rPr>
        <w:t>disadaptation</w:t>
      </w:r>
      <w:proofErr w:type="spellEnd"/>
      <w:r w:rsidRPr="006F132D">
        <w:rPr>
          <w:rFonts w:ascii="Times New Roman" w:hAnsi="Times New Roman"/>
          <w:sz w:val="28"/>
          <w:szCs w:val="28"/>
          <w:lang w:val="en-US"/>
        </w:rPr>
        <w:t xml:space="preserve"> of the organism under conditions of hypoxia. The study of the comorbidity problem, </w:t>
      </w:r>
      <w:proofErr w:type="spellStart"/>
      <w:r w:rsidRPr="006F132D">
        <w:rPr>
          <w:rFonts w:ascii="Times New Roman" w:hAnsi="Times New Roman"/>
          <w:sz w:val="28"/>
          <w:szCs w:val="28"/>
          <w:lang w:val="en-US"/>
        </w:rPr>
        <w:t>synthropy</w:t>
      </w:r>
      <w:proofErr w:type="spellEnd"/>
      <w:r w:rsidRPr="006F132D">
        <w:rPr>
          <w:rFonts w:ascii="Times New Roman" w:hAnsi="Times New Roman"/>
          <w:sz w:val="28"/>
          <w:szCs w:val="28"/>
          <w:lang w:val="en-US"/>
        </w:rPr>
        <w:t xml:space="preserve"> in COPD can open new approaches to diagnosis, treatment, prevention in the context of the concept of "integrative lung disease".</w:t>
      </w:r>
    </w:p>
    <w:p w:rsidR="00B07281" w:rsidRPr="00BF0794" w:rsidRDefault="00B07281" w:rsidP="008C7BDF">
      <w:pPr>
        <w:pStyle w:val="a4"/>
        <w:spacing w:after="0" w:line="360" w:lineRule="auto"/>
        <w:jc w:val="both"/>
        <w:rPr>
          <w:rFonts w:ascii="Times New Roman" w:hAnsi="Times New Roman"/>
          <w:b/>
          <w:sz w:val="28"/>
          <w:szCs w:val="28"/>
          <w:lang w:val="en-US"/>
        </w:rPr>
      </w:pPr>
      <w:r w:rsidRPr="00BF0794">
        <w:rPr>
          <w:rFonts w:ascii="Times New Roman" w:hAnsi="Times New Roman"/>
          <w:b/>
          <w:sz w:val="28"/>
          <w:szCs w:val="28"/>
          <w:lang w:val="en-US"/>
        </w:rPr>
        <w:t>REFERENCES</w:t>
      </w:r>
    </w:p>
    <w:p w:rsidR="00B07281" w:rsidRPr="00B16E47" w:rsidRDefault="00B07281" w:rsidP="008C7BDF">
      <w:pPr>
        <w:pStyle w:val="a4"/>
        <w:numPr>
          <w:ilvl w:val="0"/>
          <w:numId w:val="1"/>
        </w:numPr>
        <w:spacing w:after="0" w:line="360" w:lineRule="auto"/>
        <w:jc w:val="both"/>
        <w:rPr>
          <w:rFonts w:ascii="Times New Roman" w:hAnsi="Times New Roman"/>
          <w:sz w:val="28"/>
          <w:szCs w:val="28"/>
          <w:lang w:val="en-US"/>
        </w:rPr>
      </w:pPr>
      <w:proofErr w:type="spellStart"/>
      <w:r w:rsidRPr="000F15D2">
        <w:rPr>
          <w:rFonts w:ascii="Times New Roman" w:hAnsi="Times New Roman"/>
          <w:sz w:val="28"/>
          <w:szCs w:val="28"/>
          <w:lang w:val="en-US"/>
        </w:rPr>
        <w:t>Puz</w:t>
      </w:r>
      <w:r>
        <w:rPr>
          <w:rFonts w:ascii="Times New Roman" w:hAnsi="Times New Roman"/>
          <w:sz w:val="28"/>
          <w:szCs w:val="28"/>
          <w:lang w:val="en-US"/>
        </w:rPr>
        <w:t>yr</w:t>
      </w:r>
      <w:r w:rsidRPr="000F15D2">
        <w:rPr>
          <w:rFonts w:ascii="Times New Roman" w:hAnsi="Times New Roman"/>
          <w:sz w:val="28"/>
          <w:szCs w:val="28"/>
          <w:lang w:val="en-US"/>
        </w:rPr>
        <w:t>ev</w:t>
      </w:r>
      <w:proofErr w:type="spellEnd"/>
      <w:r w:rsidRPr="000F15D2">
        <w:rPr>
          <w:rFonts w:ascii="Times New Roman" w:hAnsi="Times New Roman"/>
          <w:sz w:val="28"/>
          <w:szCs w:val="28"/>
          <w:lang w:val="en-US"/>
        </w:rPr>
        <w:t xml:space="preserve"> VP</w:t>
      </w:r>
      <w:r>
        <w:rPr>
          <w:rFonts w:ascii="Times New Roman" w:hAnsi="Times New Roman"/>
          <w:sz w:val="28"/>
          <w:szCs w:val="28"/>
          <w:lang w:val="en-US"/>
        </w:rPr>
        <w:t xml:space="preserve">. </w:t>
      </w:r>
      <w:r w:rsidRPr="00B16E47">
        <w:rPr>
          <w:rFonts w:ascii="Times New Roman" w:hAnsi="Times New Roman"/>
          <w:sz w:val="28"/>
          <w:szCs w:val="28"/>
          <w:lang w:val="en-US"/>
        </w:rPr>
        <w:t>Genetic Bases of Human Comorbidity</w:t>
      </w:r>
      <w:r w:rsidRPr="000F15D2">
        <w:rPr>
          <w:rFonts w:ascii="Times New Roman" w:hAnsi="Times New Roman"/>
          <w:sz w:val="28"/>
          <w:szCs w:val="28"/>
          <w:lang w:val="en-US"/>
        </w:rPr>
        <w:t xml:space="preserve">. </w:t>
      </w:r>
      <w:proofErr w:type="spellStart"/>
      <w:r w:rsidRPr="000F15D2">
        <w:rPr>
          <w:rFonts w:ascii="Times New Roman" w:hAnsi="Times New Roman"/>
          <w:sz w:val="28"/>
          <w:szCs w:val="28"/>
          <w:lang w:val="en-US"/>
        </w:rPr>
        <w:t>Genetika</w:t>
      </w:r>
      <w:proofErr w:type="spellEnd"/>
      <w:r w:rsidRPr="000F15D2">
        <w:rPr>
          <w:rFonts w:ascii="Times New Roman" w:hAnsi="Times New Roman"/>
          <w:sz w:val="28"/>
          <w:szCs w:val="28"/>
          <w:lang w:val="en-US"/>
        </w:rPr>
        <w:t xml:space="preserve"> - Genetic 2015; 4: 491-495 </w:t>
      </w:r>
      <w:r w:rsidRPr="00B16E47">
        <w:rPr>
          <w:rFonts w:ascii="Times New Roman" w:hAnsi="Times New Roman"/>
          <w:sz w:val="28"/>
          <w:szCs w:val="28"/>
          <w:lang w:val="en-US"/>
        </w:rPr>
        <w:t>(in Russ).</w:t>
      </w:r>
    </w:p>
    <w:p w:rsidR="00B07281" w:rsidRPr="000F15D2" w:rsidRDefault="00B07281" w:rsidP="008C7BDF">
      <w:pPr>
        <w:pStyle w:val="a4"/>
        <w:numPr>
          <w:ilvl w:val="0"/>
          <w:numId w:val="1"/>
        </w:numPr>
        <w:spacing w:after="0" w:line="360" w:lineRule="auto"/>
        <w:jc w:val="both"/>
        <w:rPr>
          <w:rFonts w:ascii="Times New Roman" w:hAnsi="Times New Roman"/>
          <w:sz w:val="28"/>
          <w:szCs w:val="28"/>
          <w:lang w:val="uk-UA"/>
        </w:rPr>
      </w:pPr>
      <w:proofErr w:type="spellStart"/>
      <w:r w:rsidRPr="000F15D2">
        <w:rPr>
          <w:rFonts w:ascii="Times New Roman" w:hAnsi="Times New Roman"/>
          <w:sz w:val="28"/>
          <w:szCs w:val="28"/>
          <w:lang w:val="en-US"/>
        </w:rPr>
        <w:t>V</w:t>
      </w:r>
      <w:r>
        <w:rPr>
          <w:rFonts w:ascii="Times New Roman" w:hAnsi="Times New Roman"/>
          <w:sz w:val="28"/>
          <w:szCs w:val="28"/>
          <w:lang w:val="en-US"/>
        </w:rPr>
        <w:t>ya</w:t>
      </w:r>
      <w:r w:rsidRPr="000F15D2">
        <w:rPr>
          <w:rFonts w:ascii="Times New Roman" w:hAnsi="Times New Roman"/>
          <w:sz w:val="28"/>
          <w:szCs w:val="28"/>
          <w:lang w:val="en-US"/>
        </w:rPr>
        <w:t>tkin</w:t>
      </w:r>
      <w:proofErr w:type="spellEnd"/>
      <w:r w:rsidRPr="000F15D2">
        <w:rPr>
          <w:rFonts w:ascii="Times New Roman" w:hAnsi="Times New Roman"/>
          <w:sz w:val="28"/>
          <w:szCs w:val="28"/>
          <w:lang w:val="en-US"/>
        </w:rPr>
        <w:t xml:space="preserve"> V</w:t>
      </w:r>
      <w:r>
        <w:rPr>
          <w:rFonts w:ascii="Times New Roman" w:hAnsi="Times New Roman"/>
          <w:sz w:val="28"/>
          <w:szCs w:val="28"/>
          <w:lang w:val="en-US"/>
        </w:rPr>
        <w:t xml:space="preserve">B. </w:t>
      </w:r>
      <w:r w:rsidRPr="00F87A1B">
        <w:rPr>
          <w:rFonts w:ascii="Times New Roman" w:hAnsi="Times New Roman"/>
          <w:bCs/>
          <w:sz w:val="28"/>
          <w:szCs w:val="28"/>
          <w:lang w:val="en-US"/>
        </w:rPr>
        <w:t>About application of the term «</w:t>
      </w:r>
      <w:proofErr w:type="spellStart"/>
      <w:r w:rsidRPr="00F87A1B">
        <w:rPr>
          <w:rFonts w:ascii="Times New Roman" w:hAnsi="Times New Roman"/>
          <w:bCs/>
          <w:sz w:val="28"/>
          <w:szCs w:val="28"/>
          <w:lang w:val="en-US"/>
        </w:rPr>
        <w:t>syntropy</w:t>
      </w:r>
      <w:proofErr w:type="spellEnd"/>
      <w:r w:rsidRPr="00F87A1B">
        <w:rPr>
          <w:rFonts w:ascii="Times New Roman" w:hAnsi="Times New Roman"/>
          <w:bCs/>
          <w:sz w:val="28"/>
          <w:szCs w:val="28"/>
          <w:lang w:val="en-US"/>
        </w:rPr>
        <w:t>» in scientific research</w:t>
      </w:r>
      <w:r w:rsidRPr="00F87A1B">
        <w:rPr>
          <w:rFonts w:ascii="Times New Roman" w:hAnsi="Times New Roman"/>
          <w:sz w:val="28"/>
          <w:szCs w:val="28"/>
          <w:lang w:val="en-US"/>
        </w:rPr>
        <w:t xml:space="preserve">. </w:t>
      </w:r>
      <w:proofErr w:type="spellStart"/>
      <w:r w:rsidRPr="00F87A1B">
        <w:rPr>
          <w:rFonts w:ascii="Times New Roman" w:hAnsi="Times New Roman"/>
          <w:sz w:val="28"/>
          <w:szCs w:val="28"/>
          <w:lang w:val="en-US"/>
        </w:rPr>
        <w:t>Referativnyi</w:t>
      </w:r>
      <w:proofErr w:type="spellEnd"/>
      <w:r>
        <w:rPr>
          <w:rFonts w:ascii="Times New Roman" w:hAnsi="Times New Roman"/>
          <w:sz w:val="28"/>
          <w:szCs w:val="28"/>
          <w:lang w:val="en-US"/>
        </w:rPr>
        <w:t xml:space="preserve"> </w:t>
      </w:r>
      <w:proofErr w:type="spellStart"/>
      <w:r w:rsidRPr="00F87A1B">
        <w:rPr>
          <w:rFonts w:ascii="Times New Roman" w:hAnsi="Times New Roman"/>
          <w:sz w:val="28"/>
          <w:szCs w:val="28"/>
          <w:lang w:val="en-US"/>
        </w:rPr>
        <w:t>zhurnal</w:t>
      </w:r>
      <w:proofErr w:type="spellEnd"/>
      <w:r w:rsidRPr="00F87A1B">
        <w:rPr>
          <w:rFonts w:ascii="Times New Roman" w:hAnsi="Times New Roman"/>
          <w:sz w:val="28"/>
          <w:szCs w:val="28"/>
          <w:lang w:val="en-US"/>
        </w:rPr>
        <w:t xml:space="preserve"> </w:t>
      </w:r>
      <w:r>
        <w:rPr>
          <w:rFonts w:ascii="Times New Roman" w:hAnsi="Times New Roman"/>
          <w:sz w:val="28"/>
          <w:szCs w:val="28"/>
          <w:lang w:val="en-US"/>
        </w:rPr>
        <w:t>–</w:t>
      </w:r>
      <w:r w:rsidRPr="000F15D2">
        <w:rPr>
          <w:rFonts w:ascii="Times New Roman" w:hAnsi="Times New Roman"/>
          <w:sz w:val="28"/>
          <w:szCs w:val="28"/>
          <w:shd w:val="clear" w:color="auto" w:fill="FFFFFF"/>
          <w:lang w:val="en-US"/>
        </w:rPr>
        <w:t xml:space="preserve"> Abstract</w:t>
      </w:r>
      <w:r>
        <w:rPr>
          <w:rFonts w:ascii="Times New Roman" w:hAnsi="Times New Roman"/>
          <w:sz w:val="28"/>
          <w:szCs w:val="28"/>
          <w:shd w:val="clear" w:color="auto" w:fill="FFFFFF"/>
          <w:lang w:val="en-US"/>
        </w:rPr>
        <w:t xml:space="preserve"> </w:t>
      </w:r>
      <w:r w:rsidRPr="000F15D2">
        <w:rPr>
          <w:rFonts w:ascii="Times New Roman" w:hAnsi="Times New Roman"/>
          <w:sz w:val="28"/>
          <w:szCs w:val="28"/>
          <w:lang w:val="en-US"/>
        </w:rPr>
        <w:t xml:space="preserve">journal 2016; 3: 81-84 </w:t>
      </w:r>
      <w:r w:rsidRPr="000F15D2">
        <w:rPr>
          <w:rFonts w:ascii="Times New Roman" w:hAnsi="Times New Roman"/>
          <w:sz w:val="28"/>
          <w:szCs w:val="28"/>
          <w:lang w:val="uk-UA"/>
        </w:rPr>
        <w:t>(</w:t>
      </w:r>
      <w:proofErr w:type="spellStart"/>
      <w:r w:rsidRPr="000F15D2">
        <w:rPr>
          <w:rFonts w:ascii="Times New Roman" w:hAnsi="Times New Roman"/>
          <w:sz w:val="28"/>
          <w:szCs w:val="28"/>
          <w:lang w:val="uk-UA"/>
        </w:rPr>
        <w:t>inRuss</w:t>
      </w:r>
      <w:proofErr w:type="spellEnd"/>
      <w:r w:rsidRPr="000F15D2">
        <w:rPr>
          <w:rFonts w:ascii="Times New Roman" w:hAnsi="Times New Roman"/>
          <w:sz w:val="28"/>
          <w:szCs w:val="28"/>
          <w:lang w:val="uk-UA"/>
        </w:rPr>
        <w:t>)</w:t>
      </w:r>
      <w:r w:rsidRPr="000F15D2">
        <w:rPr>
          <w:rFonts w:ascii="Times New Roman" w:hAnsi="Times New Roman"/>
          <w:sz w:val="28"/>
          <w:szCs w:val="28"/>
          <w:lang w:val="en-US"/>
        </w:rPr>
        <w:t>.</w:t>
      </w:r>
    </w:p>
    <w:p w:rsidR="00B07281" w:rsidRPr="000F15D2" w:rsidRDefault="00B07281" w:rsidP="008C7BDF">
      <w:pPr>
        <w:pStyle w:val="a4"/>
        <w:numPr>
          <w:ilvl w:val="0"/>
          <w:numId w:val="1"/>
        </w:numPr>
        <w:spacing w:after="0" w:line="360" w:lineRule="auto"/>
        <w:jc w:val="both"/>
        <w:rPr>
          <w:rFonts w:ascii="Times New Roman" w:hAnsi="Times New Roman"/>
          <w:sz w:val="28"/>
          <w:szCs w:val="28"/>
          <w:lang w:val="uk-UA"/>
        </w:rPr>
      </w:pPr>
      <w:proofErr w:type="spellStart"/>
      <w:r w:rsidRPr="000F15D2">
        <w:rPr>
          <w:rFonts w:ascii="Times New Roman" w:hAnsi="Times New Roman"/>
          <w:sz w:val="28"/>
          <w:szCs w:val="28"/>
          <w:lang w:val="en-US"/>
        </w:rPr>
        <w:t>Shirinskiy</w:t>
      </w:r>
      <w:proofErr w:type="spellEnd"/>
      <w:r w:rsidRPr="000F15D2">
        <w:rPr>
          <w:rFonts w:ascii="Times New Roman" w:hAnsi="Times New Roman"/>
          <w:sz w:val="28"/>
          <w:szCs w:val="28"/>
          <w:lang w:val="en-US"/>
        </w:rPr>
        <w:t xml:space="preserve"> VS, </w:t>
      </w:r>
      <w:proofErr w:type="spellStart"/>
      <w:r w:rsidRPr="000F15D2">
        <w:rPr>
          <w:rFonts w:ascii="Times New Roman" w:hAnsi="Times New Roman"/>
          <w:sz w:val="28"/>
          <w:szCs w:val="28"/>
          <w:lang w:val="en-US"/>
        </w:rPr>
        <w:t>Shirinskiy</w:t>
      </w:r>
      <w:proofErr w:type="spellEnd"/>
      <w:r w:rsidRPr="000F15D2">
        <w:rPr>
          <w:rFonts w:ascii="Times New Roman" w:hAnsi="Times New Roman"/>
          <w:sz w:val="28"/>
          <w:szCs w:val="28"/>
          <w:lang w:val="en-US"/>
        </w:rPr>
        <w:t xml:space="preserve"> IV</w:t>
      </w:r>
      <w:r>
        <w:rPr>
          <w:rFonts w:ascii="Times New Roman" w:hAnsi="Times New Roman"/>
          <w:sz w:val="28"/>
          <w:szCs w:val="28"/>
          <w:lang w:val="en-US"/>
        </w:rPr>
        <w:t xml:space="preserve">. Comorbid diseases </w:t>
      </w:r>
      <w:r>
        <w:rPr>
          <w:rFonts w:ascii="Times New Roman" w:hAnsi="Times New Roman"/>
          <w:sz w:val="28"/>
          <w:szCs w:val="28"/>
          <w:shd w:val="clear" w:color="auto" w:fill="FFFFFF"/>
          <w:lang w:val="en-US"/>
        </w:rPr>
        <w:t xml:space="preserve">are </w:t>
      </w:r>
      <w:proofErr w:type="spellStart"/>
      <w:r w:rsidRPr="000F15D2">
        <w:rPr>
          <w:rFonts w:ascii="Times New Roman" w:hAnsi="Times New Roman"/>
          <w:sz w:val="28"/>
          <w:szCs w:val="28"/>
          <w:shd w:val="clear" w:color="auto" w:fill="FFFFFF"/>
          <w:lang w:val="en-US"/>
        </w:rPr>
        <w:t>an</w:t>
      </w:r>
      <w:r>
        <w:rPr>
          <w:rFonts w:ascii="Times New Roman" w:hAnsi="Times New Roman"/>
          <w:sz w:val="28"/>
          <w:szCs w:val="28"/>
          <w:shd w:val="clear" w:color="auto" w:fill="FFFFFF"/>
          <w:lang w:val="en-US"/>
        </w:rPr>
        <w:t>important</w:t>
      </w:r>
      <w:proofErr w:type="spellEnd"/>
      <w:r>
        <w:rPr>
          <w:rFonts w:ascii="Times New Roman" w:hAnsi="Times New Roman"/>
          <w:sz w:val="28"/>
          <w:szCs w:val="28"/>
          <w:shd w:val="clear" w:color="auto" w:fill="FFFFFF"/>
          <w:lang w:val="en-US"/>
        </w:rPr>
        <w:t xml:space="preserve"> problem of the clinical medicine. </w:t>
      </w:r>
      <w:proofErr w:type="spellStart"/>
      <w:r w:rsidRPr="000F15D2">
        <w:rPr>
          <w:rFonts w:ascii="Times New Roman" w:hAnsi="Times New Roman"/>
          <w:sz w:val="28"/>
          <w:szCs w:val="28"/>
          <w:shd w:val="clear" w:color="auto" w:fill="FFFFFF"/>
          <w:lang w:val="en-US"/>
        </w:rPr>
        <w:t>Sibirskyi</w:t>
      </w:r>
      <w:proofErr w:type="spellEnd"/>
      <w:r>
        <w:rPr>
          <w:rFonts w:ascii="Times New Roman" w:hAnsi="Times New Roman"/>
          <w:sz w:val="28"/>
          <w:szCs w:val="28"/>
          <w:shd w:val="clear" w:color="auto" w:fill="FFFFFF"/>
          <w:lang w:val="en-US"/>
        </w:rPr>
        <w:t xml:space="preserve"> </w:t>
      </w:r>
      <w:proofErr w:type="spellStart"/>
      <w:r w:rsidRPr="000F15D2">
        <w:rPr>
          <w:rFonts w:ascii="Times New Roman" w:hAnsi="Times New Roman"/>
          <w:sz w:val="28"/>
          <w:szCs w:val="28"/>
          <w:shd w:val="clear" w:color="auto" w:fill="FFFFFF"/>
          <w:lang w:val="en-US"/>
        </w:rPr>
        <w:t>medicinskyi</w:t>
      </w:r>
      <w:proofErr w:type="spellEnd"/>
      <w:r>
        <w:rPr>
          <w:rFonts w:ascii="Times New Roman" w:hAnsi="Times New Roman"/>
          <w:sz w:val="28"/>
          <w:szCs w:val="28"/>
          <w:shd w:val="clear" w:color="auto" w:fill="FFFFFF"/>
          <w:lang w:val="en-US"/>
        </w:rPr>
        <w:t xml:space="preserve"> </w:t>
      </w:r>
      <w:proofErr w:type="spellStart"/>
      <w:r w:rsidRPr="000F15D2">
        <w:rPr>
          <w:rFonts w:ascii="Times New Roman" w:hAnsi="Times New Roman"/>
          <w:sz w:val="28"/>
          <w:szCs w:val="28"/>
          <w:lang w:val="uk-UA"/>
        </w:rPr>
        <w:t>zhurnal</w:t>
      </w:r>
      <w:proofErr w:type="spellEnd"/>
      <w:r>
        <w:rPr>
          <w:rFonts w:ascii="Times New Roman" w:hAnsi="Times New Roman"/>
          <w:sz w:val="28"/>
          <w:szCs w:val="28"/>
          <w:shd w:val="clear" w:color="auto" w:fill="FFFFFF"/>
          <w:lang w:val="en-US"/>
        </w:rPr>
        <w:t>–</w:t>
      </w:r>
      <w:r w:rsidRPr="000F15D2">
        <w:rPr>
          <w:rFonts w:ascii="Times New Roman" w:hAnsi="Times New Roman"/>
          <w:sz w:val="28"/>
          <w:szCs w:val="28"/>
          <w:shd w:val="clear" w:color="auto" w:fill="FFFFFF"/>
          <w:lang w:val="en-US"/>
        </w:rPr>
        <w:t xml:space="preserve"> Siberian</w:t>
      </w:r>
      <w:r>
        <w:rPr>
          <w:rFonts w:ascii="Times New Roman" w:hAnsi="Times New Roman"/>
          <w:sz w:val="28"/>
          <w:szCs w:val="28"/>
          <w:shd w:val="clear" w:color="auto" w:fill="FFFFFF"/>
          <w:lang w:val="en-US"/>
        </w:rPr>
        <w:t xml:space="preserve"> </w:t>
      </w:r>
      <w:r w:rsidRPr="000F15D2">
        <w:rPr>
          <w:rFonts w:ascii="Times New Roman" w:hAnsi="Times New Roman"/>
          <w:sz w:val="28"/>
          <w:szCs w:val="28"/>
          <w:shd w:val="clear" w:color="auto" w:fill="FFFFFF"/>
          <w:lang w:val="en-US"/>
        </w:rPr>
        <w:t>medical journal 2014</w:t>
      </w:r>
      <w:proofErr w:type="gramStart"/>
      <w:r w:rsidRPr="000F15D2">
        <w:rPr>
          <w:rFonts w:ascii="Times New Roman" w:hAnsi="Times New Roman"/>
          <w:sz w:val="28"/>
          <w:szCs w:val="28"/>
          <w:shd w:val="clear" w:color="auto" w:fill="FFFFFF"/>
          <w:lang w:val="en-US"/>
        </w:rPr>
        <w:t>;29</w:t>
      </w:r>
      <w:proofErr w:type="gramEnd"/>
      <w:r w:rsidRPr="000F15D2">
        <w:rPr>
          <w:rFonts w:ascii="Times New Roman" w:hAnsi="Times New Roman"/>
          <w:sz w:val="28"/>
          <w:szCs w:val="28"/>
          <w:shd w:val="clear" w:color="auto" w:fill="FFFFFF"/>
          <w:lang w:val="en-US"/>
        </w:rPr>
        <w:t xml:space="preserve">(1): 7-12 </w:t>
      </w:r>
      <w:r w:rsidRPr="000F15D2">
        <w:rPr>
          <w:rFonts w:ascii="Times New Roman" w:hAnsi="Times New Roman"/>
          <w:sz w:val="28"/>
          <w:szCs w:val="28"/>
          <w:lang w:val="uk-UA"/>
        </w:rPr>
        <w:t>(</w:t>
      </w:r>
      <w:proofErr w:type="spellStart"/>
      <w:r w:rsidRPr="000F15D2">
        <w:rPr>
          <w:rFonts w:ascii="Times New Roman" w:hAnsi="Times New Roman"/>
          <w:sz w:val="28"/>
          <w:szCs w:val="28"/>
          <w:lang w:val="uk-UA"/>
        </w:rPr>
        <w:t>inRuss</w:t>
      </w:r>
      <w:proofErr w:type="spellEnd"/>
      <w:r w:rsidRPr="000F15D2">
        <w:rPr>
          <w:rFonts w:ascii="Times New Roman" w:hAnsi="Times New Roman"/>
          <w:sz w:val="28"/>
          <w:szCs w:val="28"/>
          <w:lang w:val="uk-UA"/>
        </w:rPr>
        <w:t>)</w:t>
      </w:r>
      <w:r w:rsidRPr="000F15D2">
        <w:rPr>
          <w:rFonts w:ascii="Times New Roman" w:hAnsi="Times New Roman"/>
          <w:sz w:val="28"/>
          <w:szCs w:val="28"/>
          <w:lang w:val="en-US"/>
        </w:rPr>
        <w:t>.</w:t>
      </w:r>
    </w:p>
    <w:p w:rsidR="00B07281" w:rsidRPr="000F15D2" w:rsidRDefault="00B07281" w:rsidP="008C7BDF">
      <w:pPr>
        <w:pStyle w:val="a4"/>
        <w:numPr>
          <w:ilvl w:val="0"/>
          <w:numId w:val="1"/>
        </w:numPr>
        <w:spacing w:after="0" w:line="360" w:lineRule="auto"/>
        <w:jc w:val="both"/>
        <w:rPr>
          <w:rFonts w:ascii="Times New Roman" w:hAnsi="Times New Roman"/>
          <w:sz w:val="28"/>
          <w:szCs w:val="28"/>
          <w:lang w:val="uk-UA"/>
        </w:rPr>
      </w:pPr>
      <w:proofErr w:type="spellStart"/>
      <w:r w:rsidRPr="000F15D2">
        <w:rPr>
          <w:rFonts w:ascii="Times New Roman" w:hAnsi="Times New Roman"/>
          <w:sz w:val="28"/>
          <w:szCs w:val="28"/>
          <w:shd w:val="clear" w:color="auto" w:fill="FFFFFF"/>
          <w:lang w:val="en-US"/>
        </w:rPr>
        <w:t>Viliyasov</w:t>
      </w:r>
      <w:proofErr w:type="spellEnd"/>
      <w:r w:rsidRPr="000F15D2">
        <w:rPr>
          <w:rFonts w:ascii="Times New Roman" w:hAnsi="Times New Roman"/>
          <w:sz w:val="28"/>
          <w:szCs w:val="28"/>
          <w:shd w:val="clear" w:color="auto" w:fill="FFFFFF"/>
          <w:lang w:val="en-US"/>
        </w:rPr>
        <w:t xml:space="preserve"> VB, </w:t>
      </w:r>
      <w:proofErr w:type="spellStart"/>
      <w:r w:rsidRPr="000F15D2">
        <w:rPr>
          <w:rFonts w:ascii="Times New Roman" w:hAnsi="Times New Roman"/>
          <w:sz w:val="28"/>
          <w:szCs w:val="28"/>
          <w:shd w:val="clear" w:color="auto" w:fill="FFFFFF"/>
          <w:lang w:val="en-US"/>
        </w:rPr>
        <w:t>Solovyeva</w:t>
      </w:r>
      <w:proofErr w:type="spellEnd"/>
      <w:r w:rsidRPr="000F15D2">
        <w:rPr>
          <w:rFonts w:ascii="Times New Roman" w:hAnsi="Times New Roman"/>
          <w:sz w:val="28"/>
          <w:szCs w:val="28"/>
          <w:shd w:val="clear" w:color="auto" w:fill="FFFFFF"/>
          <w:lang w:val="en-US"/>
        </w:rPr>
        <w:t xml:space="preserve"> NV</w:t>
      </w:r>
      <w:r w:rsidRPr="000214B8">
        <w:rPr>
          <w:rFonts w:ascii="Times New Roman" w:hAnsi="Times New Roman"/>
          <w:sz w:val="28"/>
          <w:szCs w:val="28"/>
          <w:lang w:val="uk-UA"/>
        </w:rPr>
        <w:t xml:space="preserve">, </w:t>
      </w:r>
      <w:proofErr w:type="spellStart"/>
      <w:r w:rsidRPr="000214B8">
        <w:rPr>
          <w:rFonts w:ascii="Times New Roman" w:hAnsi="Times New Roman"/>
          <w:sz w:val="28"/>
          <w:szCs w:val="28"/>
          <w:lang w:val="uk-UA"/>
        </w:rPr>
        <w:t>Kremenitskaya</w:t>
      </w:r>
      <w:proofErr w:type="spellEnd"/>
      <w:r w:rsidRPr="000214B8">
        <w:rPr>
          <w:rFonts w:ascii="Times New Roman" w:hAnsi="Times New Roman"/>
          <w:sz w:val="28"/>
          <w:szCs w:val="28"/>
          <w:lang w:val="uk-UA"/>
        </w:rPr>
        <w:t xml:space="preserve"> SA, </w:t>
      </w:r>
      <w:proofErr w:type="spellStart"/>
      <w:r w:rsidRPr="000214B8">
        <w:rPr>
          <w:rFonts w:ascii="Times New Roman" w:hAnsi="Times New Roman"/>
          <w:sz w:val="28"/>
          <w:szCs w:val="28"/>
          <w:lang w:val="uk-UA"/>
        </w:rPr>
        <w:t>Kuvshinova</w:t>
      </w:r>
      <w:proofErr w:type="spellEnd"/>
      <w:r w:rsidRPr="000214B8">
        <w:rPr>
          <w:rFonts w:ascii="Times New Roman" w:hAnsi="Times New Roman"/>
          <w:sz w:val="28"/>
          <w:szCs w:val="28"/>
          <w:lang w:val="uk-UA"/>
        </w:rPr>
        <w:t xml:space="preserve"> YV. </w:t>
      </w:r>
      <w:proofErr w:type="spellStart"/>
      <w:r w:rsidRPr="000214B8">
        <w:rPr>
          <w:rFonts w:ascii="Times New Roman" w:hAnsi="Times New Roman"/>
          <w:sz w:val="28"/>
          <w:szCs w:val="28"/>
          <w:lang w:val="uk-UA"/>
        </w:rPr>
        <w:t>Genetic</w:t>
      </w:r>
      <w:proofErr w:type="spellEnd"/>
      <w:r>
        <w:rPr>
          <w:rFonts w:ascii="Times New Roman" w:hAnsi="Times New Roman"/>
          <w:sz w:val="28"/>
          <w:szCs w:val="28"/>
          <w:lang w:val="en-US"/>
        </w:rPr>
        <w:t xml:space="preserve"> </w:t>
      </w:r>
      <w:proofErr w:type="spellStart"/>
      <w:r w:rsidRPr="000214B8">
        <w:rPr>
          <w:rFonts w:ascii="Times New Roman" w:hAnsi="Times New Roman"/>
          <w:sz w:val="28"/>
          <w:szCs w:val="28"/>
          <w:lang w:val="uk-UA"/>
        </w:rPr>
        <w:t>syntropy</w:t>
      </w:r>
      <w:proofErr w:type="spellEnd"/>
      <w:r>
        <w:rPr>
          <w:rFonts w:ascii="Times New Roman" w:hAnsi="Times New Roman"/>
          <w:sz w:val="28"/>
          <w:szCs w:val="28"/>
          <w:lang w:val="en-US"/>
        </w:rPr>
        <w:t xml:space="preserve"> </w:t>
      </w:r>
      <w:proofErr w:type="spellStart"/>
      <w:r w:rsidRPr="000214B8">
        <w:rPr>
          <w:rFonts w:ascii="Times New Roman" w:hAnsi="Times New Roman"/>
          <w:sz w:val="28"/>
          <w:szCs w:val="28"/>
          <w:lang w:val="uk-UA"/>
        </w:rPr>
        <w:t>or</w:t>
      </w:r>
      <w:proofErr w:type="spellEnd"/>
      <w:r>
        <w:rPr>
          <w:rFonts w:ascii="Times New Roman" w:hAnsi="Times New Roman"/>
          <w:sz w:val="28"/>
          <w:szCs w:val="28"/>
          <w:lang w:val="en-US"/>
        </w:rPr>
        <w:t xml:space="preserve"> </w:t>
      </w:r>
      <w:proofErr w:type="spellStart"/>
      <w:r w:rsidRPr="000214B8">
        <w:rPr>
          <w:rFonts w:ascii="Times New Roman" w:hAnsi="Times New Roman"/>
          <w:sz w:val="28"/>
          <w:szCs w:val="28"/>
          <w:lang w:val="uk-UA"/>
        </w:rPr>
        <w:t>comorbidity</w:t>
      </w:r>
      <w:proofErr w:type="spellEnd"/>
      <w:r w:rsidRPr="000214B8">
        <w:rPr>
          <w:rFonts w:ascii="Times New Roman" w:hAnsi="Times New Roman"/>
          <w:sz w:val="28"/>
          <w:szCs w:val="28"/>
          <w:lang w:val="uk-UA"/>
        </w:rPr>
        <w:t xml:space="preserve">? </w:t>
      </w:r>
      <w:proofErr w:type="spellStart"/>
      <w:r w:rsidRPr="000214B8">
        <w:rPr>
          <w:rFonts w:ascii="Times New Roman" w:hAnsi="Times New Roman"/>
          <w:sz w:val="28"/>
          <w:szCs w:val="28"/>
          <w:lang w:val="uk-UA"/>
        </w:rPr>
        <w:t>Clinical</w:t>
      </w:r>
      <w:proofErr w:type="spellEnd"/>
      <w:r>
        <w:rPr>
          <w:rFonts w:ascii="Times New Roman" w:hAnsi="Times New Roman"/>
          <w:sz w:val="28"/>
          <w:szCs w:val="28"/>
          <w:lang w:val="en-US"/>
        </w:rPr>
        <w:t xml:space="preserve"> </w:t>
      </w:r>
      <w:proofErr w:type="spellStart"/>
      <w:r w:rsidRPr="000214B8">
        <w:rPr>
          <w:rFonts w:ascii="Times New Roman" w:hAnsi="Times New Roman"/>
          <w:sz w:val="28"/>
          <w:szCs w:val="28"/>
          <w:lang w:val="uk-UA"/>
        </w:rPr>
        <w:t>pathogenic</w:t>
      </w:r>
      <w:proofErr w:type="spellEnd"/>
      <w:r>
        <w:rPr>
          <w:rFonts w:ascii="Times New Roman" w:hAnsi="Times New Roman"/>
          <w:sz w:val="28"/>
          <w:szCs w:val="28"/>
          <w:lang w:val="en-US"/>
        </w:rPr>
        <w:t xml:space="preserve"> </w:t>
      </w:r>
      <w:proofErr w:type="spellStart"/>
      <w:r w:rsidRPr="000214B8">
        <w:rPr>
          <w:rFonts w:ascii="Times New Roman" w:hAnsi="Times New Roman"/>
          <w:sz w:val="28"/>
          <w:szCs w:val="28"/>
          <w:lang w:val="uk-UA"/>
        </w:rPr>
        <w:t>analysis</w:t>
      </w:r>
      <w:proofErr w:type="spellEnd"/>
      <w:r>
        <w:rPr>
          <w:rFonts w:ascii="Times New Roman" w:hAnsi="Times New Roman"/>
          <w:sz w:val="28"/>
          <w:szCs w:val="28"/>
          <w:lang w:val="en-US"/>
        </w:rPr>
        <w:t xml:space="preserve"> </w:t>
      </w:r>
      <w:proofErr w:type="spellStart"/>
      <w:r w:rsidRPr="000214B8">
        <w:rPr>
          <w:rFonts w:ascii="Times New Roman" w:hAnsi="Times New Roman"/>
          <w:sz w:val="28"/>
          <w:szCs w:val="28"/>
          <w:lang w:val="uk-UA"/>
        </w:rPr>
        <w:t>of</w:t>
      </w:r>
      <w:proofErr w:type="spellEnd"/>
      <w:r>
        <w:rPr>
          <w:rFonts w:ascii="Times New Roman" w:hAnsi="Times New Roman"/>
          <w:sz w:val="28"/>
          <w:szCs w:val="28"/>
          <w:lang w:val="en-US"/>
        </w:rPr>
        <w:t xml:space="preserve"> </w:t>
      </w:r>
      <w:proofErr w:type="spellStart"/>
      <w:r w:rsidRPr="000214B8">
        <w:rPr>
          <w:rFonts w:ascii="Times New Roman" w:hAnsi="Times New Roman"/>
          <w:sz w:val="28"/>
          <w:szCs w:val="28"/>
          <w:lang w:val="uk-UA"/>
        </w:rPr>
        <w:t>the</w:t>
      </w:r>
      <w:proofErr w:type="spellEnd"/>
      <w:r>
        <w:rPr>
          <w:rFonts w:ascii="Times New Roman" w:hAnsi="Times New Roman"/>
          <w:sz w:val="28"/>
          <w:szCs w:val="28"/>
          <w:lang w:val="en-US"/>
        </w:rPr>
        <w:t xml:space="preserve"> </w:t>
      </w:r>
      <w:proofErr w:type="spellStart"/>
      <w:r w:rsidRPr="000214B8">
        <w:rPr>
          <w:rFonts w:ascii="Times New Roman" w:hAnsi="Times New Roman"/>
          <w:sz w:val="28"/>
          <w:szCs w:val="28"/>
          <w:lang w:val="uk-UA"/>
        </w:rPr>
        <w:t>results</w:t>
      </w:r>
      <w:proofErr w:type="spellEnd"/>
      <w:r>
        <w:rPr>
          <w:rFonts w:ascii="Times New Roman" w:hAnsi="Times New Roman"/>
          <w:sz w:val="28"/>
          <w:szCs w:val="28"/>
          <w:lang w:val="en-US"/>
        </w:rPr>
        <w:t xml:space="preserve"> </w:t>
      </w:r>
      <w:proofErr w:type="spellStart"/>
      <w:r w:rsidRPr="000214B8">
        <w:rPr>
          <w:rFonts w:ascii="Times New Roman" w:hAnsi="Times New Roman"/>
          <w:sz w:val="28"/>
          <w:szCs w:val="28"/>
          <w:lang w:val="uk-UA"/>
        </w:rPr>
        <w:t>of</w:t>
      </w:r>
      <w:proofErr w:type="spellEnd"/>
      <w:r>
        <w:rPr>
          <w:rFonts w:ascii="Times New Roman" w:hAnsi="Times New Roman"/>
          <w:sz w:val="28"/>
          <w:szCs w:val="28"/>
          <w:lang w:val="en-US"/>
        </w:rPr>
        <w:t xml:space="preserve"> </w:t>
      </w:r>
      <w:proofErr w:type="spellStart"/>
      <w:r w:rsidRPr="000214B8">
        <w:rPr>
          <w:rFonts w:ascii="Times New Roman" w:hAnsi="Times New Roman"/>
          <w:sz w:val="28"/>
          <w:szCs w:val="28"/>
          <w:lang w:val="uk-UA"/>
        </w:rPr>
        <w:t>the</w:t>
      </w:r>
      <w:proofErr w:type="spellEnd"/>
      <w:r>
        <w:rPr>
          <w:rFonts w:ascii="Times New Roman" w:hAnsi="Times New Roman"/>
          <w:sz w:val="28"/>
          <w:szCs w:val="28"/>
          <w:lang w:val="en-US"/>
        </w:rPr>
        <w:t xml:space="preserve"> </w:t>
      </w:r>
      <w:proofErr w:type="spellStart"/>
      <w:r w:rsidRPr="000214B8">
        <w:rPr>
          <w:rFonts w:ascii="Times New Roman" w:hAnsi="Times New Roman"/>
          <w:sz w:val="28"/>
          <w:szCs w:val="28"/>
          <w:lang w:val="uk-UA"/>
        </w:rPr>
        <w:t>patient</w:t>
      </w:r>
      <w:proofErr w:type="spellEnd"/>
      <w:r>
        <w:rPr>
          <w:rFonts w:ascii="Times New Roman" w:hAnsi="Times New Roman"/>
          <w:sz w:val="28"/>
          <w:szCs w:val="28"/>
          <w:lang w:val="en-US"/>
        </w:rPr>
        <w:t xml:space="preserve"> </w:t>
      </w:r>
      <w:proofErr w:type="spellStart"/>
      <w:r w:rsidRPr="000214B8">
        <w:rPr>
          <w:rFonts w:ascii="Times New Roman" w:hAnsi="Times New Roman"/>
          <w:sz w:val="28"/>
          <w:szCs w:val="28"/>
          <w:lang w:val="uk-UA"/>
        </w:rPr>
        <w:t>study</w:t>
      </w:r>
      <w:proofErr w:type="spellEnd"/>
      <w:r>
        <w:rPr>
          <w:rFonts w:ascii="Times New Roman" w:hAnsi="Times New Roman"/>
          <w:sz w:val="28"/>
          <w:szCs w:val="28"/>
          <w:lang w:val="en-US"/>
        </w:rPr>
        <w:t xml:space="preserve"> </w:t>
      </w:r>
      <w:proofErr w:type="spellStart"/>
      <w:r w:rsidRPr="000214B8">
        <w:rPr>
          <w:rFonts w:ascii="Times New Roman" w:hAnsi="Times New Roman"/>
          <w:sz w:val="28"/>
          <w:szCs w:val="28"/>
          <w:lang w:val="uk-UA"/>
        </w:rPr>
        <w:t>with</w:t>
      </w:r>
      <w:proofErr w:type="spellEnd"/>
      <w:r>
        <w:rPr>
          <w:rFonts w:ascii="Times New Roman" w:hAnsi="Times New Roman"/>
          <w:sz w:val="28"/>
          <w:szCs w:val="28"/>
          <w:lang w:val="en-US"/>
        </w:rPr>
        <w:t xml:space="preserve"> </w:t>
      </w:r>
      <w:proofErr w:type="spellStart"/>
      <w:r w:rsidRPr="000214B8">
        <w:rPr>
          <w:rFonts w:ascii="Times New Roman" w:hAnsi="Times New Roman"/>
          <w:sz w:val="28"/>
          <w:szCs w:val="28"/>
          <w:lang w:val="uk-UA"/>
        </w:rPr>
        <w:t>monosomy</w:t>
      </w:r>
      <w:proofErr w:type="spellEnd"/>
      <w:r w:rsidRPr="000214B8">
        <w:rPr>
          <w:rFonts w:ascii="Times New Roman" w:hAnsi="Times New Roman"/>
          <w:sz w:val="28"/>
          <w:szCs w:val="28"/>
          <w:lang w:val="uk-UA"/>
        </w:rPr>
        <w:t xml:space="preserve"> 18p. </w:t>
      </w:r>
      <w:proofErr w:type="spellStart"/>
      <w:r w:rsidRPr="000214B8">
        <w:rPr>
          <w:rFonts w:ascii="Times New Roman" w:hAnsi="Times New Roman"/>
          <w:sz w:val="28"/>
          <w:szCs w:val="28"/>
          <w:lang w:val="uk-UA"/>
        </w:rPr>
        <w:t>The</w:t>
      </w:r>
      <w:proofErr w:type="spellEnd"/>
      <w:r w:rsidRPr="000214B8">
        <w:rPr>
          <w:rFonts w:ascii="Times New Roman" w:hAnsi="Times New Roman"/>
          <w:sz w:val="28"/>
          <w:szCs w:val="28"/>
          <w:lang w:val="uk-UA"/>
        </w:rPr>
        <w:t xml:space="preserve"> </w:t>
      </w:r>
      <w:proofErr w:type="spellStart"/>
      <w:r w:rsidRPr="000214B8">
        <w:rPr>
          <w:rFonts w:ascii="Times New Roman" w:hAnsi="Times New Roman"/>
          <w:sz w:val="28"/>
          <w:szCs w:val="28"/>
          <w:lang w:val="uk-UA"/>
        </w:rPr>
        <w:t>modern</w:t>
      </w:r>
      <w:proofErr w:type="spellEnd"/>
      <w:r w:rsidRPr="000214B8">
        <w:rPr>
          <w:rFonts w:ascii="Times New Roman" w:hAnsi="Times New Roman"/>
          <w:sz w:val="28"/>
          <w:szCs w:val="28"/>
          <w:lang w:val="uk-UA"/>
        </w:rPr>
        <w:t xml:space="preserve"> </w:t>
      </w:r>
      <w:proofErr w:type="spellStart"/>
      <w:r w:rsidRPr="000214B8">
        <w:rPr>
          <w:rFonts w:ascii="Times New Roman" w:hAnsi="Times New Roman"/>
          <w:sz w:val="28"/>
          <w:szCs w:val="28"/>
          <w:lang w:val="uk-UA"/>
        </w:rPr>
        <w:t>problem</w:t>
      </w:r>
      <w:proofErr w:type="spellEnd"/>
      <w:r w:rsidRPr="000F15D2">
        <w:rPr>
          <w:rFonts w:ascii="Times New Roman" w:hAnsi="Times New Roman"/>
          <w:sz w:val="28"/>
          <w:szCs w:val="28"/>
          <w:shd w:val="clear" w:color="auto" w:fill="FFFFFF"/>
          <w:lang w:val="en-US"/>
        </w:rPr>
        <w:t xml:space="preserve"> of the science and education. </w:t>
      </w:r>
      <w:proofErr w:type="spellStart"/>
      <w:r w:rsidRPr="000F15D2">
        <w:rPr>
          <w:rFonts w:ascii="Times New Roman" w:hAnsi="Times New Roman"/>
          <w:sz w:val="28"/>
          <w:szCs w:val="28"/>
          <w:shd w:val="clear" w:color="auto" w:fill="FFFFFF"/>
          <w:lang w:val="en-US"/>
        </w:rPr>
        <w:t>Elektronnyi</w:t>
      </w:r>
      <w:proofErr w:type="spellEnd"/>
      <w:r>
        <w:rPr>
          <w:rFonts w:ascii="Times New Roman" w:hAnsi="Times New Roman"/>
          <w:sz w:val="28"/>
          <w:szCs w:val="28"/>
          <w:shd w:val="clear" w:color="auto" w:fill="FFFFFF"/>
          <w:lang w:val="en-US"/>
        </w:rPr>
        <w:t xml:space="preserve"> </w:t>
      </w:r>
      <w:proofErr w:type="spellStart"/>
      <w:r w:rsidRPr="000F15D2">
        <w:rPr>
          <w:rFonts w:ascii="Times New Roman" w:hAnsi="Times New Roman"/>
          <w:sz w:val="28"/>
          <w:szCs w:val="28"/>
          <w:shd w:val="clear" w:color="auto" w:fill="FFFFFF"/>
          <w:lang w:val="en-US"/>
        </w:rPr>
        <w:t>naychnyi</w:t>
      </w:r>
      <w:proofErr w:type="spellEnd"/>
      <w:r>
        <w:rPr>
          <w:rFonts w:ascii="Times New Roman" w:hAnsi="Times New Roman"/>
          <w:sz w:val="28"/>
          <w:szCs w:val="28"/>
          <w:shd w:val="clear" w:color="auto" w:fill="FFFFFF"/>
          <w:lang w:val="en-US"/>
        </w:rPr>
        <w:t xml:space="preserve"> </w:t>
      </w:r>
      <w:proofErr w:type="spellStart"/>
      <w:r w:rsidRPr="000F15D2">
        <w:rPr>
          <w:rFonts w:ascii="Times New Roman" w:hAnsi="Times New Roman"/>
          <w:sz w:val="28"/>
          <w:szCs w:val="28"/>
          <w:lang w:val="uk-UA"/>
        </w:rPr>
        <w:t>zhurnal</w:t>
      </w:r>
      <w:proofErr w:type="spellEnd"/>
      <w:r w:rsidRPr="000F15D2">
        <w:rPr>
          <w:rFonts w:ascii="Times New Roman" w:hAnsi="Times New Roman"/>
          <w:sz w:val="28"/>
          <w:szCs w:val="28"/>
          <w:shd w:val="clear" w:color="auto" w:fill="FFFFFF"/>
          <w:lang w:val="en-US"/>
        </w:rPr>
        <w:t xml:space="preserve"> - Electronic scientific journal 2017; 4:</w:t>
      </w:r>
      <w:r w:rsidRPr="000F15D2">
        <w:rPr>
          <w:rFonts w:ascii="Times New Roman" w:hAnsi="Times New Roman"/>
          <w:sz w:val="28"/>
          <w:szCs w:val="28"/>
          <w:lang w:val="en-GB"/>
        </w:rPr>
        <w:t xml:space="preserve"> UPL</w:t>
      </w:r>
      <w:r w:rsidRPr="000F15D2">
        <w:rPr>
          <w:rFonts w:ascii="Times New Roman" w:hAnsi="Times New Roman"/>
          <w:sz w:val="28"/>
          <w:szCs w:val="28"/>
          <w:lang w:val="en-US"/>
        </w:rPr>
        <w:t xml:space="preserve">; </w:t>
      </w:r>
      <w:r w:rsidRPr="000F15D2">
        <w:rPr>
          <w:rFonts w:ascii="Times New Roman" w:hAnsi="Times New Roman"/>
          <w:sz w:val="28"/>
          <w:szCs w:val="28"/>
          <w:lang w:val="en-GB"/>
        </w:rPr>
        <w:t>https</w:t>
      </w:r>
      <w:r w:rsidRPr="000F15D2">
        <w:rPr>
          <w:rFonts w:ascii="Times New Roman" w:hAnsi="Times New Roman"/>
          <w:sz w:val="28"/>
          <w:szCs w:val="28"/>
          <w:lang w:val="en-US"/>
        </w:rPr>
        <w:t xml:space="preserve">: </w:t>
      </w:r>
      <w:hyperlink r:id="rId8" w:history="1">
        <w:r w:rsidRPr="000F15D2">
          <w:rPr>
            <w:rStyle w:val="a3"/>
            <w:rFonts w:ascii="Times New Roman" w:hAnsi="Times New Roman"/>
            <w:color w:val="auto"/>
            <w:sz w:val="28"/>
            <w:szCs w:val="28"/>
            <w:lang w:val="en-GB"/>
          </w:rPr>
          <w:t>www</w:t>
        </w:r>
        <w:r w:rsidRPr="000F15D2">
          <w:rPr>
            <w:rStyle w:val="a3"/>
            <w:rFonts w:ascii="Times New Roman" w:hAnsi="Times New Roman"/>
            <w:color w:val="auto"/>
            <w:sz w:val="28"/>
            <w:szCs w:val="28"/>
            <w:lang w:val="en-US"/>
          </w:rPr>
          <w:t>.</w:t>
        </w:r>
        <w:proofErr w:type="spellStart"/>
        <w:r w:rsidRPr="000F15D2">
          <w:rPr>
            <w:rStyle w:val="a3"/>
            <w:rFonts w:ascii="Times New Roman" w:hAnsi="Times New Roman"/>
            <w:color w:val="auto"/>
            <w:sz w:val="28"/>
            <w:szCs w:val="28"/>
            <w:lang w:val="en-GB"/>
          </w:rPr>
          <w:t>sciense</w:t>
        </w:r>
        <w:proofErr w:type="spellEnd"/>
        <w:r w:rsidRPr="000F15D2">
          <w:rPr>
            <w:rStyle w:val="a3"/>
            <w:rFonts w:ascii="Times New Roman" w:hAnsi="Times New Roman"/>
            <w:color w:val="auto"/>
            <w:sz w:val="28"/>
            <w:szCs w:val="28"/>
            <w:lang w:val="en-US"/>
          </w:rPr>
          <w:t>-</w:t>
        </w:r>
        <w:r w:rsidRPr="000F15D2">
          <w:rPr>
            <w:rStyle w:val="a3"/>
            <w:rFonts w:ascii="Times New Roman" w:hAnsi="Times New Roman"/>
            <w:color w:val="auto"/>
            <w:sz w:val="28"/>
            <w:szCs w:val="28"/>
            <w:lang w:val="en-GB"/>
          </w:rPr>
          <w:t>education</w:t>
        </w:r>
        <w:r w:rsidRPr="000F15D2">
          <w:rPr>
            <w:rStyle w:val="a3"/>
            <w:rFonts w:ascii="Times New Roman" w:hAnsi="Times New Roman"/>
            <w:color w:val="auto"/>
            <w:sz w:val="28"/>
            <w:szCs w:val="28"/>
            <w:lang w:val="en-US"/>
          </w:rPr>
          <w:t>.</w:t>
        </w:r>
        <w:proofErr w:type="spellStart"/>
        <w:r w:rsidRPr="000F15D2">
          <w:rPr>
            <w:rStyle w:val="a3"/>
            <w:rFonts w:ascii="Times New Roman" w:hAnsi="Times New Roman"/>
            <w:color w:val="auto"/>
            <w:sz w:val="28"/>
            <w:szCs w:val="28"/>
            <w:lang w:val="en-GB"/>
          </w:rPr>
          <w:t>ru</w:t>
        </w:r>
        <w:proofErr w:type="spellEnd"/>
        <w:r w:rsidRPr="000F15D2">
          <w:rPr>
            <w:rStyle w:val="a3"/>
            <w:rFonts w:ascii="Times New Roman" w:hAnsi="Times New Roman"/>
            <w:color w:val="auto"/>
            <w:sz w:val="28"/>
            <w:szCs w:val="28"/>
            <w:lang w:val="en-US"/>
          </w:rPr>
          <w:t>/</w:t>
        </w:r>
        <w:proofErr w:type="spellStart"/>
        <w:r w:rsidRPr="000F15D2">
          <w:rPr>
            <w:rStyle w:val="a3"/>
            <w:rFonts w:ascii="Times New Roman" w:hAnsi="Times New Roman"/>
            <w:color w:val="auto"/>
            <w:sz w:val="28"/>
            <w:szCs w:val="28"/>
            <w:lang w:val="en-GB"/>
          </w:rPr>
          <w:t>ru</w:t>
        </w:r>
      </w:hyperlink>
      <w:r w:rsidRPr="000F15D2">
        <w:rPr>
          <w:rFonts w:ascii="Times New Roman" w:hAnsi="Times New Roman"/>
          <w:sz w:val="28"/>
          <w:szCs w:val="28"/>
          <w:lang w:val="en-GB"/>
        </w:rPr>
        <w:t>article</w:t>
      </w:r>
      <w:proofErr w:type="spellEnd"/>
      <w:r w:rsidRPr="000F15D2">
        <w:rPr>
          <w:rFonts w:ascii="Times New Roman" w:hAnsi="Times New Roman"/>
          <w:sz w:val="28"/>
          <w:szCs w:val="28"/>
          <w:lang w:val="en-US"/>
        </w:rPr>
        <w:t>/</w:t>
      </w:r>
      <w:r w:rsidRPr="000F15D2">
        <w:rPr>
          <w:rFonts w:ascii="Times New Roman" w:hAnsi="Times New Roman"/>
          <w:sz w:val="28"/>
          <w:szCs w:val="28"/>
          <w:lang w:val="en-GB"/>
        </w:rPr>
        <w:t>view</w:t>
      </w:r>
      <w:r w:rsidRPr="000F15D2">
        <w:rPr>
          <w:rFonts w:ascii="Times New Roman" w:hAnsi="Times New Roman"/>
          <w:sz w:val="28"/>
          <w:szCs w:val="28"/>
          <w:lang w:val="en-US"/>
        </w:rPr>
        <w:t xml:space="preserve">? </w:t>
      </w:r>
      <w:proofErr w:type="gramStart"/>
      <w:r w:rsidRPr="000F15D2">
        <w:rPr>
          <w:rFonts w:ascii="Times New Roman" w:hAnsi="Times New Roman"/>
          <w:sz w:val="28"/>
          <w:szCs w:val="28"/>
          <w:lang w:val="en-GB"/>
        </w:rPr>
        <w:t>id</w:t>
      </w:r>
      <w:r w:rsidRPr="000F15D2">
        <w:rPr>
          <w:rFonts w:ascii="Times New Roman" w:hAnsi="Times New Roman"/>
          <w:sz w:val="28"/>
          <w:szCs w:val="28"/>
          <w:lang w:val="en-US"/>
        </w:rPr>
        <w:t>=</w:t>
      </w:r>
      <w:proofErr w:type="gramEnd"/>
      <w:r w:rsidRPr="000F15D2">
        <w:rPr>
          <w:rFonts w:ascii="Times New Roman" w:hAnsi="Times New Roman"/>
          <w:sz w:val="28"/>
          <w:szCs w:val="28"/>
          <w:lang w:val="en-US"/>
        </w:rPr>
        <w:t xml:space="preserve">26660 </w:t>
      </w:r>
      <w:r w:rsidRPr="000F15D2">
        <w:rPr>
          <w:rFonts w:ascii="Times New Roman" w:hAnsi="Times New Roman"/>
          <w:sz w:val="28"/>
          <w:szCs w:val="28"/>
          <w:lang w:val="uk-UA"/>
        </w:rPr>
        <w:t>(</w:t>
      </w:r>
      <w:proofErr w:type="spellStart"/>
      <w:r w:rsidRPr="000F15D2">
        <w:rPr>
          <w:rFonts w:ascii="Times New Roman" w:hAnsi="Times New Roman"/>
          <w:sz w:val="28"/>
          <w:szCs w:val="28"/>
          <w:lang w:val="uk-UA"/>
        </w:rPr>
        <w:t>in</w:t>
      </w:r>
      <w:proofErr w:type="spellEnd"/>
      <w:r>
        <w:rPr>
          <w:rFonts w:ascii="Times New Roman" w:hAnsi="Times New Roman"/>
          <w:sz w:val="28"/>
          <w:szCs w:val="28"/>
          <w:lang w:val="en-US"/>
        </w:rPr>
        <w:t xml:space="preserve"> </w:t>
      </w:r>
      <w:proofErr w:type="spellStart"/>
      <w:r w:rsidRPr="000F15D2">
        <w:rPr>
          <w:rFonts w:ascii="Times New Roman" w:hAnsi="Times New Roman"/>
          <w:sz w:val="28"/>
          <w:szCs w:val="28"/>
          <w:lang w:val="uk-UA"/>
        </w:rPr>
        <w:t>Russ</w:t>
      </w:r>
      <w:proofErr w:type="spellEnd"/>
      <w:r w:rsidRPr="000F15D2">
        <w:rPr>
          <w:rFonts w:ascii="Times New Roman" w:hAnsi="Times New Roman"/>
          <w:sz w:val="28"/>
          <w:szCs w:val="28"/>
          <w:lang w:val="uk-UA"/>
        </w:rPr>
        <w:t>)</w:t>
      </w:r>
      <w:r w:rsidRPr="000F15D2">
        <w:rPr>
          <w:rFonts w:ascii="Times New Roman" w:hAnsi="Times New Roman"/>
          <w:sz w:val="28"/>
          <w:szCs w:val="28"/>
          <w:lang w:val="en-US"/>
        </w:rPr>
        <w:t>.</w:t>
      </w:r>
    </w:p>
    <w:p w:rsidR="00B07281" w:rsidRPr="000F15D2" w:rsidRDefault="00B07281" w:rsidP="008C7BDF">
      <w:pPr>
        <w:pStyle w:val="a4"/>
        <w:numPr>
          <w:ilvl w:val="0"/>
          <w:numId w:val="1"/>
        </w:numPr>
        <w:spacing w:after="0" w:line="360" w:lineRule="auto"/>
        <w:jc w:val="both"/>
        <w:rPr>
          <w:rFonts w:ascii="Times New Roman" w:hAnsi="Times New Roman"/>
          <w:sz w:val="28"/>
          <w:szCs w:val="28"/>
          <w:lang w:val="uk-UA"/>
        </w:rPr>
      </w:pPr>
      <w:proofErr w:type="spellStart"/>
      <w:r w:rsidRPr="000F15D2">
        <w:rPr>
          <w:rFonts w:ascii="Times New Roman" w:hAnsi="Times New Roman"/>
          <w:sz w:val="28"/>
          <w:szCs w:val="28"/>
          <w:lang w:val="en-US"/>
        </w:rPr>
        <w:t>Kutsenko</w:t>
      </w:r>
      <w:proofErr w:type="spellEnd"/>
      <w:r w:rsidRPr="000F15D2">
        <w:rPr>
          <w:rFonts w:ascii="Times New Roman" w:hAnsi="Times New Roman"/>
          <w:sz w:val="28"/>
          <w:szCs w:val="28"/>
          <w:lang w:val="en-US"/>
        </w:rPr>
        <w:t xml:space="preserve"> MA, </w:t>
      </w:r>
      <w:proofErr w:type="spellStart"/>
      <w:r w:rsidRPr="000F15D2">
        <w:rPr>
          <w:rFonts w:ascii="Times New Roman" w:hAnsi="Times New Roman"/>
          <w:sz w:val="28"/>
          <w:szCs w:val="28"/>
          <w:lang w:val="en-US"/>
        </w:rPr>
        <w:t>Chuchalin</w:t>
      </w:r>
      <w:proofErr w:type="spellEnd"/>
      <w:r w:rsidRPr="000F15D2">
        <w:rPr>
          <w:rFonts w:ascii="Times New Roman" w:hAnsi="Times New Roman"/>
          <w:sz w:val="28"/>
          <w:szCs w:val="28"/>
          <w:lang w:val="en-US"/>
        </w:rPr>
        <w:t xml:space="preserve"> AG</w:t>
      </w:r>
      <w:r>
        <w:rPr>
          <w:rFonts w:ascii="Times New Roman" w:hAnsi="Times New Roman"/>
          <w:sz w:val="28"/>
          <w:szCs w:val="28"/>
          <w:lang w:val="en-US"/>
        </w:rPr>
        <w:t>.</w:t>
      </w:r>
      <w:r w:rsidRPr="000F15D2">
        <w:rPr>
          <w:rFonts w:ascii="Times New Roman" w:hAnsi="Times New Roman"/>
          <w:sz w:val="28"/>
          <w:szCs w:val="28"/>
          <w:lang w:val="en-US"/>
        </w:rPr>
        <w:t xml:space="preserve"> Paradigm of the comorbidity: the COPD and IHD </w:t>
      </w:r>
      <w:proofErr w:type="spellStart"/>
      <w:r w:rsidRPr="000F15D2">
        <w:rPr>
          <w:rFonts w:ascii="Times New Roman" w:hAnsi="Times New Roman"/>
          <w:sz w:val="28"/>
          <w:szCs w:val="28"/>
          <w:lang w:val="en-US"/>
        </w:rPr>
        <w:t>synthropy</w:t>
      </w:r>
      <w:proofErr w:type="spellEnd"/>
      <w:r w:rsidRPr="000F15D2">
        <w:rPr>
          <w:rFonts w:ascii="Times New Roman" w:hAnsi="Times New Roman"/>
          <w:sz w:val="28"/>
          <w:szCs w:val="28"/>
          <w:lang w:val="en-US"/>
        </w:rPr>
        <w:t xml:space="preserve">. </w:t>
      </w:r>
      <w:proofErr w:type="spellStart"/>
      <w:r w:rsidRPr="000F15D2">
        <w:rPr>
          <w:rFonts w:ascii="Times New Roman" w:hAnsi="Times New Roman"/>
          <w:sz w:val="28"/>
          <w:szCs w:val="28"/>
          <w:lang w:val="en-US"/>
        </w:rPr>
        <w:t>Russkyimedicinskyi</w:t>
      </w:r>
      <w:r w:rsidRPr="000F15D2">
        <w:rPr>
          <w:rFonts w:ascii="Times New Roman" w:hAnsi="Times New Roman"/>
          <w:sz w:val="28"/>
          <w:szCs w:val="28"/>
          <w:lang w:val="uk-UA"/>
        </w:rPr>
        <w:t>zhurnal</w:t>
      </w:r>
      <w:proofErr w:type="spellEnd"/>
      <w:r w:rsidRPr="000F15D2">
        <w:rPr>
          <w:rFonts w:ascii="Times New Roman" w:hAnsi="Times New Roman"/>
          <w:sz w:val="28"/>
          <w:szCs w:val="28"/>
          <w:lang w:val="en-US"/>
        </w:rPr>
        <w:t xml:space="preserve"> - Russian medical journal 2014; 22 (5): 389-392 </w:t>
      </w:r>
      <w:r w:rsidRPr="000F15D2">
        <w:rPr>
          <w:rFonts w:ascii="Times New Roman" w:hAnsi="Times New Roman"/>
          <w:sz w:val="28"/>
          <w:szCs w:val="28"/>
          <w:lang w:val="uk-UA"/>
        </w:rPr>
        <w:t>(</w:t>
      </w:r>
      <w:proofErr w:type="spellStart"/>
      <w:r w:rsidRPr="000F15D2">
        <w:rPr>
          <w:rFonts w:ascii="Times New Roman" w:hAnsi="Times New Roman"/>
          <w:sz w:val="28"/>
          <w:szCs w:val="28"/>
          <w:lang w:val="uk-UA"/>
        </w:rPr>
        <w:t>inRuss</w:t>
      </w:r>
      <w:proofErr w:type="spellEnd"/>
      <w:r w:rsidRPr="000F15D2">
        <w:rPr>
          <w:rFonts w:ascii="Times New Roman" w:hAnsi="Times New Roman"/>
          <w:sz w:val="28"/>
          <w:szCs w:val="28"/>
          <w:lang w:val="uk-UA"/>
        </w:rPr>
        <w:t>)</w:t>
      </w:r>
      <w:r w:rsidRPr="000F15D2">
        <w:rPr>
          <w:rFonts w:ascii="Times New Roman" w:hAnsi="Times New Roman"/>
          <w:sz w:val="28"/>
          <w:szCs w:val="28"/>
          <w:lang w:val="en-US"/>
        </w:rPr>
        <w:t>.</w:t>
      </w:r>
    </w:p>
    <w:p w:rsidR="00B07281" w:rsidRPr="000F15D2" w:rsidRDefault="00B07281" w:rsidP="00AF5179">
      <w:pPr>
        <w:pStyle w:val="a4"/>
        <w:numPr>
          <w:ilvl w:val="0"/>
          <w:numId w:val="1"/>
        </w:numPr>
        <w:spacing w:after="0" w:line="360" w:lineRule="auto"/>
        <w:jc w:val="both"/>
        <w:rPr>
          <w:rFonts w:ascii="Times New Roman" w:hAnsi="Times New Roman"/>
          <w:sz w:val="28"/>
          <w:szCs w:val="28"/>
          <w:lang w:val="uk-UA"/>
        </w:rPr>
      </w:pPr>
      <w:r w:rsidRPr="000F15D2">
        <w:rPr>
          <w:rFonts w:ascii="Times New Roman" w:hAnsi="Times New Roman"/>
          <w:sz w:val="28"/>
          <w:szCs w:val="28"/>
          <w:lang w:val="en-GB"/>
        </w:rPr>
        <w:t>Marx P</w:t>
      </w:r>
      <w:r>
        <w:rPr>
          <w:rFonts w:ascii="Times New Roman" w:hAnsi="Times New Roman"/>
          <w:sz w:val="28"/>
          <w:szCs w:val="28"/>
          <w:lang w:val="en-GB"/>
        </w:rPr>
        <w:t>,</w:t>
      </w:r>
      <w:r w:rsidRPr="000F15D2">
        <w:rPr>
          <w:rFonts w:ascii="Times New Roman" w:hAnsi="Times New Roman"/>
          <w:sz w:val="28"/>
          <w:szCs w:val="28"/>
          <w:lang w:val="en-GB"/>
        </w:rPr>
        <w:t xml:space="preserve"> </w:t>
      </w:r>
      <w:proofErr w:type="spellStart"/>
      <w:r w:rsidRPr="000F15D2">
        <w:rPr>
          <w:rFonts w:ascii="Times New Roman" w:hAnsi="Times New Roman"/>
          <w:sz w:val="28"/>
          <w:szCs w:val="28"/>
          <w:lang w:val="en-GB"/>
        </w:rPr>
        <w:t>Antal</w:t>
      </w:r>
      <w:proofErr w:type="spellEnd"/>
      <w:r w:rsidRPr="00901A41">
        <w:rPr>
          <w:rFonts w:ascii="Times New Roman" w:hAnsi="Times New Roman"/>
          <w:sz w:val="28"/>
          <w:szCs w:val="28"/>
          <w:lang w:val="en-GB"/>
        </w:rPr>
        <w:t xml:space="preserve"> </w:t>
      </w:r>
      <w:r>
        <w:rPr>
          <w:rFonts w:ascii="Times New Roman" w:hAnsi="Times New Roman"/>
          <w:sz w:val="28"/>
          <w:szCs w:val="28"/>
          <w:lang w:val="en-GB"/>
        </w:rPr>
        <w:t>P</w:t>
      </w:r>
      <w:r w:rsidRPr="000F15D2">
        <w:rPr>
          <w:rFonts w:ascii="Times New Roman" w:hAnsi="Times New Roman"/>
          <w:sz w:val="28"/>
          <w:szCs w:val="28"/>
          <w:lang w:val="en-GB"/>
        </w:rPr>
        <w:t xml:space="preserve">, </w:t>
      </w:r>
      <w:proofErr w:type="spellStart"/>
      <w:r w:rsidRPr="000F15D2">
        <w:rPr>
          <w:rFonts w:ascii="Times New Roman" w:hAnsi="Times New Roman"/>
          <w:sz w:val="28"/>
          <w:szCs w:val="28"/>
          <w:lang w:val="en-GB"/>
        </w:rPr>
        <w:t>Bolgar</w:t>
      </w:r>
      <w:proofErr w:type="spellEnd"/>
      <w:r w:rsidRPr="00901A41">
        <w:rPr>
          <w:rFonts w:ascii="Times New Roman" w:hAnsi="Times New Roman"/>
          <w:sz w:val="28"/>
          <w:szCs w:val="28"/>
          <w:lang w:val="en-GB"/>
        </w:rPr>
        <w:t xml:space="preserve"> </w:t>
      </w:r>
      <w:r w:rsidRPr="000F15D2">
        <w:rPr>
          <w:rFonts w:ascii="Times New Roman" w:hAnsi="Times New Roman"/>
          <w:sz w:val="28"/>
          <w:szCs w:val="28"/>
          <w:lang w:val="en-GB"/>
        </w:rPr>
        <w:t>B</w:t>
      </w:r>
      <w:r>
        <w:rPr>
          <w:rFonts w:ascii="Times New Roman" w:hAnsi="Times New Roman"/>
          <w:sz w:val="28"/>
          <w:szCs w:val="28"/>
          <w:lang w:val="en-GB"/>
        </w:rPr>
        <w:t xml:space="preserve">, </w:t>
      </w:r>
      <w:proofErr w:type="spellStart"/>
      <w:r w:rsidRPr="000F15D2">
        <w:rPr>
          <w:rFonts w:ascii="Times New Roman" w:hAnsi="Times New Roman"/>
          <w:sz w:val="28"/>
          <w:szCs w:val="28"/>
          <w:lang w:val="en-GB"/>
        </w:rPr>
        <w:t>Bagdy</w:t>
      </w:r>
      <w:proofErr w:type="spellEnd"/>
      <w:r w:rsidRPr="00901A41">
        <w:rPr>
          <w:rFonts w:ascii="Times New Roman" w:hAnsi="Times New Roman"/>
          <w:sz w:val="28"/>
          <w:szCs w:val="28"/>
          <w:lang w:val="en-GB"/>
        </w:rPr>
        <w:t xml:space="preserve"> </w:t>
      </w:r>
      <w:r>
        <w:rPr>
          <w:rFonts w:ascii="Times New Roman" w:hAnsi="Times New Roman"/>
          <w:sz w:val="28"/>
          <w:szCs w:val="28"/>
          <w:lang w:val="en-GB"/>
        </w:rPr>
        <w:t>G</w:t>
      </w:r>
      <w:r w:rsidRPr="000F15D2">
        <w:rPr>
          <w:rFonts w:ascii="Times New Roman" w:hAnsi="Times New Roman"/>
          <w:sz w:val="28"/>
          <w:szCs w:val="28"/>
          <w:lang w:val="en-GB"/>
        </w:rPr>
        <w:t>, Deakin</w:t>
      </w:r>
      <w:r w:rsidRPr="00901A41">
        <w:rPr>
          <w:rFonts w:ascii="Times New Roman" w:hAnsi="Times New Roman"/>
          <w:sz w:val="28"/>
          <w:szCs w:val="28"/>
          <w:lang w:val="en-US"/>
        </w:rPr>
        <w:t xml:space="preserve"> </w:t>
      </w:r>
      <w:r w:rsidRPr="000F15D2">
        <w:rPr>
          <w:rFonts w:ascii="Times New Roman" w:hAnsi="Times New Roman"/>
          <w:sz w:val="28"/>
          <w:szCs w:val="28"/>
        </w:rPr>
        <w:t>В</w:t>
      </w:r>
      <w:r w:rsidRPr="000F15D2">
        <w:rPr>
          <w:rFonts w:ascii="Times New Roman" w:hAnsi="Times New Roman"/>
          <w:sz w:val="28"/>
          <w:szCs w:val="28"/>
          <w:lang w:val="en-GB"/>
        </w:rPr>
        <w:t xml:space="preserve">, </w:t>
      </w:r>
      <w:proofErr w:type="spellStart"/>
      <w:r w:rsidRPr="000F15D2">
        <w:rPr>
          <w:rFonts w:ascii="Times New Roman" w:hAnsi="Times New Roman"/>
          <w:sz w:val="28"/>
          <w:szCs w:val="28"/>
          <w:lang w:val="en-GB"/>
        </w:rPr>
        <w:t>Juhazz</w:t>
      </w:r>
      <w:proofErr w:type="spellEnd"/>
      <w:r w:rsidRPr="000F15D2">
        <w:rPr>
          <w:rFonts w:ascii="Times New Roman" w:hAnsi="Times New Roman"/>
          <w:sz w:val="28"/>
          <w:szCs w:val="28"/>
          <w:lang w:val="en-GB"/>
        </w:rPr>
        <w:t xml:space="preserve"> G</w:t>
      </w:r>
      <w:r>
        <w:rPr>
          <w:rFonts w:ascii="Times New Roman" w:hAnsi="Times New Roman"/>
          <w:sz w:val="28"/>
          <w:szCs w:val="28"/>
          <w:lang w:val="en-GB"/>
        </w:rPr>
        <w:t>.</w:t>
      </w:r>
      <w:r w:rsidRPr="000F15D2">
        <w:rPr>
          <w:rFonts w:ascii="Times New Roman" w:hAnsi="Times New Roman"/>
          <w:sz w:val="28"/>
          <w:szCs w:val="28"/>
          <w:lang w:val="en-GB"/>
        </w:rPr>
        <w:t xml:space="preserve"> Comorbidities in the </w:t>
      </w:r>
      <w:proofErr w:type="spellStart"/>
      <w:r w:rsidRPr="000F15D2">
        <w:rPr>
          <w:rFonts w:ascii="Times New Roman" w:hAnsi="Times New Roman"/>
          <w:sz w:val="28"/>
          <w:szCs w:val="28"/>
          <w:lang w:val="en-GB"/>
        </w:rPr>
        <w:t>diseasome</w:t>
      </w:r>
      <w:proofErr w:type="spellEnd"/>
      <w:r w:rsidRPr="000F15D2">
        <w:rPr>
          <w:rFonts w:ascii="Times New Roman" w:hAnsi="Times New Roman"/>
          <w:sz w:val="28"/>
          <w:szCs w:val="28"/>
          <w:lang w:val="en-GB"/>
        </w:rPr>
        <w:t xml:space="preserve"> are more apparent than real: what Bayesian filtering reveals about the comorbidities of depression. </w:t>
      </w:r>
      <w:proofErr w:type="spellStart"/>
      <w:r w:rsidRPr="000F15D2">
        <w:rPr>
          <w:rFonts w:ascii="Times New Roman" w:hAnsi="Times New Roman"/>
          <w:sz w:val="28"/>
          <w:szCs w:val="28"/>
          <w:lang w:val="en-GB"/>
        </w:rPr>
        <w:t>PLoS</w:t>
      </w:r>
      <w:proofErr w:type="spellEnd"/>
      <w:r w:rsidRPr="000F15D2">
        <w:rPr>
          <w:rFonts w:ascii="Times New Roman" w:hAnsi="Times New Roman"/>
          <w:sz w:val="28"/>
          <w:szCs w:val="28"/>
          <w:lang w:val="en-GB"/>
        </w:rPr>
        <w:t xml:space="preserve"> </w:t>
      </w:r>
      <w:proofErr w:type="spellStart"/>
      <w:r w:rsidRPr="000F15D2">
        <w:rPr>
          <w:rFonts w:ascii="Times New Roman" w:hAnsi="Times New Roman"/>
          <w:sz w:val="28"/>
          <w:szCs w:val="28"/>
          <w:lang w:val="en-GB"/>
        </w:rPr>
        <w:t>Comput</w:t>
      </w:r>
      <w:proofErr w:type="spellEnd"/>
      <w:r w:rsidRPr="000F15D2">
        <w:rPr>
          <w:rFonts w:ascii="Times New Roman" w:hAnsi="Times New Roman"/>
          <w:sz w:val="28"/>
          <w:szCs w:val="28"/>
          <w:lang w:val="en-GB"/>
        </w:rPr>
        <w:t xml:space="preserve"> Biol. 2017; 13 (6): e1005487.</w:t>
      </w:r>
    </w:p>
    <w:p w:rsidR="00B07281" w:rsidRPr="000F15D2" w:rsidRDefault="00B07281" w:rsidP="00AF5179">
      <w:pPr>
        <w:pStyle w:val="a4"/>
        <w:numPr>
          <w:ilvl w:val="0"/>
          <w:numId w:val="1"/>
        </w:numPr>
        <w:spacing w:after="0" w:line="360" w:lineRule="auto"/>
        <w:jc w:val="both"/>
        <w:rPr>
          <w:rFonts w:ascii="Times New Roman" w:hAnsi="Times New Roman"/>
          <w:sz w:val="28"/>
          <w:szCs w:val="28"/>
          <w:lang w:val="uk-UA"/>
        </w:rPr>
      </w:pPr>
      <w:proofErr w:type="spellStart"/>
      <w:r>
        <w:rPr>
          <w:rFonts w:ascii="Times New Roman" w:hAnsi="Times New Roman"/>
          <w:sz w:val="28"/>
          <w:szCs w:val="28"/>
          <w:lang w:val="en-GB"/>
        </w:rPr>
        <w:lastRenderedPageBreak/>
        <w:t>Vanflettern</w:t>
      </w:r>
      <w:proofErr w:type="spellEnd"/>
      <w:r>
        <w:rPr>
          <w:rFonts w:ascii="Times New Roman" w:hAnsi="Times New Roman"/>
          <w:sz w:val="28"/>
          <w:szCs w:val="28"/>
          <w:lang w:val="en-GB"/>
        </w:rPr>
        <w:t xml:space="preserve"> LE, </w:t>
      </w:r>
      <w:proofErr w:type="spellStart"/>
      <w:r w:rsidRPr="000F15D2">
        <w:rPr>
          <w:rFonts w:ascii="Times New Roman" w:hAnsi="Times New Roman"/>
          <w:sz w:val="28"/>
          <w:szCs w:val="28"/>
          <w:lang w:val="en-GB"/>
        </w:rPr>
        <w:t>Spruit</w:t>
      </w:r>
      <w:proofErr w:type="spellEnd"/>
      <w:r w:rsidRPr="000F15D2">
        <w:rPr>
          <w:rFonts w:ascii="Times New Roman" w:hAnsi="Times New Roman"/>
          <w:sz w:val="28"/>
          <w:szCs w:val="28"/>
          <w:lang w:val="en-GB"/>
        </w:rPr>
        <w:t xml:space="preserve"> MF, </w:t>
      </w:r>
      <w:proofErr w:type="spellStart"/>
      <w:r w:rsidRPr="000F15D2">
        <w:rPr>
          <w:rFonts w:ascii="Times New Roman" w:hAnsi="Times New Roman"/>
          <w:sz w:val="28"/>
          <w:szCs w:val="28"/>
          <w:lang w:val="en-GB"/>
        </w:rPr>
        <w:t>Groenen</w:t>
      </w:r>
      <w:proofErr w:type="spellEnd"/>
      <w:r w:rsidRPr="000F15D2">
        <w:rPr>
          <w:rFonts w:ascii="Times New Roman" w:hAnsi="Times New Roman"/>
          <w:sz w:val="28"/>
          <w:szCs w:val="28"/>
          <w:lang w:val="en-GB"/>
        </w:rPr>
        <w:t xml:space="preserve"> M</w:t>
      </w:r>
      <w:r>
        <w:rPr>
          <w:rFonts w:ascii="Times New Roman" w:hAnsi="Times New Roman"/>
          <w:sz w:val="28"/>
          <w:szCs w:val="28"/>
          <w:lang w:val="en-GB"/>
        </w:rPr>
        <w:t>.</w:t>
      </w:r>
      <w:r w:rsidRPr="000F15D2">
        <w:rPr>
          <w:rFonts w:ascii="Times New Roman" w:hAnsi="Times New Roman"/>
          <w:sz w:val="28"/>
          <w:szCs w:val="28"/>
          <w:lang w:val="en-GB"/>
        </w:rPr>
        <w:t xml:space="preserve"> Clusters of comorbidities based on validation objective measurements and systemic inflammation in patients with chronic obstructive pulmonary disease. </w:t>
      </w:r>
      <w:proofErr w:type="spellStart"/>
      <w:r w:rsidRPr="000F15D2">
        <w:rPr>
          <w:rFonts w:ascii="Times New Roman" w:hAnsi="Times New Roman"/>
          <w:sz w:val="28"/>
          <w:szCs w:val="28"/>
          <w:lang w:val="en-GB"/>
        </w:rPr>
        <w:t>Am.J.Respir.Crit</w:t>
      </w:r>
      <w:proofErr w:type="spellEnd"/>
      <w:r w:rsidRPr="000F15D2">
        <w:rPr>
          <w:rFonts w:ascii="Times New Roman" w:hAnsi="Times New Roman"/>
          <w:sz w:val="28"/>
          <w:szCs w:val="28"/>
          <w:lang w:val="en-GB"/>
        </w:rPr>
        <w:t xml:space="preserve">. Care Med. 2013; </w:t>
      </w:r>
      <w:r w:rsidRPr="000F15D2">
        <w:rPr>
          <w:rFonts w:ascii="Times New Roman" w:hAnsi="Times New Roman"/>
          <w:sz w:val="28"/>
          <w:szCs w:val="28"/>
          <w:lang w:val="en-US"/>
        </w:rPr>
        <w:t xml:space="preserve">187: 728-735.  </w:t>
      </w:r>
    </w:p>
    <w:p w:rsidR="00B07281" w:rsidRPr="00BF4E66" w:rsidRDefault="00B07281" w:rsidP="00AF5179">
      <w:pPr>
        <w:pStyle w:val="a4"/>
        <w:numPr>
          <w:ilvl w:val="0"/>
          <w:numId w:val="1"/>
        </w:numPr>
        <w:spacing w:after="0" w:line="360" w:lineRule="auto"/>
        <w:jc w:val="both"/>
        <w:rPr>
          <w:rFonts w:ascii="Times New Roman" w:hAnsi="Times New Roman"/>
          <w:sz w:val="28"/>
          <w:szCs w:val="28"/>
          <w:lang w:val="uk-UA"/>
        </w:rPr>
      </w:pPr>
      <w:proofErr w:type="spellStart"/>
      <w:r>
        <w:rPr>
          <w:rFonts w:ascii="Times New Roman" w:hAnsi="Times New Roman"/>
          <w:sz w:val="28"/>
          <w:szCs w:val="28"/>
          <w:lang w:val="en-GB"/>
        </w:rPr>
        <w:t>Barabasi</w:t>
      </w:r>
      <w:proofErr w:type="spellEnd"/>
      <w:r>
        <w:rPr>
          <w:rFonts w:ascii="Times New Roman" w:hAnsi="Times New Roman"/>
          <w:sz w:val="28"/>
          <w:szCs w:val="28"/>
          <w:lang w:val="en-GB"/>
        </w:rPr>
        <w:t xml:space="preserve"> A</w:t>
      </w:r>
      <w:r w:rsidRPr="000F15D2">
        <w:rPr>
          <w:rFonts w:ascii="Times New Roman" w:hAnsi="Times New Roman"/>
          <w:sz w:val="28"/>
          <w:szCs w:val="28"/>
          <w:lang w:val="en-GB"/>
        </w:rPr>
        <w:t>L. Network Medicine – from Obesity to the «</w:t>
      </w:r>
      <w:proofErr w:type="spellStart"/>
      <w:r w:rsidRPr="000F15D2">
        <w:rPr>
          <w:rFonts w:ascii="Times New Roman" w:hAnsi="Times New Roman"/>
          <w:sz w:val="28"/>
          <w:szCs w:val="28"/>
          <w:lang w:val="en-GB"/>
        </w:rPr>
        <w:t>Diseasome</w:t>
      </w:r>
      <w:proofErr w:type="spellEnd"/>
      <w:r w:rsidRPr="000F15D2">
        <w:rPr>
          <w:rFonts w:ascii="Times New Roman" w:hAnsi="Times New Roman"/>
          <w:sz w:val="28"/>
          <w:szCs w:val="28"/>
          <w:lang w:val="en-GB"/>
        </w:rPr>
        <w:t>». N.</w:t>
      </w:r>
      <w:r>
        <w:rPr>
          <w:rFonts w:ascii="Times New Roman" w:hAnsi="Times New Roman"/>
          <w:sz w:val="28"/>
          <w:szCs w:val="28"/>
          <w:lang w:val="en-GB"/>
        </w:rPr>
        <w:t xml:space="preserve"> </w:t>
      </w:r>
      <w:proofErr w:type="spellStart"/>
      <w:r>
        <w:rPr>
          <w:rFonts w:ascii="Times New Roman" w:hAnsi="Times New Roman"/>
          <w:sz w:val="28"/>
          <w:szCs w:val="28"/>
          <w:lang w:val="en-GB"/>
        </w:rPr>
        <w:t>Engl.J.Med</w:t>
      </w:r>
      <w:proofErr w:type="spellEnd"/>
      <w:r>
        <w:rPr>
          <w:rFonts w:ascii="Times New Roman" w:hAnsi="Times New Roman"/>
          <w:sz w:val="28"/>
          <w:szCs w:val="28"/>
          <w:lang w:val="en-GB"/>
        </w:rPr>
        <w:t xml:space="preserve">. </w:t>
      </w:r>
      <w:r w:rsidRPr="00CD3DF4">
        <w:rPr>
          <w:rFonts w:ascii="Times New Roman" w:hAnsi="Times New Roman"/>
          <w:sz w:val="28"/>
          <w:szCs w:val="28"/>
          <w:lang w:val="en-GB"/>
        </w:rPr>
        <w:t>2007</w:t>
      </w:r>
      <w:r>
        <w:rPr>
          <w:rFonts w:ascii="Times New Roman" w:hAnsi="Times New Roman"/>
          <w:sz w:val="28"/>
          <w:szCs w:val="28"/>
          <w:lang w:val="en-GB"/>
        </w:rPr>
        <w:t>;</w:t>
      </w:r>
      <w:r w:rsidRPr="00CD3DF4">
        <w:rPr>
          <w:rFonts w:ascii="Times New Roman" w:hAnsi="Times New Roman"/>
          <w:sz w:val="28"/>
          <w:szCs w:val="28"/>
          <w:lang w:val="en-GB"/>
        </w:rPr>
        <w:t xml:space="preserve"> 357</w:t>
      </w:r>
      <w:r>
        <w:rPr>
          <w:rFonts w:ascii="Times New Roman" w:hAnsi="Times New Roman"/>
          <w:sz w:val="28"/>
          <w:szCs w:val="28"/>
          <w:lang w:val="en-GB"/>
        </w:rPr>
        <w:t>: 404- 407.</w:t>
      </w:r>
    </w:p>
    <w:p w:rsidR="00B07281" w:rsidRPr="00D024FE" w:rsidRDefault="00B07281" w:rsidP="00AF5179">
      <w:pPr>
        <w:pStyle w:val="a4"/>
        <w:numPr>
          <w:ilvl w:val="0"/>
          <w:numId w:val="1"/>
        </w:numPr>
        <w:spacing w:after="0" w:line="360" w:lineRule="auto"/>
        <w:jc w:val="both"/>
        <w:rPr>
          <w:rFonts w:ascii="Times New Roman" w:hAnsi="Times New Roman"/>
          <w:sz w:val="28"/>
          <w:szCs w:val="28"/>
          <w:lang w:val="uk-UA"/>
        </w:rPr>
      </w:pPr>
      <w:proofErr w:type="spellStart"/>
      <w:r>
        <w:rPr>
          <w:rFonts w:ascii="Times New Roman" w:hAnsi="Times New Roman"/>
          <w:sz w:val="28"/>
          <w:szCs w:val="28"/>
          <w:lang w:val="en-GB"/>
        </w:rPr>
        <w:t>Kalmikov</w:t>
      </w:r>
      <w:proofErr w:type="spellEnd"/>
      <w:r>
        <w:rPr>
          <w:rFonts w:ascii="Times New Roman" w:hAnsi="Times New Roman"/>
          <w:sz w:val="28"/>
          <w:szCs w:val="28"/>
          <w:lang w:val="en-GB"/>
        </w:rPr>
        <w:t xml:space="preserve"> OO. Mechanisms of realisation of cardiorespiratory </w:t>
      </w:r>
      <w:proofErr w:type="spellStart"/>
      <w:r>
        <w:rPr>
          <w:rFonts w:ascii="Times New Roman" w:hAnsi="Times New Roman"/>
          <w:sz w:val="28"/>
          <w:szCs w:val="28"/>
          <w:lang w:val="en-GB"/>
        </w:rPr>
        <w:t>disturbanses</w:t>
      </w:r>
      <w:proofErr w:type="spellEnd"/>
      <w:r>
        <w:rPr>
          <w:rFonts w:ascii="Times New Roman" w:hAnsi="Times New Roman"/>
          <w:sz w:val="28"/>
          <w:szCs w:val="28"/>
          <w:lang w:val="en-GB"/>
        </w:rPr>
        <w:t xml:space="preserve"> in occupational diseases of bronchopulmonary system with accompanying coronary artery disease: diagnostic and prophylactic aspects. </w:t>
      </w:r>
      <w:r>
        <w:rPr>
          <w:rFonts w:ascii="Times New Roman" w:hAnsi="Times New Roman"/>
          <w:sz w:val="28"/>
          <w:szCs w:val="28"/>
          <w:lang w:val="en-US"/>
        </w:rPr>
        <w:t>D</w:t>
      </w:r>
      <w:proofErr w:type="spellStart"/>
      <w:r w:rsidRPr="00AC17A2">
        <w:rPr>
          <w:rFonts w:ascii="Times New Roman" w:hAnsi="Times New Roman"/>
          <w:sz w:val="28"/>
          <w:szCs w:val="28"/>
          <w:lang w:val="uk-UA"/>
        </w:rPr>
        <w:t>issertation</w:t>
      </w:r>
      <w:proofErr w:type="spellEnd"/>
      <w:r w:rsidRPr="00AC17A2">
        <w:rPr>
          <w:rFonts w:ascii="Times New Roman" w:hAnsi="Times New Roman"/>
          <w:sz w:val="28"/>
          <w:szCs w:val="28"/>
          <w:lang w:val="uk-UA"/>
        </w:rPr>
        <w:t xml:space="preserve"> </w:t>
      </w:r>
      <w:r w:rsidRPr="00AC17A2">
        <w:rPr>
          <w:rFonts w:ascii="Times New Roman" w:hAnsi="Times New Roman"/>
          <w:sz w:val="28"/>
          <w:szCs w:val="28"/>
          <w:lang w:val="en-US"/>
        </w:rPr>
        <w:t>synopsis</w:t>
      </w:r>
      <w:r w:rsidRPr="00AC17A2">
        <w:rPr>
          <w:rFonts w:ascii="Times New Roman" w:hAnsi="Times New Roman"/>
          <w:sz w:val="28"/>
          <w:szCs w:val="28"/>
          <w:lang w:val="uk-UA"/>
        </w:rPr>
        <w:t xml:space="preserve"> </w:t>
      </w:r>
      <w:r w:rsidRPr="00AC17A2">
        <w:rPr>
          <w:rFonts w:ascii="Times New Roman" w:hAnsi="Times New Roman"/>
          <w:sz w:val="28"/>
          <w:szCs w:val="28"/>
          <w:lang w:val="en-US"/>
        </w:rPr>
        <w:t>for</w:t>
      </w:r>
      <w:r w:rsidRPr="00AC17A2">
        <w:rPr>
          <w:rFonts w:ascii="Times New Roman" w:hAnsi="Times New Roman"/>
          <w:sz w:val="28"/>
          <w:szCs w:val="28"/>
          <w:lang w:val="uk-UA"/>
        </w:rPr>
        <w:t xml:space="preserve"> </w:t>
      </w:r>
      <w:r w:rsidRPr="00AC17A2">
        <w:rPr>
          <w:rFonts w:ascii="Times New Roman" w:hAnsi="Times New Roman"/>
          <w:sz w:val="28"/>
          <w:szCs w:val="28"/>
          <w:lang w:val="en-US"/>
        </w:rPr>
        <w:t xml:space="preserve">the </w:t>
      </w:r>
      <w:proofErr w:type="spellStart"/>
      <w:r>
        <w:rPr>
          <w:rFonts w:ascii="Times New Roman" w:hAnsi="Times New Roman"/>
          <w:sz w:val="28"/>
          <w:szCs w:val="28"/>
          <w:lang w:val="uk-UA"/>
        </w:rPr>
        <w:t>degree</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of</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Ph</w:t>
      </w:r>
      <w:r w:rsidRPr="00AC17A2">
        <w:rPr>
          <w:rFonts w:ascii="Times New Roman" w:hAnsi="Times New Roman"/>
          <w:sz w:val="28"/>
          <w:szCs w:val="28"/>
          <w:lang w:val="uk-UA"/>
        </w:rPr>
        <w:t>D</w:t>
      </w:r>
      <w:proofErr w:type="spellEnd"/>
      <w:r>
        <w:rPr>
          <w:rFonts w:ascii="Times New Roman" w:hAnsi="Times New Roman"/>
          <w:sz w:val="28"/>
          <w:szCs w:val="28"/>
          <w:lang w:val="en-GB"/>
        </w:rPr>
        <w:t xml:space="preserve">, speciality 14.01.02 “Internal diseases”, </w:t>
      </w:r>
      <w:proofErr w:type="spellStart"/>
      <w:r>
        <w:rPr>
          <w:rFonts w:ascii="Times New Roman" w:hAnsi="Times New Roman"/>
          <w:sz w:val="28"/>
          <w:szCs w:val="28"/>
          <w:lang w:val="en-GB"/>
        </w:rPr>
        <w:t>Kharkiv</w:t>
      </w:r>
      <w:proofErr w:type="spellEnd"/>
      <w:r>
        <w:rPr>
          <w:rFonts w:ascii="Times New Roman" w:hAnsi="Times New Roman"/>
          <w:sz w:val="28"/>
          <w:szCs w:val="28"/>
          <w:lang w:val="en-GB"/>
        </w:rPr>
        <w:t xml:space="preserve"> 2016; 40 p. (in </w:t>
      </w:r>
      <w:proofErr w:type="spellStart"/>
      <w:r>
        <w:rPr>
          <w:rFonts w:ascii="Times New Roman" w:hAnsi="Times New Roman"/>
          <w:sz w:val="28"/>
          <w:szCs w:val="28"/>
          <w:lang w:val="en-GB"/>
        </w:rPr>
        <w:t>Ukr</w:t>
      </w:r>
      <w:proofErr w:type="spellEnd"/>
      <w:r>
        <w:rPr>
          <w:rFonts w:ascii="Times New Roman" w:hAnsi="Times New Roman"/>
          <w:sz w:val="28"/>
          <w:szCs w:val="28"/>
          <w:lang w:val="en-GB"/>
        </w:rPr>
        <w:t>).</w:t>
      </w:r>
    </w:p>
    <w:p w:rsidR="00B07281" w:rsidRPr="00D024FE" w:rsidRDefault="00B07281" w:rsidP="00AF5179">
      <w:pPr>
        <w:pStyle w:val="a4"/>
        <w:numPr>
          <w:ilvl w:val="0"/>
          <w:numId w:val="1"/>
        </w:numPr>
        <w:spacing w:after="0" w:line="360" w:lineRule="auto"/>
        <w:jc w:val="both"/>
        <w:rPr>
          <w:rFonts w:ascii="Times New Roman" w:hAnsi="Times New Roman"/>
          <w:sz w:val="28"/>
          <w:szCs w:val="28"/>
          <w:lang w:val="uk-UA"/>
        </w:rPr>
      </w:pPr>
      <w:r w:rsidRPr="00D024FE">
        <w:rPr>
          <w:rFonts w:ascii="Times New Roman" w:hAnsi="Times New Roman"/>
          <w:sz w:val="28"/>
          <w:szCs w:val="28"/>
          <w:lang w:val="uk-UA"/>
        </w:rPr>
        <w:t xml:space="preserve"> </w:t>
      </w:r>
      <w:r w:rsidRPr="00D024FE">
        <w:rPr>
          <w:rFonts w:ascii="Times New Roman" w:hAnsi="Times New Roman"/>
          <w:sz w:val="28"/>
          <w:szCs w:val="28"/>
          <w:lang w:val="en-GB"/>
        </w:rPr>
        <w:t>Goh</w:t>
      </w:r>
      <w:r w:rsidRPr="00D024FE">
        <w:rPr>
          <w:rFonts w:ascii="Times New Roman" w:hAnsi="Times New Roman"/>
          <w:sz w:val="28"/>
          <w:szCs w:val="28"/>
          <w:lang w:val="uk-UA"/>
        </w:rPr>
        <w:t xml:space="preserve"> </w:t>
      </w:r>
      <w:r w:rsidRPr="00D024FE">
        <w:rPr>
          <w:rFonts w:ascii="Times New Roman" w:hAnsi="Times New Roman"/>
          <w:sz w:val="28"/>
          <w:szCs w:val="28"/>
          <w:lang w:val="en-GB"/>
        </w:rPr>
        <w:t>KI</w:t>
      </w:r>
      <w:r w:rsidRPr="00D024FE">
        <w:rPr>
          <w:rFonts w:ascii="Times New Roman" w:hAnsi="Times New Roman"/>
          <w:sz w:val="28"/>
          <w:szCs w:val="28"/>
          <w:lang w:val="uk-UA"/>
        </w:rPr>
        <w:t xml:space="preserve">, </w:t>
      </w:r>
      <w:r w:rsidRPr="00D024FE">
        <w:rPr>
          <w:rFonts w:ascii="Times New Roman" w:hAnsi="Times New Roman"/>
          <w:sz w:val="28"/>
          <w:szCs w:val="28"/>
          <w:lang w:val="en-GB"/>
        </w:rPr>
        <w:t>Choi IG</w:t>
      </w:r>
      <w:r>
        <w:rPr>
          <w:rFonts w:ascii="Times New Roman" w:hAnsi="Times New Roman"/>
          <w:sz w:val="28"/>
          <w:szCs w:val="28"/>
          <w:lang w:val="en-GB"/>
        </w:rPr>
        <w:t>.</w:t>
      </w:r>
      <w:r w:rsidRPr="00D024FE">
        <w:rPr>
          <w:rFonts w:ascii="Times New Roman" w:hAnsi="Times New Roman"/>
          <w:sz w:val="28"/>
          <w:szCs w:val="28"/>
          <w:lang w:val="en-GB"/>
        </w:rPr>
        <w:t xml:space="preserve"> Exploring</w:t>
      </w:r>
      <w:r w:rsidRPr="00D024FE">
        <w:rPr>
          <w:rFonts w:ascii="Times New Roman" w:hAnsi="Times New Roman"/>
          <w:sz w:val="28"/>
          <w:szCs w:val="28"/>
          <w:lang w:val="uk-UA"/>
        </w:rPr>
        <w:t xml:space="preserve"> </w:t>
      </w:r>
      <w:r w:rsidRPr="00D024FE">
        <w:rPr>
          <w:rFonts w:ascii="Times New Roman" w:hAnsi="Times New Roman"/>
          <w:sz w:val="28"/>
          <w:szCs w:val="28"/>
          <w:lang w:val="en-GB"/>
        </w:rPr>
        <w:t>the</w:t>
      </w:r>
      <w:r w:rsidRPr="00D024FE">
        <w:rPr>
          <w:rFonts w:ascii="Times New Roman" w:hAnsi="Times New Roman"/>
          <w:sz w:val="28"/>
          <w:szCs w:val="28"/>
          <w:lang w:val="uk-UA"/>
        </w:rPr>
        <w:t xml:space="preserve"> </w:t>
      </w:r>
      <w:r w:rsidRPr="00D024FE">
        <w:rPr>
          <w:rFonts w:ascii="Times New Roman" w:hAnsi="Times New Roman"/>
          <w:sz w:val="28"/>
          <w:szCs w:val="28"/>
          <w:lang w:val="en-GB"/>
        </w:rPr>
        <w:t>human</w:t>
      </w:r>
      <w:r w:rsidRPr="00D024FE">
        <w:rPr>
          <w:rFonts w:ascii="Times New Roman" w:hAnsi="Times New Roman"/>
          <w:sz w:val="28"/>
          <w:szCs w:val="28"/>
          <w:lang w:val="uk-UA"/>
        </w:rPr>
        <w:t xml:space="preserve"> </w:t>
      </w:r>
      <w:proofErr w:type="spellStart"/>
      <w:r w:rsidRPr="00D024FE">
        <w:rPr>
          <w:rFonts w:ascii="Times New Roman" w:hAnsi="Times New Roman"/>
          <w:sz w:val="28"/>
          <w:szCs w:val="28"/>
          <w:lang w:val="en-GB"/>
        </w:rPr>
        <w:t>diseasome</w:t>
      </w:r>
      <w:proofErr w:type="spellEnd"/>
      <w:r w:rsidRPr="00D024FE">
        <w:rPr>
          <w:rFonts w:ascii="Times New Roman" w:hAnsi="Times New Roman"/>
          <w:sz w:val="28"/>
          <w:szCs w:val="28"/>
          <w:lang w:val="uk-UA"/>
        </w:rPr>
        <w:t xml:space="preserve">: </w:t>
      </w:r>
      <w:r w:rsidRPr="00D024FE">
        <w:rPr>
          <w:rFonts w:ascii="Times New Roman" w:hAnsi="Times New Roman"/>
          <w:sz w:val="28"/>
          <w:szCs w:val="28"/>
          <w:lang w:val="en-GB"/>
        </w:rPr>
        <w:t>the</w:t>
      </w:r>
      <w:r w:rsidRPr="00D024FE">
        <w:rPr>
          <w:rFonts w:ascii="Times New Roman" w:hAnsi="Times New Roman"/>
          <w:sz w:val="28"/>
          <w:szCs w:val="28"/>
          <w:lang w:val="uk-UA"/>
        </w:rPr>
        <w:t xml:space="preserve"> </w:t>
      </w:r>
      <w:r w:rsidRPr="00D024FE">
        <w:rPr>
          <w:rFonts w:ascii="Times New Roman" w:hAnsi="Times New Roman"/>
          <w:sz w:val="28"/>
          <w:szCs w:val="28"/>
          <w:lang w:val="en-GB"/>
        </w:rPr>
        <w:t>human</w:t>
      </w:r>
      <w:r w:rsidRPr="00D024FE">
        <w:rPr>
          <w:rFonts w:ascii="Times New Roman" w:hAnsi="Times New Roman"/>
          <w:sz w:val="28"/>
          <w:szCs w:val="28"/>
          <w:lang w:val="uk-UA"/>
        </w:rPr>
        <w:t xml:space="preserve"> </w:t>
      </w:r>
      <w:r w:rsidRPr="00D024FE">
        <w:rPr>
          <w:rFonts w:ascii="Times New Roman" w:hAnsi="Times New Roman"/>
          <w:sz w:val="28"/>
          <w:szCs w:val="28"/>
          <w:lang w:val="en-GB"/>
        </w:rPr>
        <w:t>disease</w:t>
      </w:r>
      <w:r w:rsidRPr="00D024FE">
        <w:rPr>
          <w:rFonts w:ascii="Times New Roman" w:hAnsi="Times New Roman"/>
          <w:sz w:val="28"/>
          <w:szCs w:val="28"/>
          <w:lang w:val="uk-UA"/>
        </w:rPr>
        <w:t xml:space="preserve"> </w:t>
      </w:r>
      <w:r w:rsidRPr="00D024FE">
        <w:rPr>
          <w:rFonts w:ascii="Times New Roman" w:hAnsi="Times New Roman"/>
          <w:sz w:val="28"/>
          <w:szCs w:val="28"/>
          <w:lang w:val="en-GB"/>
        </w:rPr>
        <w:t>network. Briefings</w:t>
      </w:r>
      <w:r w:rsidRPr="00D024FE">
        <w:rPr>
          <w:rFonts w:ascii="Times New Roman" w:hAnsi="Times New Roman"/>
          <w:sz w:val="28"/>
          <w:szCs w:val="28"/>
          <w:lang w:val="uk-UA"/>
        </w:rPr>
        <w:t xml:space="preserve"> </w:t>
      </w:r>
      <w:r w:rsidRPr="00D024FE">
        <w:rPr>
          <w:rFonts w:ascii="Times New Roman" w:hAnsi="Times New Roman"/>
          <w:sz w:val="28"/>
          <w:szCs w:val="28"/>
          <w:lang w:val="en-GB"/>
        </w:rPr>
        <w:t>in</w:t>
      </w:r>
      <w:r w:rsidRPr="00D024FE">
        <w:rPr>
          <w:rFonts w:ascii="Times New Roman" w:hAnsi="Times New Roman"/>
          <w:sz w:val="28"/>
          <w:szCs w:val="28"/>
          <w:lang w:val="uk-UA"/>
        </w:rPr>
        <w:t xml:space="preserve"> </w:t>
      </w:r>
      <w:r w:rsidRPr="00D024FE">
        <w:rPr>
          <w:rFonts w:ascii="Times New Roman" w:hAnsi="Times New Roman"/>
          <w:sz w:val="28"/>
          <w:szCs w:val="28"/>
          <w:lang w:val="en-GB"/>
        </w:rPr>
        <w:t>Functional</w:t>
      </w:r>
      <w:r w:rsidRPr="00D024FE">
        <w:rPr>
          <w:rFonts w:ascii="Times New Roman" w:hAnsi="Times New Roman"/>
          <w:sz w:val="28"/>
          <w:szCs w:val="28"/>
          <w:lang w:val="uk-UA"/>
        </w:rPr>
        <w:t xml:space="preserve"> </w:t>
      </w:r>
      <w:r w:rsidRPr="00D024FE">
        <w:rPr>
          <w:rFonts w:ascii="Times New Roman" w:hAnsi="Times New Roman"/>
          <w:sz w:val="28"/>
          <w:szCs w:val="28"/>
          <w:lang w:val="en-GB"/>
        </w:rPr>
        <w:t>Genomics</w:t>
      </w:r>
      <w:r w:rsidRPr="00D024FE">
        <w:rPr>
          <w:rFonts w:ascii="Times New Roman" w:hAnsi="Times New Roman"/>
          <w:sz w:val="28"/>
          <w:szCs w:val="28"/>
          <w:lang w:val="uk-UA"/>
        </w:rPr>
        <w:t xml:space="preserve"> </w:t>
      </w:r>
      <w:r w:rsidRPr="00D024FE">
        <w:rPr>
          <w:rFonts w:ascii="Times New Roman" w:hAnsi="Times New Roman"/>
          <w:sz w:val="28"/>
          <w:szCs w:val="28"/>
          <w:lang w:val="en-GB"/>
        </w:rPr>
        <w:t xml:space="preserve">2012; 11 (issue 6): 533-542.   </w:t>
      </w:r>
    </w:p>
    <w:p w:rsidR="00B07281" w:rsidRPr="00AF5179" w:rsidRDefault="00B07281" w:rsidP="00AF5179">
      <w:pPr>
        <w:pStyle w:val="a4"/>
        <w:numPr>
          <w:ilvl w:val="0"/>
          <w:numId w:val="1"/>
        </w:numPr>
        <w:spacing w:after="0" w:line="360" w:lineRule="auto"/>
        <w:jc w:val="both"/>
        <w:rPr>
          <w:rFonts w:ascii="Times New Roman" w:hAnsi="Times New Roman"/>
          <w:sz w:val="28"/>
          <w:szCs w:val="28"/>
          <w:lang w:val="uk-UA"/>
        </w:rPr>
      </w:pPr>
      <w:r w:rsidRPr="00D024FE">
        <w:rPr>
          <w:rFonts w:ascii="Times New Roman" w:hAnsi="Times New Roman"/>
          <w:sz w:val="28"/>
          <w:szCs w:val="28"/>
          <w:lang w:val="en-GB"/>
        </w:rPr>
        <w:t xml:space="preserve">COPD and </w:t>
      </w:r>
      <w:r w:rsidRPr="00AF5179">
        <w:rPr>
          <w:rFonts w:ascii="Times New Roman" w:hAnsi="Times New Roman"/>
          <w:sz w:val="28"/>
          <w:szCs w:val="28"/>
          <w:lang w:val="en-GB"/>
        </w:rPr>
        <w:t xml:space="preserve">Comorbidity. Ed. by </w:t>
      </w:r>
      <w:proofErr w:type="spellStart"/>
      <w:r w:rsidRPr="00AF5179">
        <w:rPr>
          <w:rFonts w:ascii="Times New Roman" w:hAnsi="Times New Roman"/>
          <w:sz w:val="28"/>
          <w:szCs w:val="28"/>
          <w:lang w:val="en-GB"/>
        </w:rPr>
        <w:t>Rabe</w:t>
      </w:r>
      <w:proofErr w:type="spellEnd"/>
      <w:r w:rsidRPr="00AF5179">
        <w:rPr>
          <w:rFonts w:ascii="Times New Roman" w:hAnsi="Times New Roman"/>
          <w:sz w:val="28"/>
          <w:szCs w:val="28"/>
          <w:lang w:val="en-GB"/>
        </w:rPr>
        <w:t xml:space="preserve"> KF, </w:t>
      </w:r>
      <w:proofErr w:type="spellStart"/>
      <w:r w:rsidRPr="00AF5179">
        <w:rPr>
          <w:rFonts w:ascii="Times New Roman" w:hAnsi="Times New Roman"/>
          <w:sz w:val="28"/>
          <w:szCs w:val="28"/>
          <w:lang w:val="en-GB"/>
        </w:rPr>
        <w:t>Wedzicha</w:t>
      </w:r>
      <w:proofErr w:type="spellEnd"/>
      <w:r w:rsidRPr="00AF5179">
        <w:rPr>
          <w:rFonts w:ascii="Times New Roman" w:hAnsi="Times New Roman"/>
          <w:sz w:val="28"/>
          <w:szCs w:val="28"/>
          <w:lang w:val="en-GB"/>
        </w:rPr>
        <w:t xml:space="preserve"> JA, </w:t>
      </w:r>
      <w:proofErr w:type="spellStart"/>
      <w:r w:rsidRPr="00AF5179">
        <w:rPr>
          <w:rFonts w:ascii="Times New Roman" w:hAnsi="Times New Roman"/>
          <w:sz w:val="28"/>
          <w:szCs w:val="28"/>
          <w:lang w:val="en-GB"/>
        </w:rPr>
        <w:t>Wouters</w:t>
      </w:r>
      <w:proofErr w:type="spellEnd"/>
      <w:r w:rsidRPr="00AF5179">
        <w:rPr>
          <w:rFonts w:ascii="Times New Roman" w:hAnsi="Times New Roman"/>
          <w:sz w:val="28"/>
          <w:szCs w:val="28"/>
          <w:lang w:val="en-GB"/>
        </w:rPr>
        <w:t xml:space="preserve"> EFM.</w:t>
      </w:r>
      <w:r>
        <w:rPr>
          <w:rFonts w:ascii="Times New Roman" w:hAnsi="Times New Roman"/>
          <w:sz w:val="28"/>
          <w:szCs w:val="28"/>
          <w:lang w:val="en-GB"/>
        </w:rPr>
        <w:t xml:space="preserve"> European Respiratory </w:t>
      </w:r>
      <w:proofErr w:type="spellStart"/>
      <w:r>
        <w:rPr>
          <w:rFonts w:ascii="Times New Roman" w:hAnsi="Times New Roman"/>
          <w:sz w:val="28"/>
          <w:szCs w:val="28"/>
          <w:lang w:val="en-GB"/>
        </w:rPr>
        <w:t>Monograf</w:t>
      </w:r>
      <w:proofErr w:type="spellEnd"/>
      <w:r>
        <w:rPr>
          <w:rFonts w:ascii="Times New Roman" w:hAnsi="Times New Roman"/>
          <w:sz w:val="28"/>
          <w:szCs w:val="28"/>
          <w:lang w:val="en-GB"/>
        </w:rPr>
        <w:t xml:space="preserve"> </w:t>
      </w:r>
      <w:r w:rsidRPr="00AF5179">
        <w:rPr>
          <w:rFonts w:ascii="Times New Roman" w:hAnsi="Times New Roman"/>
          <w:sz w:val="28"/>
          <w:szCs w:val="28"/>
          <w:lang w:val="en-GB"/>
        </w:rPr>
        <w:t>59, 2013; p.225.</w:t>
      </w:r>
    </w:p>
    <w:p w:rsidR="00B07281" w:rsidRDefault="00B07281" w:rsidP="00AF5179">
      <w:pPr>
        <w:numPr>
          <w:ilvl w:val="0"/>
          <w:numId w:val="1"/>
        </w:numPr>
        <w:spacing w:after="0" w:line="360" w:lineRule="auto"/>
        <w:jc w:val="both"/>
        <w:rPr>
          <w:rFonts w:ascii="Times New Roman" w:hAnsi="Times New Roman"/>
          <w:sz w:val="28"/>
          <w:szCs w:val="28"/>
          <w:lang w:val="en-GB"/>
        </w:rPr>
      </w:pPr>
      <w:r>
        <w:rPr>
          <w:rFonts w:ascii="Times New Roman" w:hAnsi="Times New Roman"/>
          <w:sz w:val="28"/>
          <w:szCs w:val="28"/>
          <w:lang w:val="en-GB"/>
        </w:rPr>
        <w:t xml:space="preserve">Marshall VJ. Clinical biochemistry: translation from English. </w:t>
      </w:r>
      <w:r w:rsidRPr="00AC17A2">
        <w:rPr>
          <w:rFonts w:ascii="Times New Roman" w:hAnsi="Times New Roman"/>
          <w:sz w:val="28"/>
          <w:szCs w:val="28"/>
          <w:lang w:val="en-US"/>
        </w:rPr>
        <w:t>Edited</w:t>
      </w:r>
      <w:r w:rsidRPr="0059029A">
        <w:rPr>
          <w:rFonts w:ascii="Times New Roman" w:hAnsi="Times New Roman"/>
          <w:sz w:val="28"/>
          <w:szCs w:val="28"/>
          <w:lang w:val="en-US"/>
        </w:rPr>
        <w:t xml:space="preserve"> </w:t>
      </w:r>
      <w:proofErr w:type="spellStart"/>
      <w:r w:rsidRPr="00AC17A2">
        <w:rPr>
          <w:rFonts w:ascii="Times New Roman" w:hAnsi="Times New Roman"/>
          <w:sz w:val="28"/>
          <w:szCs w:val="28"/>
          <w:lang w:val="uk-UA"/>
        </w:rPr>
        <w:t>by</w:t>
      </w:r>
      <w:proofErr w:type="spellEnd"/>
      <w:r w:rsidRPr="00AC17A2">
        <w:rPr>
          <w:rFonts w:ascii="Times New Roman" w:hAnsi="Times New Roman"/>
          <w:sz w:val="28"/>
          <w:szCs w:val="28"/>
          <w:lang w:val="uk-UA"/>
        </w:rPr>
        <w:t xml:space="preserve"> </w:t>
      </w:r>
      <w:r>
        <w:rPr>
          <w:rFonts w:ascii="Times New Roman" w:hAnsi="Times New Roman"/>
          <w:sz w:val="28"/>
          <w:szCs w:val="28"/>
          <w:lang w:val="en-GB"/>
        </w:rPr>
        <w:t xml:space="preserve">PhD </w:t>
      </w:r>
      <w:proofErr w:type="spellStart"/>
      <w:r>
        <w:rPr>
          <w:rFonts w:ascii="Times New Roman" w:hAnsi="Times New Roman"/>
          <w:sz w:val="28"/>
          <w:szCs w:val="28"/>
          <w:lang w:val="en-GB"/>
        </w:rPr>
        <w:t>Novikov</w:t>
      </w:r>
      <w:proofErr w:type="spellEnd"/>
      <w:r>
        <w:rPr>
          <w:rFonts w:ascii="Times New Roman" w:hAnsi="Times New Roman"/>
          <w:sz w:val="28"/>
          <w:szCs w:val="28"/>
          <w:lang w:val="en-GB"/>
        </w:rPr>
        <w:t xml:space="preserve"> NI – </w:t>
      </w:r>
      <w:proofErr w:type="spellStart"/>
      <w:r>
        <w:rPr>
          <w:rFonts w:ascii="Times New Roman" w:hAnsi="Times New Roman"/>
          <w:sz w:val="28"/>
          <w:szCs w:val="28"/>
          <w:lang w:val="en-GB"/>
        </w:rPr>
        <w:t>Moskov</w:t>
      </w:r>
      <w:proofErr w:type="spellEnd"/>
      <w:r>
        <w:rPr>
          <w:rFonts w:ascii="Times New Roman" w:hAnsi="Times New Roman"/>
          <w:sz w:val="28"/>
          <w:szCs w:val="28"/>
          <w:lang w:val="en-GB"/>
        </w:rPr>
        <w:t>-St-Petersburg; 1999: 245-261 (in Russ)</w:t>
      </w:r>
    </w:p>
    <w:p w:rsidR="00B07281" w:rsidRPr="00052895" w:rsidRDefault="00B07281" w:rsidP="00AF5179">
      <w:pPr>
        <w:numPr>
          <w:ilvl w:val="0"/>
          <w:numId w:val="1"/>
        </w:numPr>
        <w:spacing w:after="0" w:line="360" w:lineRule="auto"/>
        <w:jc w:val="both"/>
        <w:rPr>
          <w:rFonts w:ascii="Times New Roman" w:hAnsi="Times New Roman"/>
          <w:sz w:val="28"/>
          <w:szCs w:val="28"/>
          <w:lang w:val="en-GB"/>
        </w:rPr>
      </w:pPr>
      <w:proofErr w:type="spellStart"/>
      <w:r w:rsidRPr="00415A43">
        <w:rPr>
          <w:rFonts w:ascii="Times New Roman" w:hAnsi="Times New Roman"/>
          <w:sz w:val="28"/>
          <w:szCs w:val="28"/>
          <w:lang w:val="en-GB"/>
        </w:rPr>
        <w:t>Knyshova</w:t>
      </w:r>
      <w:proofErr w:type="spellEnd"/>
      <w:r w:rsidRPr="00415A43">
        <w:rPr>
          <w:rFonts w:ascii="Times New Roman" w:hAnsi="Times New Roman"/>
          <w:sz w:val="28"/>
          <w:szCs w:val="28"/>
          <w:lang w:val="en-GB"/>
        </w:rPr>
        <w:t xml:space="preserve"> VV, </w:t>
      </w:r>
      <w:proofErr w:type="spellStart"/>
      <w:r w:rsidRPr="00415A43">
        <w:rPr>
          <w:rFonts w:ascii="Times New Roman" w:hAnsi="Times New Roman"/>
          <w:sz w:val="28"/>
          <w:szCs w:val="28"/>
          <w:lang w:val="en-GB"/>
        </w:rPr>
        <w:t>Gvozdenko</w:t>
      </w:r>
      <w:proofErr w:type="spellEnd"/>
      <w:r w:rsidRPr="00415A43">
        <w:rPr>
          <w:rFonts w:ascii="Times New Roman" w:hAnsi="Times New Roman"/>
          <w:sz w:val="28"/>
          <w:szCs w:val="28"/>
          <w:lang w:val="en-GB"/>
        </w:rPr>
        <w:t xml:space="preserve"> TA, </w:t>
      </w:r>
      <w:proofErr w:type="spellStart"/>
      <w:r w:rsidRPr="00415A43">
        <w:rPr>
          <w:rFonts w:ascii="Times New Roman" w:hAnsi="Times New Roman"/>
          <w:sz w:val="28"/>
          <w:szCs w:val="28"/>
          <w:lang w:val="en-GB"/>
        </w:rPr>
        <w:t>Antonyuk</w:t>
      </w:r>
      <w:proofErr w:type="spellEnd"/>
      <w:r w:rsidRPr="00415A43">
        <w:rPr>
          <w:rFonts w:ascii="Times New Roman" w:hAnsi="Times New Roman"/>
          <w:sz w:val="28"/>
          <w:szCs w:val="28"/>
          <w:lang w:val="en-GB"/>
        </w:rPr>
        <w:t xml:space="preserve"> MV, </w:t>
      </w:r>
      <w:proofErr w:type="spellStart"/>
      <w:r w:rsidRPr="00415A43">
        <w:rPr>
          <w:rFonts w:ascii="Times New Roman" w:hAnsi="Times New Roman"/>
          <w:sz w:val="28"/>
          <w:szCs w:val="28"/>
          <w:lang w:val="en-GB"/>
        </w:rPr>
        <w:t>Novgorodtseva</w:t>
      </w:r>
      <w:proofErr w:type="spellEnd"/>
      <w:r w:rsidRPr="00415A43">
        <w:rPr>
          <w:rFonts w:ascii="Times New Roman" w:hAnsi="Times New Roman"/>
          <w:sz w:val="28"/>
          <w:szCs w:val="28"/>
          <w:lang w:val="en-GB"/>
        </w:rPr>
        <w:t xml:space="preserve"> TP. </w:t>
      </w:r>
      <w:proofErr w:type="spellStart"/>
      <w:r w:rsidRPr="00415A43">
        <w:rPr>
          <w:rFonts w:ascii="Times New Roman" w:hAnsi="Times New Roman"/>
          <w:sz w:val="28"/>
          <w:szCs w:val="28"/>
          <w:lang w:val="en-GB"/>
        </w:rPr>
        <w:t>Dyslipidemia</w:t>
      </w:r>
      <w:proofErr w:type="spellEnd"/>
      <w:r w:rsidRPr="00415A43">
        <w:rPr>
          <w:rFonts w:ascii="Times New Roman" w:hAnsi="Times New Roman"/>
          <w:sz w:val="28"/>
          <w:szCs w:val="28"/>
          <w:lang w:val="en-GB"/>
        </w:rPr>
        <w:t xml:space="preserve"> phenotypes </w:t>
      </w:r>
      <w:r w:rsidRPr="00415A43">
        <w:rPr>
          <w:rFonts w:ascii="Times New Roman" w:hAnsi="Times New Roman"/>
          <w:sz w:val="28"/>
          <w:szCs w:val="28"/>
          <w:lang w:val="en-US"/>
        </w:rPr>
        <w:t xml:space="preserve">among </w:t>
      </w:r>
      <w:r w:rsidRPr="00415A43">
        <w:rPr>
          <w:rFonts w:ascii="Times New Roman" w:hAnsi="Times New Roman"/>
          <w:sz w:val="28"/>
          <w:szCs w:val="28"/>
          <w:lang w:val="en-GB"/>
        </w:rPr>
        <w:t>patients with chronic dise</w:t>
      </w:r>
      <w:r>
        <w:rPr>
          <w:rFonts w:ascii="Times New Roman" w:hAnsi="Times New Roman"/>
          <w:sz w:val="28"/>
          <w:szCs w:val="28"/>
          <w:lang w:val="en-GB"/>
        </w:rPr>
        <w:t>ase of bronchopulmonary system.</w:t>
      </w:r>
      <w:r w:rsidRPr="00415A43">
        <w:rPr>
          <w:rFonts w:ascii="Times New Roman" w:hAnsi="Times New Roman"/>
          <w:sz w:val="28"/>
          <w:szCs w:val="28"/>
          <w:lang w:val="uk-UA"/>
        </w:rPr>
        <w:t xml:space="preserve"> </w:t>
      </w:r>
      <w:proofErr w:type="spellStart"/>
      <w:r w:rsidRPr="00415A43">
        <w:rPr>
          <w:rFonts w:ascii="Times New Roman" w:hAnsi="Times New Roman"/>
          <w:sz w:val="28"/>
          <w:szCs w:val="28"/>
          <w:lang w:val="uk-UA"/>
        </w:rPr>
        <w:t>Bulletin</w:t>
      </w:r>
      <w:proofErr w:type="spellEnd"/>
      <w:r w:rsidRPr="00415A43">
        <w:rPr>
          <w:rFonts w:ascii="Times New Roman" w:hAnsi="Times New Roman"/>
          <w:sz w:val="28"/>
          <w:szCs w:val="28"/>
          <w:lang w:val="en-US"/>
        </w:rPr>
        <w:t xml:space="preserve"> </w:t>
      </w:r>
      <w:proofErr w:type="spellStart"/>
      <w:r w:rsidRPr="00415A43">
        <w:rPr>
          <w:rFonts w:ascii="Times New Roman" w:hAnsi="Times New Roman"/>
          <w:sz w:val="28"/>
          <w:szCs w:val="28"/>
          <w:lang w:val="en-US"/>
        </w:rPr>
        <w:t>phisiologii</w:t>
      </w:r>
      <w:proofErr w:type="spellEnd"/>
      <w:r w:rsidRPr="00415A43">
        <w:rPr>
          <w:rFonts w:ascii="Times New Roman" w:hAnsi="Times New Roman"/>
          <w:sz w:val="28"/>
          <w:szCs w:val="28"/>
          <w:lang w:val="en-US"/>
        </w:rPr>
        <w:t xml:space="preserve"> </w:t>
      </w:r>
      <w:proofErr w:type="spellStart"/>
      <w:r w:rsidRPr="00415A43">
        <w:rPr>
          <w:rFonts w:ascii="Times New Roman" w:hAnsi="Times New Roman"/>
          <w:sz w:val="28"/>
          <w:szCs w:val="28"/>
          <w:lang w:val="en-US"/>
        </w:rPr>
        <w:t>i</w:t>
      </w:r>
      <w:proofErr w:type="spellEnd"/>
      <w:r w:rsidRPr="00415A43">
        <w:rPr>
          <w:rFonts w:ascii="Times New Roman" w:hAnsi="Times New Roman"/>
          <w:sz w:val="28"/>
          <w:szCs w:val="28"/>
          <w:lang w:val="en-US"/>
        </w:rPr>
        <w:t xml:space="preserve"> </w:t>
      </w:r>
      <w:proofErr w:type="spellStart"/>
      <w:r w:rsidRPr="00415A43">
        <w:rPr>
          <w:rFonts w:ascii="Times New Roman" w:hAnsi="Times New Roman"/>
          <w:sz w:val="28"/>
          <w:szCs w:val="28"/>
          <w:lang w:val="en-US"/>
        </w:rPr>
        <w:t>patologii</w:t>
      </w:r>
      <w:proofErr w:type="spellEnd"/>
      <w:r w:rsidRPr="00415A43">
        <w:rPr>
          <w:rFonts w:ascii="Times New Roman" w:hAnsi="Times New Roman"/>
          <w:sz w:val="28"/>
          <w:szCs w:val="28"/>
          <w:lang w:val="en-US"/>
        </w:rPr>
        <w:t xml:space="preserve"> </w:t>
      </w:r>
      <w:proofErr w:type="spellStart"/>
      <w:r w:rsidRPr="00415A43">
        <w:rPr>
          <w:rFonts w:ascii="Times New Roman" w:hAnsi="Times New Roman"/>
          <w:sz w:val="28"/>
          <w:szCs w:val="28"/>
          <w:lang w:val="en-US"/>
        </w:rPr>
        <w:t>dikhaniya</w:t>
      </w:r>
      <w:proofErr w:type="spellEnd"/>
      <w:r w:rsidRPr="00415A43">
        <w:rPr>
          <w:rFonts w:ascii="Times New Roman" w:hAnsi="Times New Roman"/>
          <w:sz w:val="28"/>
          <w:szCs w:val="28"/>
          <w:lang w:val="en-US"/>
        </w:rPr>
        <w:t xml:space="preserve"> – </w:t>
      </w:r>
      <w:proofErr w:type="spellStart"/>
      <w:r w:rsidRPr="00415A43">
        <w:rPr>
          <w:rFonts w:ascii="Times New Roman" w:hAnsi="Times New Roman"/>
          <w:sz w:val="28"/>
          <w:szCs w:val="28"/>
          <w:lang w:val="uk-UA"/>
        </w:rPr>
        <w:t>Bulletin</w:t>
      </w:r>
      <w:proofErr w:type="spellEnd"/>
      <w:r w:rsidRPr="00415A43">
        <w:rPr>
          <w:rFonts w:ascii="Times New Roman" w:hAnsi="Times New Roman"/>
          <w:sz w:val="28"/>
          <w:szCs w:val="28"/>
          <w:lang w:val="en-US"/>
        </w:rPr>
        <w:t xml:space="preserve"> of physiology and breath pathology 2014; 51: 20-27 </w:t>
      </w:r>
      <w:r w:rsidRPr="00415A43">
        <w:rPr>
          <w:rFonts w:ascii="Times New Roman" w:hAnsi="Times New Roman"/>
          <w:sz w:val="28"/>
          <w:szCs w:val="28"/>
          <w:lang w:val="uk-UA"/>
        </w:rPr>
        <w:t>(</w:t>
      </w:r>
      <w:proofErr w:type="spellStart"/>
      <w:r w:rsidRPr="00415A43">
        <w:rPr>
          <w:rFonts w:ascii="Times New Roman" w:hAnsi="Times New Roman"/>
          <w:sz w:val="28"/>
          <w:szCs w:val="28"/>
          <w:lang w:val="uk-UA"/>
        </w:rPr>
        <w:t>in</w:t>
      </w:r>
      <w:proofErr w:type="spellEnd"/>
      <w:r w:rsidRPr="00415A43">
        <w:rPr>
          <w:rFonts w:ascii="Times New Roman" w:hAnsi="Times New Roman"/>
          <w:sz w:val="28"/>
          <w:szCs w:val="28"/>
          <w:lang w:val="uk-UA"/>
        </w:rPr>
        <w:t xml:space="preserve"> </w:t>
      </w:r>
      <w:proofErr w:type="spellStart"/>
      <w:r w:rsidRPr="00415A43">
        <w:rPr>
          <w:rFonts w:ascii="Times New Roman" w:hAnsi="Times New Roman"/>
          <w:sz w:val="28"/>
          <w:szCs w:val="28"/>
          <w:lang w:val="uk-UA"/>
        </w:rPr>
        <w:t>Russ</w:t>
      </w:r>
      <w:proofErr w:type="spellEnd"/>
      <w:r w:rsidRPr="00415A43">
        <w:rPr>
          <w:rFonts w:ascii="Times New Roman" w:hAnsi="Times New Roman"/>
          <w:sz w:val="28"/>
          <w:szCs w:val="28"/>
          <w:lang w:val="uk-UA"/>
        </w:rPr>
        <w:t>)</w:t>
      </w:r>
      <w:r w:rsidRPr="00415A43">
        <w:rPr>
          <w:rFonts w:ascii="Times New Roman" w:hAnsi="Times New Roman"/>
          <w:sz w:val="28"/>
          <w:szCs w:val="28"/>
          <w:lang w:val="en-US"/>
        </w:rPr>
        <w:t>.</w:t>
      </w:r>
    </w:p>
    <w:p w:rsidR="00B07281" w:rsidRPr="00052895" w:rsidRDefault="00B07281" w:rsidP="00AF5179">
      <w:pPr>
        <w:numPr>
          <w:ilvl w:val="0"/>
          <w:numId w:val="1"/>
        </w:numPr>
        <w:spacing w:after="0" w:line="360" w:lineRule="auto"/>
        <w:jc w:val="both"/>
        <w:rPr>
          <w:rFonts w:ascii="Times New Roman" w:hAnsi="Times New Roman"/>
          <w:sz w:val="28"/>
          <w:szCs w:val="28"/>
          <w:lang w:val="en-GB"/>
        </w:rPr>
      </w:pPr>
      <w:r w:rsidRPr="00052895">
        <w:rPr>
          <w:rFonts w:ascii="Times New Roman" w:hAnsi="Times New Roman"/>
          <w:sz w:val="28"/>
          <w:szCs w:val="28"/>
          <w:lang w:val="en-US"/>
        </w:rPr>
        <w:t xml:space="preserve"> </w:t>
      </w:r>
      <w:proofErr w:type="spellStart"/>
      <w:r w:rsidRPr="00052895">
        <w:rPr>
          <w:rFonts w:ascii="Times New Roman" w:hAnsi="Times New Roman"/>
          <w:sz w:val="28"/>
          <w:szCs w:val="28"/>
          <w:lang w:val="en-US"/>
        </w:rPr>
        <w:t>Khristich</w:t>
      </w:r>
      <w:proofErr w:type="spellEnd"/>
      <w:r w:rsidRPr="00052895">
        <w:rPr>
          <w:rFonts w:ascii="Times New Roman" w:hAnsi="Times New Roman"/>
          <w:sz w:val="28"/>
          <w:szCs w:val="28"/>
          <w:lang w:val="en-US"/>
        </w:rPr>
        <w:t xml:space="preserve"> TN, </w:t>
      </w:r>
      <w:proofErr w:type="spellStart"/>
      <w:r w:rsidRPr="00052895">
        <w:rPr>
          <w:rFonts w:ascii="Times New Roman" w:hAnsi="Times New Roman"/>
          <w:sz w:val="28"/>
          <w:szCs w:val="28"/>
          <w:lang w:val="en-US"/>
        </w:rPr>
        <w:t>Shestakova</w:t>
      </w:r>
      <w:proofErr w:type="spellEnd"/>
      <w:r w:rsidRPr="00052895">
        <w:rPr>
          <w:rFonts w:ascii="Times New Roman" w:hAnsi="Times New Roman"/>
          <w:sz w:val="28"/>
          <w:szCs w:val="28"/>
          <w:lang w:val="en-US"/>
        </w:rPr>
        <w:t xml:space="preserve"> EG, </w:t>
      </w:r>
      <w:proofErr w:type="spellStart"/>
      <w:r w:rsidRPr="00052895">
        <w:rPr>
          <w:rFonts w:ascii="Times New Roman" w:hAnsi="Times New Roman"/>
          <w:sz w:val="28"/>
          <w:szCs w:val="28"/>
          <w:lang w:val="en-US"/>
        </w:rPr>
        <w:t>Teleki</w:t>
      </w:r>
      <w:proofErr w:type="spellEnd"/>
      <w:r w:rsidRPr="00052895">
        <w:rPr>
          <w:rFonts w:ascii="Times New Roman" w:hAnsi="Times New Roman"/>
          <w:sz w:val="28"/>
          <w:szCs w:val="28"/>
          <w:lang w:val="en-US"/>
        </w:rPr>
        <w:t xml:space="preserve"> </w:t>
      </w:r>
      <w:proofErr w:type="spellStart"/>
      <w:r w:rsidRPr="00052895">
        <w:rPr>
          <w:rFonts w:ascii="Times New Roman" w:hAnsi="Times New Roman"/>
          <w:sz w:val="28"/>
          <w:szCs w:val="28"/>
          <w:lang w:val="en-US"/>
        </w:rPr>
        <w:t>YaM</w:t>
      </w:r>
      <w:proofErr w:type="spellEnd"/>
      <w:r w:rsidRPr="00052895">
        <w:rPr>
          <w:rFonts w:ascii="Times New Roman" w:hAnsi="Times New Roman"/>
          <w:sz w:val="28"/>
          <w:szCs w:val="28"/>
          <w:lang w:val="en-US"/>
        </w:rPr>
        <w:t xml:space="preserve">, </w:t>
      </w:r>
      <w:proofErr w:type="spellStart"/>
      <w:r w:rsidRPr="00052895">
        <w:rPr>
          <w:rFonts w:ascii="Times New Roman" w:hAnsi="Times New Roman"/>
          <w:sz w:val="28"/>
          <w:szCs w:val="28"/>
          <w:lang w:val="en-US"/>
        </w:rPr>
        <w:t>Gontsayruk</w:t>
      </w:r>
      <w:proofErr w:type="spellEnd"/>
      <w:r w:rsidRPr="00052895">
        <w:rPr>
          <w:rFonts w:ascii="Times New Roman" w:hAnsi="Times New Roman"/>
          <w:sz w:val="28"/>
          <w:szCs w:val="28"/>
          <w:lang w:val="en-US"/>
        </w:rPr>
        <w:t xml:space="preserve"> DA., </w:t>
      </w:r>
      <w:proofErr w:type="spellStart"/>
      <w:r w:rsidRPr="00052895">
        <w:rPr>
          <w:rFonts w:ascii="Times New Roman" w:hAnsi="Times New Roman"/>
          <w:sz w:val="28"/>
          <w:szCs w:val="28"/>
          <w:lang w:val="en-US"/>
        </w:rPr>
        <w:t>Kushnir</w:t>
      </w:r>
      <w:proofErr w:type="spellEnd"/>
      <w:r w:rsidRPr="00052895">
        <w:rPr>
          <w:rFonts w:ascii="Times New Roman" w:hAnsi="Times New Roman"/>
          <w:sz w:val="28"/>
          <w:szCs w:val="28"/>
          <w:lang w:val="en-US"/>
        </w:rPr>
        <w:t xml:space="preserve"> LD.</w:t>
      </w:r>
      <w:r w:rsidRPr="00052895">
        <w:rPr>
          <w:rFonts w:ascii="Times New Roman" w:hAnsi="Times New Roman"/>
          <w:sz w:val="28"/>
          <w:szCs w:val="28"/>
          <w:lang w:val="en-GB"/>
        </w:rPr>
        <w:t xml:space="preserve"> </w:t>
      </w:r>
      <w:r w:rsidRPr="00052895">
        <w:rPr>
          <w:rFonts w:ascii="Times New Roman" w:hAnsi="Times New Roman"/>
          <w:sz w:val="28"/>
          <w:szCs w:val="28"/>
          <w:lang w:val="en-US"/>
        </w:rPr>
        <w:t>Comorbidity of the chronic obstructive pulmonary disease and coronary heart disease: peculiarities of pathogenic and management of patients (review of literature and own data)</w:t>
      </w:r>
      <w:r w:rsidRPr="00052895">
        <w:rPr>
          <w:rFonts w:ascii="Times New Roman" w:hAnsi="Times New Roman"/>
          <w:sz w:val="28"/>
          <w:szCs w:val="28"/>
          <w:lang w:val="en-GB"/>
        </w:rPr>
        <w:t xml:space="preserve">. </w:t>
      </w:r>
      <w:proofErr w:type="spellStart"/>
      <w:r w:rsidRPr="00052895">
        <w:rPr>
          <w:rFonts w:ascii="Times New Roman" w:hAnsi="Times New Roman"/>
          <w:sz w:val="28"/>
          <w:szCs w:val="28"/>
          <w:lang w:val="uk-UA"/>
        </w:rPr>
        <w:t>Ukrainskyi</w:t>
      </w:r>
      <w:proofErr w:type="spellEnd"/>
      <w:r w:rsidRPr="00052895">
        <w:rPr>
          <w:rFonts w:ascii="Times New Roman" w:hAnsi="Times New Roman"/>
          <w:sz w:val="28"/>
          <w:szCs w:val="28"/>
          <w:lang w:val="uk-UA"/>
        </w:rPr>
        <w:t xml:space="preserve"> </w:t>
      </w:r>
      <w:proofErr w:type="spellStart"/>
      <w:r w:rsidRPr="00052895">
        <w:rPr>
          <w:rFonts w:ascii="Times New Roman" w:hAnsi="Times New Roman"/>
          <w:sz w:val="28"/>
          <w:szCs w:val="28"/>
          <w:lang w:val="en-US"/>
        </w:rPr>
        <w:t>terapevtichesk</w:t>
      </w:r>
      <w:r w:rsidRPr="00052895">
        <w:rPr>
          <w:rFonts w:ascii="Times New Roman" w:hAnsi="Times New Roman"/>
          <w:sz w:val="28"/>
          <w:szCs w:val="28"/>
          <w:lang w:val="uk-UA"/>
        </w:rPr>
        <w:t>yi</w:t>
      </w:r>
      <w:proofErr w:type="spellEnd"/>
      <w:r w:rsidRPr="00052895">
        <w:rPr>
          <w:rFonts w:ascii="Times New Roman" w:hAnsi="Times New Roman"/>
          <w:sz w:val="28"/>
          <w:szCs w:val="28"/>
          <w:lang w:val="uk-UA"/>
        </w:rPr>
        <w:t xml:space="preserve"> </w:t>
      </w:r>
      <w:proofErr w:type="spellStart"/>
      <w:r w:rsidRPr="00052895">
        <w:rPr>
          <w:rFonts w:ascii="Times New Roman" w:hAnsi="Times New Roman"/>
          <w:sz w:val="28"/>
          <w:szCs w:val="28"/>
          <w:lang w:val="uk-UA"/>
        </w:rPr>
        <w:t>zhurnal</w:t>
      </w:r>
      <w:proofErr w:type="spellEnd"/>
      <w:r w:rsidRPr="00052895">
        <w:rPr>
          <w:rFonts w:ascii="Times New Roman" w:hAnsi="Times New Roman"/>
          <w:sz w:val="28"/>
          <w:szCs w:val="28"/>
          <w:lang w:val="uk-UA"/>
        </w:rPr>
        <w:t xml:space="preserve"> - </w:t>
      </w:r>
      <w:proofErr w:type="spellStart"/>
      <w:r w:rsidRPr="00052895">
        <w:rPr>
          <w:rFonts w:ascii="Times New Roman" w:hAnsi="Times New Roman"/>
          <w:sz w:val="28"/>
          <w:szCs w:val="28"/>
          <w:lang w:val="uk-UA"/>
        </w:rPr>
        <w:t>Ukrainian</w:t>
      </w:r>
      <w:proofErr w:type="spellEnd"/>
      <w:r w:rsidRPr="00052895">
        <w:rPr>
          <w:rFonts w:ascii="Times New Roman" w:hAnsi="Times New Roman"/>
          <w:sz w:val="28"/>
          <w:szCs w:val="28"/>
          <w:lang w:val="uk-UA"/>
        </w:rPr>
        <w:t xml:space="preserve"> </w:t>
      </w:r>
      <w:proofErr w:type="spellStart"/>
      <w:r w:rsidRPr="00052895">
        <w:rPr>
          <w:rFonts w:ascii="Times New Roman" w:hAnsi="Times New Roman"/>
          <w:sz w:val="28"/>
          <w:szCs w:val="28"/>
          <w:lang w:val="en-US"/>
        </w:rPr>
        <w:t>therapiutic</w:t>
      </w:r>
      <w:proofErr w:type="spellEnd"/>
      <w:r w:rsidRPr="00052895">
        <w:rPr>
          <w:rFonts w:ascii="Times New Roman" w:hAnsi="Times New Roman"/>
          <w:sz w:val="28"/>
          <w:szCs w:val="28"/>
          <w:lang w:val="uk-UA"/>
        </w:rPr>
        <w:t xml:space="preserve"> </w:t>
      </w:r>
      <w:proofErr w:type="spellStart"/>
      <w:r w:rsidRPr="00052895">
        <w:rPr>
          <w:rFonts w:ascii="Times New Roman" w:hAnsi="Times New Roman"/>
          <w:sz w:val="28"/>
          <w:szCs w:val="28"/>
          <w:lang w:val="uk-UA"/>
        </w:rPr>
        <w:t>journal</w:t>
      </w:r>
      <w:proofErr w:type="spellEnd"/>
      <w:r w:rsidRPr="00052895">
        <w:rPr>
          <w:rFonts w:ascii="Times New Roman" w:hAnsi="Times New Roman"/>
          <w:sz w:val="28"/>
          <w:szCs w:val="28"/>
          <w:lang w:val="uk-UA"/>
        </w:rPr>
        <w:t xml:space="preserve"> 201</w:t>
      </w:r>
      <w:r w:rsidRPr="00052895">
        <w:rPr>
          <w:rFonts w:ascii="Times New Roman" w:hAnsi="Times New Roman"/>
          <w:sz w:val="28"/>
          <w:szCs w:val="28"/>
          <w:lang w:val="en-US"/>
        </w:rPr>
        <w:t>3</w:t>
      </w:r>
      <w:r w:rsidRPr="00052895">
        <w:rPr>
          <w:rFonts w:ascii="Times New Roman" w:hAnsi="Times New Roman"/>
          <w:sz w:val="28"/>
          <w:szCs w:val="28"/>
          <w:lang w:val="uk-UA"/>
        </w:rPr>
        <w:t xml:space="preserve">; 2: </w:t>
      </w:r>
      <w:r w:rsidRPr="00052895">
        <w:rPr>
          <w:rFonts w:ascii="Times New Roman" w:hAnsi="Times New Roman"/>
          <w:sz w:val="28"/>
          <w:szCs w:val="28"/>
          <w:lang w:val="en-US"/>
        </w:rPr>
        <w:t>101-108</w:t>
      </w:r>
      <w:r w:rsidRPr="00052895">
        <w:rPr>
          <w:rFonts w:ascii="Times New Roman" w:hAnsi="Times New Roman"/>
          <w:sz w:val="28"/>
          <w:szCs w:val="28"/>
          <w:lang w:val="uk-UA"/>
        </w:rPr>
        <w:t xml:space="preserve"> (</w:t>
      </w:r>
      <w:proofErr w:type="spellStart"/>
      <w:r w:rsidRPr="00052895">
        <w:rPr>
          <w:rFonts w:ascii="Times New Roman" w:hAnsi="Times New Roman"/>
          <w:sz w:val="28"/>
          <w:szCs w:val="28"/>
          <w:lang w:val="uk-UA"/>
        </w:rPr>
        <w:t>in</w:t>
      </w:r>
      <w:proofErr w:type="spellEnd"/>
      <w:r w:rsidRPr="00052895">
        <w:rPr>
          <w:rFonts w:ascii="Times New Roman" w:hAnsi="Times New Roman"/>
          <w:sz w:val="28"/>
          <w:szCs w:val="28"/>
          <w:lang w:val="uk-UA"/>
        </w:rPr>
        <w:t xml:space="preserve"> </w:t>
      </w:r>
      <w:proofErr w:type="spellStart"/>
      <w:r w:rsidRPr="00052895">
        <w:rPr>
          <w:rFonts w:ascii="Times New Roman" w:hAnsi="Times New Roman"/>
          <w:sz w:val="28"/>
          <w:szCs w:val="28"/>
          <w:lang w:val="uk-UA"/>
        </w:rPr>
        <w:t>Russ</w:t>
      </w:r>
      <w:proofErr w:type="spellEnd"/>
      <w:r w:rsidRPr="00052895">
        <w:rPr>
          <w:rFonts w:ascii="Times New Roman" w:hAnsi="Times New Roman"/>
          <w:sz w:val="28"/>
          <w:szCs w:val="28"/>
          <w:lang w:val="uk-UA"/>
        </w:rPr>
        <w:t>).</w:t>
      </w:r>
    </w:p>
    <w:p w:rsidR="00B07281" w:rsidRDefault="00B07281" w:rsidP="00AF5179">
      <w:pPr>
        <w:numPr>
          <w:ilvl w:val="0"/>
          <w:numId w:val="1"/>
        </w:numPr>
        <w:spacing w:after="0" w:line="360" w:lineRule="auto"/>
        <w:jc w:val="both"/>
        <w:rPr>
          <w:rFonts w:ascii="Times New Roman" w:hAnsi="Times New Roman"/>
          <w:sz w:val="28"/>
          <w:szCs w:val="28"/>
          <w:lang w:val="en-GB"/>
        </w:rPr>
      </w:pPr>
      <w:r w:rsidRPr="00052895">
        <w:rPr>
          <w:rFonts w:ascii="Times New Roman" w:hAnsi="Times New Roman"/>
          <w:sz w:val="28"/>
          <w:szCs w:val="28"/>
          <w:lang w:val="uk-UA"/>
        </w:rPr>
        <w:t xml:space="preserve"> </w:t>
      </w:r>
      <w:proofErr w:type="spellStart"/>
      <w:r>
        <w:rPr>
          <w:rFonts w:ascii="Times New Roman" w:hAnsi="Times New Roman"/>
          <w:sz w:val="28"/>
          <w:szCs w:val="28"/>
          <w:lang w:val="en-GB"/>
        </w:rPr>
        <w:t>Slepchenko</w:t>
      </w:r>
      <w:proofErr w:type="spellEnd"/>
      <w:r>
        <w:rPr>
          <w:rFonts w:ascii="Times New Roman" w:hAnsi="Times New Roman"/>
          <w:sz w:val="28"/>
          <w:szCs w:val="28"/>
          <w:lang w:val="en-GB"/>
        </w:rPr>
        <w:t xml:space="preserve"> N, </w:t>
      </w:r>
      <w:proofErr w:type="spellStart"/>
      <w:r>
        <w:rPr>
          <w:rFonts w:ascii="Times New Roman" w:hAnsi="Times New Roman"/>
          <w:sz w:val="28"/>
          <w:szCs w:val="28"/>
          <w:lang w:val="en-GB"/>
        </w:rPr>
        <w:t>Mostovoy</w:t>
      </w:r>
      <w:proofErr w:type="spellEnd"/>
      <w:r>
        <w:rPr>
          <w:rFonts w:ascii="Times New Roman" w:hAnsi="Times New Roman"/>
          <w:sz w:val="28"/>
          <w:szCs w:val="28"/>
          <w:lang w:val="en-GB"/>
        </w:rPr>
        <w:t xml:space="preserve"> Y, </w:t>
      </w:r>
      <w:proofErr w:type="spellStart"/>
      <w:r w:rsidRPr="00052895">
        <w:rPr>
          <w:rFonts w:ascii="Times New Roman" w:hAnsi="Times New Roman"/>
          <w:sz w:val="28"/>
          <w:szCs w:val="28"/>
          <w:lang w:val="en-GB"/>
        </w:rPr>
        <w:t>Sidorov</w:t>
      </w:r>
      <w:proofErr w:type="spellEnd"/>
      <w:r w:rsidRPr="00052895">
        <w:rPr>
          <w:rFonts w:ascii="Times New Roman" w:hAnsi="Times New Roman"/>
          <w:sz w:val="28"/>
          <w:szCs w:val="28"/>
          <w:lang w:val="en-GB"/>
        </w:rPr>
        <w:t xml:space="preserve"> A. Is high level of </w:t>
      </w:r>
      <w:proofErr w:type="spellStart"/>
      <w:r w:rsidRPr="00052895">
        <w:rPr>
          <w:rFonts w:ascii="Times New Roman" w:hAnsi="Times New Roman"/>
          <w:sz w:val="28"/>
          <w:szCs w:val="28"/>
          <w:lang w:val="en-GB"/>
        </w:rPr>
        <w:t>IgE</w:t>
      </w:r>
      <w:proofErr w:type="spellEnd"/>
      <w:r w:rsidRPr="00052895">
        <w:rPr>
          <w:rFonts w:ascii="Times New Roman" w:hAnsi="Times New Roman"/>
          <w:sz w:val="28"/>
          <w:szCs w:val="28"/>
          <w:lang w:val="en-GB"/>
        </w:rPr>
        <w:t xml:space="preserve"> an additional problem in smoking patients with severe and very severe chronic obstructive </w:t>
      </w:r>
      <w:proofErr w:type="spellStart"/>
      <w:r w:rsidRPr="00052895">
        <w:rPr>
          <w:rFonts w:ascii="Times New Roman" w:hAnsi="Times New Roman"/>
          <w:sz w:val="28"/>
          <w:szCs w:val="28"/>
          <w:lang w:val="en-GB"/>
        </w:rPr>
        <w:t>pulmonare</w:t>
      </w:r>
      <w:proofErr w:type="spellEnd"/>
      <w:r w:rsidRPr="00052895">
        <w:rPr>
          <w:rFonts w:ascii="Times New Roman" w:hAnsi="Times New Roman"/>
          <w:sz w:val="28"/>
          <w:szCs w:val="28"/>
          <w:lang w:val="en-GB"/>
        </w:rPr>
        <w:t xml:space="preserve"> </w:t>
      </w:r>
      <w:proofErr w:type="gramStart"/>
      <w:r w:rsidRPr="00052895">
        <w:rPr>
          <w:rFonts w:ascii="Times New Roman" w:hAnsi="Times New Roman"/>
          <w:sz w:val="28"/>
          <w:szCs w:val="28"/>
          <w:lang w:val="en-GB"/>
        </w:rPr>
        <w:t>disease.</w:t>
      </w:r>
      <w:proofErr w:type="gramEnd"/>
      <w:r w:rsidRPr="00052895">
        <w:rPr>
          <w:rFonts w:ascii="Times New Roman" w:hAnsi="Times New Roman"/>
          <w:sz w:val="28"/>
          <w:szCs w:val="28"/>
          <w:lang w:val="en-GB"/>
        </w:rPr>
        <w:t xml:space="preserve">  </w:t>
      </w:r>
      <w:proofErr w:type="spellStart"/>
      <w:r w:rsidRPr="00052895">
        <w:rPr>
          <w:rFonts w:ascii="Times New Roman" w:hAnsi="Times New Roman"/>
          <w:sz w:val="28"/>
          <w:szCs w:val="28"/>
          <w:lang w:val="en-GB"/>
        </w:rPr>
        <w:t>Europ.Respir</w:t>
      </w:r>
      <w:proofErr w:type="spellEnd"/>
      <w:r w:rsidRPr="00052895">
        <w:rPr>
          <w:rFonts w:ascii="Times New Roman" w:hAnsi="Times New Roman"/>
          <w:sz w:val="28"/>
          <w:szCs w:val="28"/>
          <w:lang w:val="en-GB"/>
        </w:rPr>
        <w:t xml:space="preserve">. </w:t>
      </w:r>
      <w:proofErr w:type="spellStart"/>
      <w:r w:rsidRPr="00052895">
        <w:rPr>
          <w:rFonts w:ascii="Times New Roman" w:hAnsi="Times New Roman"/>
          <w:sz w:val="28"/>
          <w:szCs w:val="28"/>
          <w:lang w:val="en-GB"/>
        </w:rPr>
        <w:t>Journ</w:t>
      </w:r>
      <w:proofErr w:type="spellEnd"/>
      <w:r w:rsidRPr="00052895">
        <w:rPr>
          <w:rFonts w:ascii="Times New Roman" w:hAnsi="Times New Roman"/>
          <w:sz w:val="28"/>
          <w:szCs w:val="28"/>
          <w:lang w:val="en-GB"/>
        </w:rPr>
        <w:t xml:space="preserve"> 2012; 40 (issue supple 56): 34-41.   </w:t>
      </w:r>
    </w:p>
    <w:p w:rsidR="00B07281" w:rsidRPr="00052895" w:rsidRDefault="00B07281" w:rsidP="00AF5179">
      <w:pPr>
        <w:numPr>
          <w:ilvl w:val="0"/>
          <w:numId w:val="1"/>
        </w:numPr>
        <w:spacing w:after="0" w:line="360" w:lineRule="auto"/>
        <w:jc w:val="both"/>
        <w:rPr>
          <w:rFonts w:ascii="Times New Roman" w:hAnsi="Times New Roman"/>
          <w:sz w:val="28"/>
          <w:szCs w:val="28"/>
          <w:lang w:val="en-GB"/>
        </w:rPr>
      </w:pPr>
      <w:proofErr w:type="spellStart"/>
      <w:r w:rsidRPr="00052895">
        <w:rPr>
          <w:rFonts w:ascii="Times New Roman" w:hAnsi="Times New Roman"/>
          <w:sz w:val="28"/>
          <w:szCs w:val="28"/>
          <w:lang w:val="en-GB"/>
        </w:rPr>
        <w:lastRenderedPageBreak/>
        <w:t>Renkema</w:t>
      </w:r>
      <w:proofErr w:type="spellEnd"/>
      <w:r w:rsidRPr="00052895">
        <w:rPr>
          <w:rFonts w:ascii="Times New Roman" w:hAnsi="Times New Roman"/>
          <w:sz w:val="28"/>
          <w:szCs w:val="28"/>
          <w:lang w:val="uk-UA"/>
        </w:rPr>
        <w:t xml:space="preserve"> </w:t>
      </w:r>
      <w:r w:rsidRPr="00052895">
        <w:rPr>
          <w:rFonts w:ascii="Times New Roman" w:hAnsi="Times New Roman"/>
          <w:sz w:val="28"/>
          <w:szCs w:val="28"/>
          <w:lang w:val="en-GB"/>
        </w:rPr>
        <w:t>T</w:t>
      </w:r>
      <w:r w:rsidRPr="00052895">
        <w:rPr>
          <w:rFonts w:ascii="Times New Roman" w:hAnsi="Times New Roman"/>
          <w:sz w:val="28"/>
          <w:szCs w:val="28"/>
          <w:lang w:val="uk-UA"/>
        </w:rPr>
        <w:t xml:space="preserve">, </w:t>
      </w:r>
      <w:proofErr w:type="spellStart"/>
      <w:r w:rsidRPr="00052895">
        <w:rPr>
          <w:rFonts w:ascii="Times New Roman" w:hAnsi="Times New Roman"/>
          <w:sz w:val="28"/>
          <w:szCs w:val="28"/>
          <w:lang w:val="en-GB"/>
        </w:rPr>
        <w:t>Kerstjens</w:t>
      </w:r>
      <w:proofErr w:type="spellEnd"/>
      <w:r w:rsidRPr="00052895">
        <w:rPr>
          <w:rFonts w:ascii="Times New Roman" w:hAnsi="Times New Roman"/>
          <w:sz w:val="28"/>
          <w:szCs w:val="28"/>
          <w:lang w:val="en-GB"/>
        </w:rPr>
        <w:t xml:space="preserve"> H</w:t>
      </w:r>
      <w:r w:rsidRPr="00052895">
        <w:rPr>
          <w:rFonts w:ascii="Times New Roman" w:hAnsi="Times New Roman"/>
          <w:sz w:val="28"/>
          <w:szCs w:val="28"/>
          <w:lang w:val="uk-UA"/>
        </w:rPr>
        <w:t xml:space="preserve">, </w:t>
      </w:r>
      <w:r w:rsidRPr="00052895">
        <w:rPr>
          <w:rFonts w:ascii="Times New Roman" w:hAnsi="Times New Roman"/>
          <w:sz w:val="28"/>
          <w:szCs w:val="28"/>
          <w:lang w:val="en-GB"/>
        </w:rPr>
        <w:t>Schouten J</w:t>
      </w:r>
      <w:r w:rsidRPr="00052895">
        <w:rPr>
          <w:rFonts w:ascii="Times New Roman" w:hAnsi="Times New Roman"/>
          <w:sz w:val="28"/>
          <w:szCs w:val="28"/>
          <w:lang w:val="uk-UA"/>
        </w:rPr>
        <w:t xml:space="preserve">, </w:t>
      </w:r>
      <w:proofErr w:type="spellStart"/>
      <w:r w:rsidRPr="00052895">
        <w:rPr>
          <w:rFonts w:ascii="Times New Roman" w:hAnsi="Times New Roman"/>
          <w:sz w:val="28"/>
          <w:szCs w:val="28"/>
          <w:lang w:val="en-GB"/>
        </w:rPr>
        <w:t>Vonk</w:t>
      </w:r>
      <w:proofErr w:type="spellEnd"/>
      <w:r w:rsidRPr="00052895">
        <w:rPr>
          <w:rFonts w:ascii="Times New Roman" w:hAnsi="Times New Roman"/>
          <w:sz w:val="28"/>
          <w:szCs w:val="28"/>
          <w:lang w:val="en-GB"/>
        </w:rPr>
        <w:t xml:space="preserve"> J</w:t>
      </w:r>
      <w:r w:rsidRPr="00052895">
        <w:rPr>
          <w:rFonts w:ascii="Times New Roman" w:hAnsi="Times New Roman"/>
          <w:sz w:val="28"/>
          <w:szCs w:val="28"/>
          <w:lang w:val="uk-UA"/>
        </w:rPr>
        <w:t xml:space="preserve">, </w:t>
      </w:r>
      <w:proofErr w:type="spellStart"/>
      <w:r w:rsidRPr="00052895">
        <w:rPr>
          <w:rFonts w:ascii="Times New Roman" w:hAnsi="Times New Roman"/>
          <w:sz w:val="28"/>
          <w:szCs w:val="28"/>
          <w:lang w:val="en-GB"/>
        </w:rPr>
        <w:t>Koster</w:t>
      </w:r>
      <w:proofErr w:type="spellEnd"/>
      <w:r w:rsidRPr="00052895">
        <w:rPr>
          <w:rFonts w:ascii="Times New Roman" w:hAnsi="Times New Roman"/>
          <w:sz w:val="28"/>
          <w:szCs w:val="28"/>
          <w:lang w:val="en-GB"/>
        </w:rPr>
        <w:t xml:space="preserve"> G,</w:t>
      </w:r>
      <w:r w:rsidRPr="00052895">
        <w:rPr>
          <w:rFonts w:ascii="Times New Roman" w:hAnsi="Times New Roman"/>
          <w:sz w:val="28"/>
          <w:szCs w:val="28"/>
          <w:lang w:val="uk-UA"/>
        </w:rPr>
        <w:t xml:space="preserve"> </w:t>
      </w:r>
      <w:proofErr w:type="spellStart"/>
      <w:r w:rsidRPr="00052895">
        <w:rPr>
          <w:rFonts w:ascii="Times New Roman" w:hAnsi="Times New Roman"/>
          <w:sz w:val="28"/>
          <w:szCs w:val="28"/>
          <w:lang w:val="en-GB"/>
        </w:rPr>
        <w:t>Postma</w:t>
      </w:r>
      <w:proofErr w:type="spellEnd"/>
      <w:r w:rsidRPr="00052895">
        <w:rPr>
          <w:rFonts w:ascii="Times New Roman" w:hAnsi="Times New Roman"/>
          <w:sz w:val="28"/>
          <w:szCs w:val="28"/>
          <w:lang w:val="uk-UA"/>
        </w:rPr>
        <w:t xml:space="preserve"> </w:t>
      </w:r>
      <w:r w:rsidRPr="00052895">
        <w:rPr>
          <w:rFonts w:ascii="Times New Roman" w:hAnsi="Times New Roman"/>
          <w:sz w:val="28"/>
          <w:szCs w:val="28"/>
          <w:lang w:val="en-GB"/>
        </w:rPr>
        <w:t>D</w:t>
      </w:r>
      <w:r w:rsidRPr="00052895">
        <w:rPr>
          <w:rFonts w:ascii="Times New Roman" w:hAnsi="Times New Roman"/>
          <w:sz w:val="28"/>
          <w:szCs w:val="28"/>
          <w:lang w:val="uk-UA"/>
        </w:rPr>
        <w:t>.</w:t>
      </w:r>
      <w:r w:rsidRPr="00052895">
        <w:rPr>
          <w:rFonts w:ascii="Times New Roman" w:hAnsi="Times New Roman"/>
          <w:sz w:val="28"/>
          <w:szCs w:val="28"/>
          <w:lang w:val="en-US"/>
        </w:rPr>
        <w:t xml:space="preserve"> </w:t>
      </w:r>
      <w:r w:rsidRPr="00052895">
        <w:rPr>
          <w:rFonts w:ascii="Times New Roman" w:hAnsi="Times New Roman"/>
          <w:sz w:val="28"/>
          <w:szCs w:val="28"/>
          <w:lang w:val="en-GB"/>
        </w:rPr>
        <w:t>The</w:t>
      </w:r>
      <w:r w:rsidRPr="00052895">
        <w:rPr>
          <w:rFonts w:ascii="Times New Roman" w:hAnsi="Times New Roman"/>
          <w:sz w:val="28"/>
          <w:szCs w:val="28"/>
          <w:lang w:val="uk-UA"/>
        </w:rPr>
        <w:t xml:space="preserve"> </w:t>
      </w:r>
      <w:r w:rsidRPr="00052895">
        <w:rPr>
          <w:rFonts w:ascii="Times New Roman" w:hAnsi="Times New Roman"/>
          <w:sz w:val="28"/>
          <w:szCs w:val="28"/>
          <w:lang w:val="en-GB"/>
        </w:rPr>
        <w:t>importance</w:t>
      </w:r>
      <w:r w:rsidRPr="00052895">
        <w:rPr>
          <w:rFonts w:ascii="Times New Roman" w:hAnsi="Times New Roman"/>
          <w:sz w:val="28"/>
          <w:szCs w:val="28"/>
          <w:lang w:val="uk-UA"/>
        </w:rPr>
        <w:t xml:space="preserve"> </w:t>
      </w:r>
      <w:r w:rsidRPr="00052895">
        <w:rPr>
          <w:rFonts w:ascii="Times New Roman" w:hAnsi="Times New Roman"/>
          <w:sz w:val="28"/>
          <w:szCs w:val="28"/>
          <w:lang w:val="en-GB"/>
        </w:rPr>
        <w:t>of</w:t>
      </w:r>
      <w:r w:rsidRPr="00052895">
        <w:rPr>
          <w:rFonts w:ascii="Times New Roman" w:hAnsi="Times New Roman"/>
          <w:sz w:val="28"/>
          <w:szCs w:val="28"/>
          <w:lang w:val="uk-UA"/>
        </w:rPr>
        <w:t xml:space="preserve"> </w:t>
      </w:r>
      <w:r w:rsidRPr="00052895">
        <w:rPr>
          <w:rFonts w:ascii="Times New Roman" w:hAnsi="Times New Roman"/>
          <w:sz w:val="28"/>
          <w:szCs w:val="28"/>
          <w:lang w:val="en-GB"/>
        </w:rPr>
        <w:t>serum</w:t>
      </w:r>
      <w:r w:rsidRPr="00052895">
        <w:rPr>
          <w:rFonts w:ascii="Times New Roman" w:hAnsi="Times New Roman"/>
          <w:sz w:val="28"/>
          <w:szCs w:val="28"/>
          <w:lang w:val="uk-UA"/>
        </w:rPr>
        <w:t xml:space="preserve"> </w:t>
      </w:r>
      <w:proofErr w:type="spellStart"/>
      <w:r w:rsidRPr="00052895">
        <w:rPr>
          <w:rFonts w:ascii="Times New Roman" w:hAnsi="Times New Roman"/>
          <w:sz w:val="28"/>
          <w:szCs w:val="28"/>
          <w:lang w:val="en-GB"/>
        </w:rPr>
        <w:t>IgE</w:t>
      </w:r>
      <w:proofErr w:type="spellEnd"/>
      <w:r w:rsidRPr="00052895">
        <w:rPr>
          <w:rFonts w:ascii="Times New Roman" w:hAnsi="Times New Roman"/>
          <w:sz w:val="28"/>
          <w:szCs w:val="28"/>
          <w:lang w:val="uk-UA"/>
        </w:rPr>
        <w:t xml:space="preserve"> </w:t>
      </w:r>
      <w:r w:rsidRPr="00052895">
        <w:rPr>
          <w:rFonts w:ascii="Times New Roman" w:hAnsi="Times New Roman"/>
          <w:sz w:val="28"/>
          <w:szCs w:val="28"/>
          <w:lang w:val="en-GB"/>
        </w:rPr>
        <w:t>for</w:t>
      </w:r>
      <w:r w:rsidRPr="00052895">
        <w:rPr>
          <w:rFonts w:ascii="Times New Roman" w:hAnsi="Times New Roman"/>
          <w:sz w:val="28"/>
          <w:szCs w:val="28"/>
          <w:lang w:val="uk-UA"/>
        </w:rPr>
        <w:t xml:space="preserve"> </w:t>
      </w:r>
      <w:r w:rsidRPr="00052895">
        <w:rPr>
          <w:rFonts w:ascii="Times New Roman" w:hAnsi="Times New Roman"/>
          <w:sz w:val="28"/>
          <w:szCs w:val="28"/>
          <w:lang w:val="en-GB"/>
        </w:rPr>
        <w:t>level</w:t>
      </w:r>
      <w:r w:rsidRPr="00052895">
        <w:rPr>
          <w:rFonts w:ascii="Times New Roman" w:hAnsi="Times New Roman"/>
          <w:sz w:val="28"/>
          <w:szCs w:val="28"/>
          <w:lang w:val="uk-UA"/>
        </w:rPr>
        <w:t xml:space="preserve"> </w:t>
      </w:r>
      <w:r w:rsidRPr="00052895">
        <w:rPr>
          <w:rFonts w:ascii="Times New Roman" w:hAnsi="Times New Roman"/>
          <w:sz w:val="28"/>
          <w:szCs w:val="28"/>
          <w:lang w:val="en-GB"/>
        </w:rPr>
        <w:t>and</w:t>
      </w:r>
      <w:r w:rsidRPr="00052895">
        <w:rPr>
          <w:rFonts w:ascii="Times New Roman" w:hAnsi="Times New Roman"/>
          <w:sz w:val="28"/>
          <w:szCs w:val="28"/>
          <w:lang w:val="uk-UA"/>
        </w:rPr>
        <w:t xml:space="preserve"> </w:t>
      </w:r>
      <w:r w:rsidRPr="00052895">
        <w:rPr>
          <w:rFonts w:ascii="Times New Roman" w:hAnsi="Times New Roman"/>
          <w:sz w:val="28"/>
          <w:szCs w:val="28"/>
          <w:lang w:val="en-GB"/>
        </w:rPr>
        <w:t>longitudinal</w:t>
      </w:r>
      <w:r w:rsidRPr="00052895">
        <w:rPr>
          <w:rFonts w:ascii="Times New Roman" w:hAnsi="Times New Roman"/>
          <w:sz w:val="28"/>
          <w:szCs w:val="28"/>
          <w:lang w:val="uk-UA"/>
        </w:rPr>
        <w:t xml:space="preserve"> </w:t>
      </w:r>
      <w:r w:rsidRPr="00052895">
        <w:rPr>
          <w:rFonts w:ascii="Times New Roman" w:hAnsi="Times New Roman"/>
          <w:sz w:val="28"/>
          <w:szCs w:val="28"/>
          <w:lang w:val="en-GB"/>
        </w:rPr>
        <w:t>change</w:t>
      </w:r>
      <w:r w:rsidRPr="00052895">
        <w:rPr>
          <w:rFonts w:ascii="Times New Roman" w:hAnsi="Times New Roman"/>
          <w:sz w:val="28"/>
          <w:szCs w:val="28"/>
          <w:lang w:val="uk-UA"/>
        </w:rPr>
        <w:t xml:space="preserve"> </w:t>
      </w:r>
      <w:r w:rsidRPr="00052895">
        <w:rPr>
          <w:rFonts w:ascii="Times New Roman" w:hAnsi="Times New Roman"/>
          <w:sz w:val="28"/>
          <w:szCs w:val="28"/>
          <w:lang w:val="en-GB"/>
        </w:rPr>
        <w:t>in</w:t>
      </w:r>
      <w:r w:rsidRPr="00052895">
        <w:rPr>
          <w:rFonts w:ascii="Times New Roman" w:hAnsi="Times New Roman"/>
          <w:sz w:val="28"/>
          <w:szCs w:val="28"/>
          <w:lang w:val="uk-UA"/>
        </w:rPr>
        <w:t xml:space="preserve"> </w:t>
      </w:r>
      <w:r w:rsidRPr="00052895">
        <w:rPr>
          <w:rFonts w:ascii="Times New Roman" w:hAnsi="Times New Roman"/>
          <w:sz w:val="28"/>
          <w:szCs w:val="28"/>
          <w:lang w:val="en-GB"/>
        </w:rPr>
        <w:t>airways</w:t>
      </w:r>
      <w:r w:rsidRPr="00052895">
        <w:rPr>
          <w:rFonts w:ascii="Times New Roman" w:hAnsi="Times New Roman"/>
          <w:sz w:val="28"/>
          <w:szCs w:val="28"/>
          <w:lang w:val="uk-UA"/>
        </w:rPr>
        <w:t xml:space="preserve"> </w:t>
      </w:r>
      <w:proofErr w:type="spellStart"/>
      <w:r w:rsidRPr="00052895">
        <w:rPr>
          <w:rFonts w:ascii="Times New Roman" w:hAnsi="Times New Roman"/>
          <w:sz w:val="28"/>
          <w:szCs w:val="28"/>
          <w:lang w:val="en-GB"/>
        </w:rPr>
        <w:t>hyperresponsiveness</w:t>
      </w:r>
      <w:proofErr w:type="spellEnd"/>
      <w:r w:rsidRPr="00052895">
        <w:rPr>
          <w:rFonts w:ascii="Times New Roman" w:hAnsi="Times New Roman"/>
          <w:sz w:val="28"/>
          <w:szCs w:val="28"/>
          <w:lang w:val="uk-UA"/>
        </w:rPr>
        <w:t xml:space="preserve"> </w:t>
      </w:r>
      <w:r w:rsidRPr="00052895">
        <w:rPr>
          <w:rFonts w:ascii="Times New Roman" w:hAnsi="Times New Roman"/>
          <w:sz w:val="28"/>
          <w:szCs w:val="28"/>
          <w:lang w:val="en-GB"/>
        </w:rPr>
        <w:t>in</w:t>
      </w:r>
      <w:r w:rsidRPr="00052895">
        <w:rPr>
          <w:rFonts w:ascii="Times New Roman" w:hAnsi="Times New Roman"/>
          <w:sz w:val="28"/>
          <w:szCs w:val="28"/>
          <w:lang w:val="uk-UA"/>
        </w:rPr>
        <w:t xml:space="preserve"> </w:t>
      </w:r>
      <w:r w:rsidRPr="00052895">
        <w:rPr>
          <w:rFonts w:ascii="Times New Roman" w:hAnsi="Times New Roman"/>
          <w:sz w:val="28"/>
          <w:szCs w:val="28"/>
          <w:lang w:val="en-GB"/>
        </w:rPr>
        <w:t>chronic</w:t>
      </w:r>
      <w:r w:rsidRPr="00052895">
        <w:rPr>
          <w:rFonts w:ascii="Times New Roman" w:hAnsi="Times New Roman"/>
          <w:sz w:val="28"/>
          <w:szCs w:val="28"/>
          <w:lang w:val="uk-UA"/>
        </w:rPr>
        <w:t xml:space="preserve"> </w:t>
      </w:r>
      <w:r w:rsidRPr="00052895">
        <w:rPr>
          <w:rFonts w:ascii="Times New Roman" w:hAnsi="Times New Roman"/>
          <w:sz w:val="28"/>
          <w:szCs w:val="28"/>
          <w:lang w:val="en-GB"/>
        </w:rPr>
        <w:t>obstructive</w:t>
      </w:r>
      <w:r w:rsidRPr="00052895">
        <w:rPr>
          <w:rFonts w:ascii="Times New Roman" w:hAnsi="Times New Roman"/>
          <w:sz w:val="28"/>
          <w:szCs w:val="28"/>
          <w:lang w:val="uk-UA"/>
        </w:rPr>
        <w:t xml:space="preserve"> </w:t>
      </w:r>
      <w:proofErr w:type="spellStart"/>
      <w:r w:rsidRPr="00052895">
        <w:rPr>
          <w:rFonts w:ascii="Times New Roman" w:hAnsi="Times New Roman"/>
          <w:sz w:val="28"/>
          <w:szCs w:val="28"/>
          <w:lang w:val="en-GB"/>
        </w:rPr>
        <w:t>pulmonare</w:t>
      </w:r>
      <w:proofErr w:type="spellEnd"/>
      <w:r w:rsidRPr="00052895">
        <w:rPr>
          <w:rFonts w:ascii="Times New Roman" w:hAnsi="Times New Roman"/>
          <w:sz w:val="28"/>
          <w:szCs w:val="28"/>
          <w:lang w:val="uk-UA"/>
        </w:rPr>
        <w:t xml:space="preserve"> </w:t>
      </w:r>
      <w:r w:rsidRPr="00052895">
        <w:rPr>
          <w:rFonts w:ascii="Times New Roman" w:hAnsi="Times New Roman"/>
          <w:sz w:val="28"/>
          <w:szCs w:val="28"/>
          <w:lang w:val="en-GB"/>
        </w:rPr>
        <w:t>diseases.</w:t>
      </w:r>
      <w:r w:rsidRPr="00052895">
        <w:rPr>
          <w:rFonts w:ascii="Times New Roman" w:hAnsi="Times New Roman"/>
          <w:sz w:val="28"/>
          <w:szCs w:val="28"/>
          <w:lang w:val="uk-UA"/>
        </w:rPr>
        <w:t xml:space="preserve"> </w:t>
      </w:r>
      <w:proofErr w:type="spellStart"/>
      <w:r w:rsidRPr="00052895">
        <w:rPr>
          <w:rFonts w:ascii="Times New Roman" w:hAnsi="Times New Roman"/>
          <w:sz w:val="28"/>
          <w:szCs w:val="28"/>
          <w:lang w:val="en-GB"/>
        </w:rPr>
        <w:t>Clin</w:t>
      </w:r>
      <w:proofErr w:type="spellEnd"/>
      <w:r w:rsidRPr="00052895">
        <w:rPr>
          <w:rFonts w:ascii="Times New Roman" w:hAnsi="Times New Roman"/>
          <w:sz w:val="28"/>
          <w:szCs w:val="28"/>
          <w:lang w:val="en-GB"/>
        </w:rPr>
        <w:t xml:space="preserve">. </w:t>
      </w:r>
      <w:proofErr w:type="spellStart"/>
      <w:r w:rsidRPr="00052895">
        <w:rPr>
          <w:rFonts w:ascii="Times New Roman" w:hAnsi="Times New Roman"/>
          <w:sz w:val="28"/>
          <w:szCs w:val="28"/>
          <w:lang w:val="en-GB"/>
        </w:rPr>
        <w:t>Exper</w:t>
      </w:r>
      <w:proofErr w:type="spellEnd"/>
      <w:r w:rsidRPr="00052895">
        <w:rPr>
          <w:rFonts w:ascii="Times New Roman" w:hAnsi="Times New Roman"/>
          <w:sz w:val="28"/>
          <w:szCs w:val="28"/>
          <w:lang w:val="en-GB"/>
        </w:rPr>
        <w:t>. Allergy 1998; 28: 1210 -1219.</w:t>
      </w:r>
    </w:p>
    <w:p w:rsidR="00B07281" w:rsidRPr="008D0F19" w:rsidRDefault="00B07281" w:rsidP="00AF5179">
      <w:pPr>
        <w:numPr>
          <w:ilvl w:val="0"/>
          <w:numId w:val="1"/>
        </w:numPr>
        <w:spacing w:after="0" w:line="360" w:lineRule="auto"/>
        <w:jc w:val="both"/>
        <w:rPr>
          <w:rFonts w:ascii="Times New Roman" w:hAnsi="Times New Roman"/>
          <w:sz w:val="28"/>
          <w:szCs w:val="28"/>
          <w:lang w:val="en-GB"/>
        </w:rPr>
      </w:pPr>
      <w:proofErr w:type="spellStart"/>
      <w:r>
        <w:rPr>
          <w:rFonts w:ascii="Times New Roman" w:hAnsi="Times New Roman"/>
          <w:sz w:val="28"/>
          <w:szCs w:val="28"/>
          <w:lang w:val="en-GB"/>
        </w:rPr>
        <w:t>Kukshekbaeva</w:t>
      </w:r>
      <w:proofErr w:type="spellEnd"/>
      <w:r>
        <w:rPr>
          <w:rFonts w:ascii="Times New Roman" w:hAnsi="Times New Roman"/>
          <w:sz w:val="28"/>
          <w:szCs w:val="28"/>
          <w:lang w:val="en-GB"/>
        </w:rPr>
        <w:t xml:space="preserve"> AS, </w:t>
      </w:r>
      <w:proofErr w:type="spellStart"/>
      <w:r>
        <w:rPr>
          <w:rFonts w:ascii="Times New Roman" w:hAnsi="Times New Roman"/>
          <w:sz w:val="28"/>
          <w:szCs w:val="28"/>
          <w:lang w:val="en-GB"/>
        </w:rPr>
        <w:t>Nasonov</w:t>
      </w:r>
      <w:proofErr w:type="spellEnd"/>
      <w:r>
        <w:rPr>
          <w:rFonts w:ascii="Times New Roman" w:hAnsi="Times New Roman"/>
          <w:sz w:val="28"/>
          <w:szCs w:val="28"/>
          <w:lang w:val="en-GB"/>
        </w:rPr>
        <w:t xml:space="preserve"> EL, </w:t>
      </w:r>
      <w:proofErr w:type="spellStart"/>
      <w:r>
        <w:rPr>
          <w:rFonts w:ascii="Times New Roman" w:hAnsi="Times New Roman"/>
          <w:sz w:val="28"/>
          <w:szCs w:val="28"/>
          <w:lang w:val="en-GB"/>
        </w:rPr>
        <w:t>Masab</w:t>
      </w:r>
      <w:proofErr w:type="spellEnd"/>
      <w:r>
        <w:rPr>
          <w:rFonts w:ascii="Times New Roman" w:hAnsi="Times New Roman"/>
          <w:sz w:val="28"/>
          <w:szCs w:val="28"/>
          <w:lang w:val="en-GB"/>
        </w:rPr>
        <w:t xml:space="preserve"> VP. </w:t>
      </w:r>
      <w:proofErr w:type="spellStart"/>
      <w:r>
        <w:rPr>
          <w:rFonts w:ascii="Times New Roman" w:hAnsi="Times New Roman"/>
          <w:sz w:val="28"/>
          <w:szCs w:val="28"/>
          <w:lang w:val="en-GB"/>
        </w:rPr>
        <w:t>IgE</w:t>
      </w:r>
      <w:proofErr w:type="spellEnd"/>
      <w:r>
        <w:rPr>
          <w:rFonts w:ascii="Times New Roman" w:hAnsi="Times New Roman"/>
          <w:sz w:val="28"/>
          <w:szCs w:val="28"/>
          <w:lang w:val="en-GB"/>
        </w:rPr>
        <w:t xml:space="preserve"> in patients with ischemic heart disease. </w:t>
      </w:r>
      <w:proofErr w:type="spellStart"/>
      <w:r>
        <w:rPr>
          <w:rFonts w:ascii="Times New Roman" w:hAnsi="Times New Roman"/>
          <w:sz w:val="28"/>
          <w:szCs w:val="28"/>
          <w:lang w:val="en-GB"/>
        </w:rPr>
        <w:t>Klinicheskaya</w:t>
      </w:r>
      <w:proofErr w:type="spellEnd"/>
      <w:r>
        <w:rPr>
          <w:rFonts w:ascii="Times New Roman" w:hAnsi="Times New Roman"/>
          <w:sz w:val="28"/>
          <w:szCs w:val="28"/>
          <w:lang w:val="en-GB"/>
        </w:rPr>
        <w:t xml:space="preserve"> </w:t>
      </w:r>
      <w:proofErr w:type="spellStart"/>
      <w:r>
        <w:rPr>
          <w:rFonts w:ascii="Times New Roman" w:hAnsi="Times New Roman"/>
          <w:sz w:val="28"/>
          <w:szCs w:val="28"/>
          <w:lang w:val="en-GB"/>
        </w:rPr>
        <w:t>medicina</w:t>
      </w:r>
      <w:proofErr w:type="spellEnd"/>
      <w:r>
        <w:rPr>
          <w:rFonts w:ascii="Times New Roman" w:hAnsi="Times New Roman"/>
          <w:sz w:val="28"/>
          <w:szCs w:val="28"/>
          <w:lang w:val="en-GB"/>
        </w:rPr>
        <w:t xml:space="preserve"> – Clinical medicine 1990; 2: 36-38 (In Russ)</w:t>
      </w:r>
    </w:p>
    <w:p w:rsidR="00B07281" w:rsidRPr="0086654B" w:rsidRDefault="00B07281" w:rsidP="00AF5179">
      <w:pPr>
        <w:pStyle w:val="a4"/>
        <w:numPr>
          <w:ilvl w:val="0"/>
          <w:numId w:val="1"/>
        </w:numPr>
        <w:spacing w:after="0" w:line="360" w:lineRule="auto"/>
        <w:jc w:val="both"/>
        <w:rPr>
          <w:rFonts w:ascii="Times New Roman" w:hAnsi="Times New Roman"/>
          <w:sz w:val="28"/>
          <w:szCs w:val="28"/>
          <w:lang w:val="en-GB"/>
        </w:rPr>
      </w:pPr>
      <w:proofErr w:type="spellStart"/>
      <w:r w:rsidRPr="0086654B">
        <w:rPr>
          <w:rFonts w:ascii="Times New Roman" w:hAnsi="Times New Roman"/>
          <w:sz w:val="28"/>
          <w:szCs w:val="28"/>
          <w:lang w:val="en-GB"/>
        </w:rPr>
        <w:t>Korkmaz</w:t>
      </w:r>
      <w:proofErr w:type="spellEnd"/>
      <w:r w:rsidRPr="0086654B">
        <w:rPr>
          <w:rFonts w:ascii="Times New Roman" w:hAnsi="Times New Roman"/>
          <w:sz w:val="28"/>
          <w:szCs w:val="28"/>
          <w:lang w:val="uk-UA"/>
        </w:rPr>
        <w:t xml:space="preserve"> </w:t>
      </w:r>
      <w:r w:rsidRPr="0086654B">
        <w:rPr>
          <w:rFonts w:ascii="Times New Roman" w:hAnsi="Times New Roman"/>
          <w:sz w:val="28"/>
          <w:szCs w:val="28"/>
          <w:lang w:val="en-GB"/>
        </w:rPr>
        <w:t>VE, Oto A</w:t>
      </w:r>
      <w:r w:rsidRPr="0086654B">
        <w:rPr>
          <w:rFonts w:ascii="Times New Roman" w:hAnsi="Times New Roman"/>
          <w:sz w:val="28"/>
          <w:szCs w:val="28"/>
          <w:lang w:val="uk-UA"/>
        </w:rPr>
        <w:t xml:space="preserve">, </w:t>
      </w:r>
      <w:proofErr w:type="spellStart"/>
      <w:r w:rsidRPr="0086654B">
        <w:rPr>
          <w:rFonts w:ascii="Times New Roman" w:hAnsi="Times New Roman"/>
          <w:sz w:val="28"/>
          <w:szCs w:val="28"/>
          <w:lang w:val="en-GB"/>
        </w:rPr>
        <w:t>Saraclar</w:t>
      </w:r>
      <w:proofErr w:type="spellEnd"/>
      <w:r w:rsidRPr="0086654B">
        <w:rPr>
          <w:rFonts w:ascii="Times New Roman" w:hAnsi="Times New Roman"/>
          <w:sz w:val="28"/>
          <w:szCs w:val="28"/>
          <w:lang w:val="en-GB"/>
        </w:rPr>
        <w:t xml:space="preserve"> G, </w:t>
      </w:r>
      <w:proofErr w:type="spellStart"/>
      <w:r w:rsidRPr="0086654B">
        <w:rPr>
          <w:rFonts w:ascii="Times New Roman" w:hAnsi="Times New Roman"/>
          <w:sz w:val="28"/>
          <w:szCs w:val="28"/>
          <w:lang w:val="en-GB"/>
        </w:rPr>
        <w:t>Oram</w:t>
      </w:r>
      <w:proofErr w:type="spellEnd"/>
      <w:r w:rsidRPr="0086654B">
        <w:rPr>
          <w:rFonts w:ascii="Times New Roman" w:hAnsi="Times New Roman"/>
          <w:sz w:val="28"/>
          <w:szCs w:val="28"/>
          <w:lang w:val="en-GB"/>
        </w:rPr>
        <w:t xml:space="preserve"> E, </w:t>
      </w:r>
      <w:proofErr w:type="spellStart"/>
      <w:r w:rsidRPr="0086654B">
        <w:rPr>
          <w:rFonts w:ascii="Times New Roman" w:hAnsi="Times New Roman"/>
          <w:sz w:val="28"/>
          <w:szCs w:val="28"/>
          <w:lang w:val="en-GB"/>
        </w:rPr>
        <w:t>Oram</w:t>
      </w:r>
      <w:proofErr w:type="spellEnd"/>
      <w:r w:rsidRPr="0086654B">
        <w:rPr>
          <w:rFonts w:ascii="Times New Roman" w:hAnsi="Times New Roman"/>
          <w:sz w:val="28"/>
          <w:szCs w:val="28"/>
          <w:lang w:val="en-GB"/>
        </w:rPr>
        <w:t xml:space="preserve"> A, </w:t>
      </w:r>
      <w:proofErr w:type="spellStart"/>
      <w:r w:rsidRPr="0086654B">
        <w:rPr>
          <w:rFonts w:ascii="Times New Roman" w:hAnsi="Times New Roman"/>
          <w:sz w:val="28"/>
          <w:szCs w:val="28"/>
          <w:lang w:val="en-GB"/>
        </w:rPr>
        <w:t>Ugurlu</w:t>
      </w:r>
      <w:proofErr w:type="spellEnd"/>
      <w:r w:rsidRPr="0086654B">
        <w:rPr>
          <w:rFonts w:ascii="Times New Roman" w:hAnsi="Times New Roman"/>
          <w:sz w:val="28"/>
          <w:szCs w:val="28"/>
          <w:lang w:val="en-GB"/>
        </w:rPr>
        <w:t xml:space="preserve"> S</w:t>
      </w:r>
      <w:r>
        <w:rPr>
          <w:rFonts w:ascii="Times New Roman" w:hAnsi="Times New Roman"/>
          <w:sz w:val="28"/>
          <w:szCs w:val="28"/>
          <w:lang w:val="en-GB"/>
        </w:rPr>
        <w:t>.</w:t>
      </w:r>
      <w:r w:rsidRPr="0086654B">
        <w:rPr>
          <w:rFonts w:ascii="Times New Roman" w:hAnsi="Times New Roman"/>
          <w:sz w:val="28"/>
          <w:szCs w:val="28"/>
          <w:lang w:val="en-GB"/>
        </w:rPr>
        <w:t xml:space="preserve"> </w:t>
      </w:r>
      <w:proofErr w:type="spellStart"/>
      <w:r w:rsidRPr="0086654B">
        <w:rPr>
          <w:rFonts w:ascii="Times New Roman" w:hAnsi="Times New Roman"/>
          <w:sz w:val="28"/>
          <w:szCs w:val="28"/>
          <w:lang w:val="en-GB"/>
        </w:rPr>
        <w:t>Karamehmetoglu</w:t>
      </w:r>
      <w:proofErr w:type="spellEnd"/>
      <w:r w:rsidRPr="0086654B">
        <w:rPr>
          <w:rFonts w:ascii="Times New Roman" w:hAnsi="Times New Roman"/>
          <w:sz w:val="28"/>
          <w:szCs w:val="28"/>
          <w:lang w:val="en-GB"/>
        </w:rPr>
        <w:t xml:space="preserve"> A, </w:t>
      </w:r>
      <w:proofErr w:type="spellStart"/>
      <w:r w:rsidRPr="0086654B">
        <w:rPr>
          <w:rFonts w:ascii="Times New Roman" w:hAnsi="Times New Roman"/>
          <w:sz w:val="28"/>
          <w:szCs w:val="28"/>
          <w:lang w:val="en-GB"/>
        </w:rPr>
        <w:t>Karamehmetoglu</w:t>
      </w:r>
      <w:proofErr w:type="spellEnd"/>
      <w:r w:rsidRPr="0086654B">
        <w:rPr>
          <w:rFonts w:ascii="Times New Roman" w:hAnsi="Times New Roman"/>
          <w:sz w:val="28"/>
          <w:szCs w:val="28"/>
          <w:lang w:val="en-GB"/>
        </w:rPr>
        <w:t xml:space="preserve"> E. Levels</w:t>
      </w:r>
      <w:r w:rsidRPr="0086654B">
        <w:rPr>
          <w:rFonts w:ascii="Times New Roman" w:hAnsi="Times New Roman"/>
          <w:sz w:val="28"/>
          <w:szCs w:val="28"/>
          <w:lang w:val="uk-UA"/>
        </w:rPr>
        <w:t xml:space="preserve"> </w:t>
      </w:r>
      <w:proofErr w:type="spellStart"/>
      <w:r w:rsidRPr="0086654B">
        <w:rPr>
          <w:rFonts w:ascii="Times New Roman" w:hAnsi="Times New Roman"/>
          <w:sz w:val="28"/>
          <w:szCs w:val="28"/>
          <w:lang w:val="en-GB"/>
        </w:rPr>
        <w:t>IgE</w:t>
      </w:r>
      <w:proofErr w:type="spellEnd"/>
      <w:r>
        <w:rPr>
          <w:rFonts w:ascii="Times New Roman" w:hAnsi="Times New Roman"/>
          <w:sz w:val="28"/>
          <w:szCs w:val="28"/>
          <w:lang w:val="uk-UA"/>
        </w:rPr>
        <w:t xml:space="preserve"> </w:t>
      </w:r>
      <w:r w:rsidRPr="0086654B">
        <w:rPr>
          <w:rFonts w:ascii="Times New Roman" w:hAnsi="Times New Roman"/>
          <w:sz w:val="28"/>
          <w:szCs w:val="28"/>
          <w:lang w:val="en-GB"/>
        </w:rPr>
        <w:t>in</w:t>
      </w:r>
      <w:r w:rsidRPr="0086654B">
        <w:rPr>
          <w:rFonts w:ascii="Times New Roman" w:hAnsi="Times New Roman"/>
          <w:sz w:val="28"/>
          <w:szCs w:val="28"/>
          <w:lang w:val="uk-UA"/>
        </w:rPr>
        <w:t xml:space="preserve"> </w:t>
      </w:r>
      <w:r w:rsidRPr="0086654B">
        <w:rPr>
          <w:rFonts w:ascii="Times New Roman" w:hAnsi="Times New Roman"/>
          <w:sz w:val="28"/>
          <w:szCs w:val="28"/>
          <w:lang w:val="en-GB"/>
        </w:rPr>
        <w:t>the</w:t>
      </w:r>
      <w:r w:rsidRPr="0086654B">
        <w:rPr>
          <w:rFonts w:ascii="Times New Roman" w:hAnsi="Times New Roman"/>
          <w:sz w:val="28"/>
          <w:szCs w:val="28"/>
          <w:lang w:val="uk-UA"/>
        </w:rPr>
        <w:t xml:space="preserve"> </w:t>
      </w:r>
      <w:r w:rsidRPr="0086654B">
        <w:rPr>
          <w:rFonts w:ascii="Times New Roman" w:hAnsi="Times New Roman"/>
          <w:sz w:val="28"/>
          <w:szCs w:val="28"/>
          <w:lang w:val="en-GB"/>
        </w:rPr>
        <w:t>serum</w:t>
      </w:r>
      <w:r w:rsidRPr="0086654B">
        <w:rPr>
          <w:rFonts w:ascii="Times New Roman" w:hAnsi="Times New Roman"/>
          <w:sz w:val="28"/>
          <w:szCs w:val="28"/>
          <w:lang w:val="uk-UA"/>
        </w:rPr>
        <w:t xml:space="preserve"> </w:t>
      </w:r>
      <w:r w:rsidRPr="0086654B">
        <w:rPr>
          <w:rFonts w:ascii="Times New Roman" w:hAnsi="Times New Roman"/>
          <w:sz w:val="28"/>
          <w:szCs w:val="28"/>
          <w:lang w:val="en-GB"/>
        </w:rPr>
        <w:t>of</w:t>
      </w:r>
      <w:r w:rsidRPr="0086654B">
        <w:rPr>
          <w:rFonts w:ascii="Times New Roman" w:hAnsi="Times New Roman"/>
          <w:sz w:val="28"/>
          <w:szCs w:val="28"/>
          <w:lang w:val="uk-UA"/>
        </w:rPr>
        <w:t xml:space="preserve"> </w:t>
      </w:r>
      <w:r w:rsidRPr="0086654B">
        <w:rPr>
          <w:rFonts w:ascii="Times New Roman" w:hAnsi="Times New Roman"/>
          <w:sz w:val="28"/>
          <w:szCs w:val="28"/>
          <w:lang w:val="en-GB"/>
        </w:rPr>
        <w:t>patients</w:t>
      </w:r>
      <w:r w:rsidRPr="0086654B">
        <w:rPr>
          <w:rFonts w:ascii="Times New Roman" w:hAnsi="Times New Roman"/>
          <w:sz w:val="28"/>
          <w:szCs w:val="28"/>
          <w:lang w:val="uk-UA"/>
        </w:rPr>
        <w:t xml:space="preserve"> </w:t>
      </w:r>
      <w:r w:rsidRPr="0086654B">
        <w:rPr>
          <w:rFonts w:ascii="Times New Roman" w:hAnsi="Times New Roman"/>
          <w:sz w:val="28"/>
          <w:szCs w:val="28"/>
          <w:lang w:val="en-GB"/>
        </w:rPr>
        <w:t>with</w:t>
      </w:r>
      <w:r w:rsidRPr="0086654B">
        <w:rPr>
          <w:rFonts w:ascii="Times New Roman" w:hAnsi="Times New Roman"/>
          <w:sz w:val="28"/>
          <w:szCs w:val="28"/>
          <w:lang w:val="uk-UA"/>
        </w:rPr>
        <w:t xml:space="preserve"> </w:t>
      </w:r>
      <w:r w:rsidRPr="0086654B">
        <w:rPr>
          <w:rFonts w:ascii="Times New Roman" w:hAnsi="Times New Roman"/>
          <w:sz w:val="28"/>
          <w:szCs w:val="28"/>
          <w:lang w:val="en-GB"/>
        </w:rPr>
        <w:t>coronary</w:t>
      </w:r>
      <w:r w:rsidRPr="0086654B">
        <w:rPr>
          <w:rFonts w:ascii="Times New Roman" w:hAnsi="Times New Roman"/>
          <w:sz w:val="28"/>
          <w:szCs w:val="28"/>
          <w:lang w:val="uk-UA"/>
        </w:rPr>
        <w:t xml:space="preserve"> </w:t>
      </w:r>
      <w:r w:rsidRPr="0086654B">
        <w:rPr>
          <w:rFonts w:ascii="Times New Roman" w:hAnsi="Times New Roman"/>
          <w:sz w:val="28"/>
          <w:szCs w:val="28"/>
          <w:lang w:val="en-GB"/>
        </w:rPr>
        <w:t>arterial</w:t>
      </w:r>
      <w:r w:rsidRPr="0086654B">
        <w:rPr>
          <w:rFonts w:ascii="Times New Roman" w:hAnsi="Times New Roman"/>
          <w:sz w:val="28"/>
          <w:szCs w:val="28"/>
          <w:lang w:val="uk-UA"/>
        </w:rPr>
        <w:t xml:space="preserve"> </w:t>
      </w:r>
      <w:proofErr w:type="spellStart"/>
      <w:r w:rsidRPr="0086654B">
        <w:rPr>
          <w:rFonts w:ascii="Times New Roman" w:hAnsi="Times New Roman"/>
          <w:sz w:val="28"/>
          <w:szCs w:val="28"/>
          <w:lang w:val="en-GB"/>
        </w:rPr>
        <w:t>disiese</w:t>
      </w:r>
      <w:proofErr w:type="spellEnd"/>
      <w:r w:rsidRPr="0086654B">
        <w:rPr>
          <w:rFonts w:ascii="Times New Roman" w:hAnsi="Times New Roman"/>
          <w:sz w:val="28"/>
          <w:szCs w:val="28"/>
          <w:lang w:val="uk-UA"/>
        </w:rPr>
        <w:t xml:space="preserve">. </w:t>
      </w:r>
      <w:r w:rsidRPr="0086654B">
        <w:rPr>
          <w:rFonts w:ascii="Times New Roman" w:hAnsi="Times New Roman"/>
          <w:sz w:val="28"/>
          <w:szCs w:val="28"/>
          <w:lang w:val="en-GB"/>
        </w:rPr>
        <w:t xml:space="preserve">Inf. J. </w:t>
      </w:r>
      <w:proofErr w:type="spellStart"/>
      <w:r w:rsidRPr="0086654B">
        <w:rPr>
          <w:rFonts w:ascii="Times New Roman" w:hAnsi="Times New Roman"/>
          <w:sz w:val="28"/>
          <w:szCs w:val="28"/>
          <w:lang w:val="en-GB"/>
        </w:rPr>
        <w:t>Cardiol</w:t>
      </w:r>
      <w:proofErr w:type="spellEnd"/>
      <w:r w:rsidRPr="0086654B">
        <w:rPr>
          <w:rFonts w:ascii="Times New Roman" w:hAnsi="Times New Roman"/>
          <w:sz w:val="28"/>
          <w:szCs w:val="28"/>
          <w:lang w:val="en-GB"/>
        </w:rPr>
        <w:t>. 1991; 31: 199-204.</w:t>
      </w:r>
    </w:p>
    <w:p w:rsidR="00B07281" w:rsidRPr="0086654B" w:rsidRDefault="00B07281" w:rsidP="00AF5179">
      <w:pPr>
        <w:pStyle w:val="a4"/>
        <w:numPr>
          <w:ilvl w:val="0"/>
          <w:numId w:val="1"/>
        </w:numPr>
        <w:spacing w:after="0" w:line="360" w:lineRule="auto"/>
        <w:jc w:val="both"/>
        <w:rPr>
          <w:rFonts w:ascii="Times New Roman" w:hAnsi="Times New Roman"/>
          <w:sz w:val="28"/>
          <w:szCs w:val="28"/>
          <w:lang w:val="en-GB"/>
        </w:rPr>
      </w:pPr>
      <w:r w:rsidRPr="0086654B">
        <w:rPr>
          <w:rFonts w:ascii="Times New Roman" w:hAnsi="Times New Roman"/>
          <w:sz w:val="28"/>
          <w:szCs w:val="28"/>
          <w:lang w:val="en-GB"/>
        </w:rPr>
        <w:t xml:space="preserve">Wang J. Cheng X, Xiang MX. </w:t>
      </w:r>
      <w:proofErr w:type="spellStart"/>
      <w:r w:rsidRPr="0086654B">
        <w:rPr>
          <w:rFonts w:ascii="Times New Roman" w:hAnsi="Times New Roman"/>
          <w:sz w:val="28"/>
          <w:szCs w:val="28"/>
          <w:lang w:val="en-GB"/>
        </w:rPr>
        <w:t>IgE</w:t>
      </w:r>
      <w:proofErr w:type="spellEnd"/>
      <w:r w:rsidRPr="0086654B">
        <w:rPr>
          <w:rFonts w:ascii="Times New Roman" w:hAnsi="Times New Roman"/>
          <w:sz w:val="28"/>
          <w:szCs w:val="28"/>
          <w:lang w:val="en-GB"/>
        </w:rPr>
        <w:t xml:space="preserve"> stimulates human and mouse arterial cell apoptosis and cytokine expression and promotes atherosclerosis in </w:t>
      </w:r>
      <w:proofErr w:type="spellStart"/>
      <w:r w:rsidRPr="0086654B">
        <w:rPr>
          <w:rFonts w:ascii="Times New Roman" w:hAnsi="Times New Roman"/>
          <w:sz w:val="28"/>
          <w:szCs w:val="28"/>
          <w:lang w:val="en-GB"/>
        </w:rPr>
        <w:t>Apoe</w:t>
      </w:r>
      <w:proofErr w:type="spellEnd"/>
      <w:r w:rsidRPr="0086654B">
        <w:rPr>
          <w:rFonts w:ascii="Times New Roman" w:hAnsi="Times New Roman"/>
          <w:sz w:val="28"/>
          <w:szCs w:val="28"/>
          <w:lang w:val="en-GB"/>
        </w:rPr>
        <w:t xml:space="preserve"> mice. J. </w:t>
      </w:r>
      <w:proofErr w:type="spellStart"/>
      <w:r w:rsidRPr="0086654B">
        <w:rPr>
          <w:rFonts w:ascii="Times New Roman" w:hAnsi="Times New Roman"/>
          <w:sz w:val="28"/>
          <w:szCs w:val="28"/>
          <w:lang w:val="en-GB"/>
        </w:rPr>
        <w:t>Clin</w:t>
      </w:r>
      <w:proofErr w:type="spellEnd"/>
      <w:r w:rsidRPr="0086654B">
        <w:rPr>
          <w:rFonts w:ascii="Times New Roman" w:hAnsi="Times New Roman"/>
          <w:sz w:val="28"/>
          <w:szCs w:val="28"/>
          <w:lang w:val="en-GB"/>
        </w:rPr>
        <w:t xml:space="preserve">. </w:t>
      </w:r>
      <w:proofErr w:type="spellStart"/>
      <w:r w:rsidRPr="0086654B">
        <w:rPr>
          <w:rFonts w:ascii="Times New Roman" w:hAnsi="Times New Roman"/>
          <w:sz w:val="28"/>
          <w:szCs w:val="28"/>
          <w:lang w:val="en-GB"/>
        </w:rPr>
        <w:t>Inves</w:t>
      </w:r>
      <w:proofErr w:type="spellEnd"/>
      <w:r w:rsidRPr="0086654B">
        <w:rPr>
          <w:rFonts w:ascii="Times New Roman" w:hAnsi="Times New Roman"/>
          <w:sz w:val="28"/>
          <w:szCs w:val="28"/>
          <w:lang w:val="en-GB"/>
        </w:rPr>
        <w:t>. 2011</w:t>
      </w:r>
      <w:proofErr w:type="gramStart"/>
      <w:r w:rsidRPr="0086654B">
        <w:rPr>
          <w:rFonts w:ascii="Times New Roman" w:hAnsi="Times New Roman"/>
          <w:sz w:val="28"/>
          <w:szCs w:val="28"/>
          <w:lang w:val="en-GB"/>
        </w:rPr>
        <w:t>;121</w:t>
      </w:r>
      <w:proofErr w:type="gramEnd"/>
      <w:r w:rsidRPr="0086654B">
        <w:rPr>
          <w:rFonts w:ascii="Times New Roman" w:hAnsi="Times New Roman"/>
          <w:sz w:val="28"/>
          <w:szCs w:val="28"/>
          <w:lang w:val="en-GB"/>
        </w:rPr>
        <w:t>: 3564-3577.</w:t>
      </w:r>
    </w:p>
    <w:p w:rsidR="00B07281" w:rsidRPr="0086654B" w:rsidRDefault="00B07281" w:rsidP="00AF5179">
      <w:pPr>
        <w:pStyle w:val="a4"/>
        <w:numPr>
          <w:ilvl w:val="0"/>
          <w:numId w:val="1"/>
        </w:numPr>
        <w:spacing w:after="0" w:line="360" w:lineRule="auto"/>
        <w:jc w:val="both"/>
        <w:rPr>
          <w:rFonts w:ascii="Times New Roman" w:hAnsi="Times New Roman"/>
          <w:sz w:val="28"/>
          <w:szCs w:val="28"/>
          <w:lang w:val="en-GB"/>
        </w:rPr>
      </w:pPr>
      <w:proofErr w:type="spellStart"/>
      <w:r w:rsidRPr="0086654B">
        <w:rPr>
          <w:rFonts w:ascii="Times New Roman" w:hAnsi="Times New Roman"/>
          <w:sz w:val="28"/>
          <w:szCs w:val="28"/>
          <w:lang w:val="en-GB"/>
        </w:rPr>
        <w:t>Samaha</w:t>
      </w:r>
      <w:proofErr w:type="spellEnd"/>
      <w:r w:rsidRPr="0086654B">
        <w:rPr>
          <w:rFonts w:ascii="Times New Roman" w:hAnsi="Times New Roman"/>
          <w:sz w:val="28"/>
          <w:szCs w:val="28"/>
          <w:lang w:val="en-GB"/>
        </w:rPr>
        <w:t xml:space="preserve"> HMS. Total serum Ig</w:t>
      </w:r>
      <w:r>
        <w:rPr>
          <w:rFonts w:ascii="Times New Roman" w:hAnsi="Times New Roman"/>
          <w:sz w:val="28"/>
          <w:szCs w:val="28"/>
          <w:lang w:val="uk-UA"/>
        </w:rPr>
        <w:t xml:space="preserve"> </w:t>
      </w:r>
      <w:r w:rsidRPr="0086654B">
        <w:rPr>
          <w:rFonts w:ascii="Times New Roman" w:hAnsi="Times New Roman"/>
          <w:sz w:val="28"/>
          <w:szCs w:val="28"/>
          <w:lang w:val="en-GB"/>
        </w:rPr>
        <w:t xml:space="preserve">E in COPD patients. Egyptian </w:t>
      </w:r>
      <w:proofErr w:type="spellStart"/>
      <w:r w:rsidRPr="0086654B">
        <w:rPr>
          <w:rFonts w:ascii="Times New Roman" w:hAnsi="Times New Roman"/>
          <w:sz w:val="28"/>
          <w:szCs w:val="28"/>
          <w:lang w:val="en-GB"/>
        </w:rPr>
        <w:t>Journ</w:t>
      </w:r>
      <w:proofErr w:type="spellEnd"/>
      <w:r w:rsidRPr="0086654B">
        <w:rPr>
          <w:rFonts w:ascii="Times New Roman" w:hAnsi="Times New Roman"/>
          <w:sz w:val="28"/>
          <w:szCs w:val="28"/>
          <w:lang w:val="en-GB"/>
        </w:rPr>
        <w:t xml:space="preserve">. </w:t>
      </w:r>
      <w:proofErr w:type="gramStart"/>
      <w:r w:rsidRPr="0086654B">
        <w:rPr>
          <w:rFonts w:ascii="Times New Roman" w:hAnsi="Times New Roman"/>
          <w:sz w:val="28"/>
          <w:szCs w:val="28"/>
          <w:lang w:val="en-GB"/>
        </w:rPr>
        <w:t>of</w:t>
      </w:r>
      <w:proofErr w:type="gramEnd"/>
      <w:r w:rsidRPr="0086654B">
        <w:rPr>
          <w:rFonts w:ascii="Times New Roman" w:hAnsi="Times New Roman"/>
          <w:sz w:val="28"/>
          <w:szCs w:val="28"/>
          <w:lang w:val="en-GB"/>
        </w:rPr>
        <w:t xml:space="preserve"> Chest Diseases and Tuberculosis 2015; 64 (Iss.3): 573 – 577.</w:t>
      </w:r>
    </w:p>
    <w:p w:rsidR="00B07281" w:rsidRPr="0086654B" w:rsidRDefault="00B07281" w:rsidP="00AF5179">
      <w:pPr>
        <w:pStyle w:val="a4"/>
        <w:numPr>
          <w:ilvl w:val="0"/>
          <w:numId w:val="1"/>
        </w:numPr>
        <w:spacing w:after="0" w:line="360" w:lineRule="auto"/>
        <w:jc w:val="both"/>
        <w:rPr>
          <w:rFonts w:ascii="Times New Roman" w:hAnsi="Times New Roman"/>
          <w:sz w:val="28"/>
          <w:szCs w:val="28"/>
          <w:lang w:val="uk-UA"/>
        </w:rPr>
      </w:pPr>
      <w:r w:rsidRPr="0086654B">
        <w:rPr>
          <w:rFonts w:ascii="Times New Roman" w:hAnsi="Times New Roman"/>
          <w:sz w:val="28"/>
          <w:szCs w:val="28"/>
          <w:lang w:val="en-GB"/>
        </w:rPr>
        <w:t xml:space="preserve">Bot L, Shi GP, </w:t>
      </w:r>
      <w:proofErr w:type="spellStart"/>
      <w:r w:rsidRPr="0086654B">
        <w:rPr>
          <w:rFonts w:ascii="Times New Roman" w:hAnsi="Times New Roman"/>
          <w:sz w:val="28"/>
          <w:szCs w:val="28"/>
          <w:lang w:val="en-GB"/>
        </w:rPr>
        <w:t>Covanen</w:t>
      </w:r>
      <w:proofErr w:type="spellEnd"/>
      <w:r w:rsidRPr="0086654B">
        <w:rPr>
          <w:rFonts w:ascii="Times New Roman" w:hAnsi="Times New Roman"/>
          <w:sz w:val="28"/>
          <w:szCs w:val="28"/>
          <w:lang w:val="en-GB"/>
        </w:rPr>
        <w:t xml:space="preserve"> P. Mast cells as effectors in atherosclerosis. </w:t>
      </w:r>
      <w:proofErr w:type="spellStart"/>
      <w:r w:rsidRPr="0086654B">
        <w:rPr>
          <w:rFonts w:ascii="Times New Roman" w:hAnsi="Times New Roman"/>
          <w:sz w:val="28"/>
          <w:szCs w:val="28"/>
          <w:lang w:val="en-GB"/>
        </w:rPr>
        <w:t>At</w:t>
      </w:r>
      <w:r>
        <w:rPr>
          <w:rFonts w:ascii="Times New Roman" w:hAnsi="Times New Roman"/>
          <w:sz w:val="28"/>
          <w:szCs w:val="28"/>
          <w:lang w:val="en-GB"/>
        </w:rPr>
        <w:t>heroscler</w:t>
      </w:r>
      <w:proofErr w:type="spellEnd"/>
      <w:r>
        <w:rPr>
          <w:rFonts w:ascii="Times New Roman" w:hAnsi="Times New Roman"/>
          <w:sz w:val="28"/>
          <w:szCs w:val="28"/>
          <w:lang w:val="en-GB"/>
        </w:rPr>
        <w:t xml:space="preserve">. </w:t>
      </w:r>
      <w:proofErr w:type="spellStart"/>
      <w:r>
        <w:rPr>
          <w:rFonts w:ascii="Times New Roman" w:hAnsi="Times New Roman"/>
          <w:sz w:val="28"/>
          <w:szCs w:val="28"/>
          <w:lang w:val="en-GB"/>
        </w:rPr>
        <w:t>Thromb.Vasc</w:t>
      </w:r>
      <w:proofErr w:type="spellEnd"/>
      <w:r>
        <w:rPr>
          <w:rFonts w:ascii="Times New Roman" w:hAnsi="Times New Roman"/>
          <w:sz w:val="28"/>
          <w:szCs w:val="28"/>
          <w:lang w:val="en-GB"/>
        </w:rPr>
        <w:t>. Biol.</w:t>
      </w:r>
      <w:r w:rsidRPr="0086654B">
        <w:rPr>
          <w:rFonts w:ascii="Times New Roman" w:hAnsi="Times New Roman"/>
          <w:sz w:val="28"/>
          <w:szCs w:val="28"/>
          <w:lang w:val="en-GB"/>
        </w:rPr>
        <w:t xml:space="preserve"> 2015; 35(2): 265 – 271.</w:t>
      </w:r>
    </w:p>
    <w:p w:rsidR="00B07281" w:rsidRPr="0086654B" w:rsidRDefault="00B07281" w:rsidP="00AF5179">
      <w:pPr>
        <w:pStyle w:val="a4"/>
        <w:numPr>
          <w:ilvl w:val="0"/>
          <w:numId w:val="1"/>
        </w:numPr>
        <w:spacing w:after="0" w:line="360" w:lineRule="auto"/>
        <w:jc w:val="both"/>
        <w:rPr>
          <w:rFonts w:ascii="Times New Roman" w:hAnsi="Times New Roman"/>
          <w:sz w:val="28"/>
          <w:szCs w:val="28"/>
          <w:lang w:val="en-GB"/>
        </w:rPr>
      </w:pPr>
      <w:r w:rsidRPr="0086654B">
        <w:rPr>
          <w:rFonts w:ascii="Times New Roman" w:hAnsi="Times New Roman"/>
          <w:sz w:val="28"/>
          <w:szCs w:val="28"/>
          <w:lang w:val="en-GB"/>
        </w:rPr>
        <w:t xml:space="preserve">Rana J, </w:t>
      </w:r>
      <w:proofErr w:type="spellStart"/>
      <w:r w:rsidRPr="0086654B">
        <w:rPr>
          <w:rFonts w:ascii="Times New Roman" w:hAnsi="Times New Roman"/>
          <w:sz w:val="28"/>
          <w:szCs w:val="28"/>
          <w:lang w:val="en-GB"/>
        </w:rPr>
        <w:t>Mittelman</w:t>
      </w:r>
      <w:proofErr w:type="spellEnd"/>
      <w:r w:rsidRPr="0086654B">
        <w:rPr>
          <w:rFonts w:ascii="Times New Roman" w:hAnsi="Times New Roman"/>
          <w:sz w:val="28"/>
          <w:szCs w:val="28"/>
          <w:lang w:val="en-GB"/>
        </w:rPr>
        <w:t xml:space="preserve"> M, Sheikh J, Hu F. COPD, </w:t>
      </w:r>
      <w:proofErr w:type="spellStart"/>
      <w:r w:rsidRPr="0086654B">
        <w:rPr>
          <w:rFonts w:ascii="Times New Roman" w:hAnsi="Times New Roman"/>
          <w:sz w:val="28"/>
          <w:szCs w:val="28"/>
          <w:lang w:val="en-GB"/>
        </w:rPr>
        <w:t>astma</w:t>
      </w:r>
      <w:proofErr w:type="spellEnd"/>
      <w:r w:rsidRPr="0086654B">
        <w:rPr>
          <w:rFonts w:ascii="Times New Roman" w:hAnsi="Times New Roman"/>
          <w:sz w:val="28"/>
          <w:szCs w:val="28"/>
          <w:lang w:val="en-GB"/>
        </w:rPr>
        <w:t xml:space="preserve"> and risk of type 2 diabetes in women. </w:t>
      </w:r>
      <w:proofErr w:type="spellStart"/>
      <w:r w:rsidRPr="0086654B">
        <w:rPr>
          <w:rFonts w:ascii="Times New Roman" w:hAnsi="Times New Roman"/>
          <w:sz w:val="28"/>
          <w:szCs w:val="28"/>
          <w:lang w:val="en-GB"/>
        </w:rPr>
        <w:t>Diab</w:t>
      </w:r>
      <w:proofErr w:type="spellEnd"/>
      <w:r w:rsidRPr="0086654B">
        <w:rPr>
          <w:rFonts w:ascii="Times New Roman" w:hAnsi="Times New Roman"/>
          <w:sz w:val="28"/>
          <w:szCs w:val="28"/>
          <w:lang w:val="en-GB"/>
        </w:rPr>
        <w:t xml:space="preserve"> </w:t>
      </w:r>
      <w:proofErr w:type="spellStart"/>
      <w:r w:rsidRPr="0086654B">
        <w:rPr>
          <w:rFonts w:ascii="Times New Roman" w:hAnsi="Times New Roman"/>
          <w:sz w:val="28"/>
          <w:szCs w:val="28"/>
          <w:lang w:val="en-GB"/>
        </w:rPr>
        <w:t>etes</w:t>
      </w:r>
      <w:proofErr w:type="spellEnd"/>
      <w:r w:rsidRPr="0086654B">
        <w:rPr>
          <w:rFonts w:ascii="Times New Roman" w:hAnsi="Times New Roman"/>
          <w:sz w:val="28"/>
          <w:szCs w:val="28"/>
          <w:lang w:val="en-GB"/>
        </w:rPr>
        <w:t xml:space="preserve"> care 2014; 27: 2478 – 2484.  </w:t>
      </w:r>
    </w:p>
    <w:p w:rsidR="00B07281" w:rsidRPr="00A87257" w:rsidRDefault="00B07281" w:rsidP="00AF5179">
      <w:pPr>
        <w:numPr>
          <w:ilvl w:val="0"/>
          <w:numId w:val="1"/>
        </w:numPr>
        <w:spacing w:after="0" w:line="360" w:lineRule="auto"/>
        <w:jc w:val="both"/>
        <w:rPr>
          <w:rFonts w:ascii="Times New Roman" w:hAnsi="Times New Roman"/>
          <w:sz w:val="28"/>
          <w:szCs w:val="28"/>
          <w:lang w:val="en-GB"/>
        </w:rPr>
      </w:pPr>
      <w:proofErr w:type="spellStart"/>
      <w:r w:rsidRPr="008D0F19">
        <w:rPr>
          <w:rFonts w:ascii="Times New Roman" w:hAnsi="Times New Roman"/>
          <w:sz w:val="28"/>
          <w:szCs w:val="28"/>
          <w:lang w:val="en-GB"/>
        </w:rPr>
        <w:t>Mannino</w:t>
      </w:r>
      <w:proofErr w:type="spellEnd"/>
      <w:r w:rsidRPr="008D0F19">
        <w:rPr>
          <w:rFonts w:ascii="Times New Roman" w:hAnsi="Times New Roman"/>
          <w:sz w:val="28"/>
          <w:szCs w:val="28"/>
          <w:lang w:val="uk-UA"/>
        </w:rPr>
        <w:t xml:space="preserve"> </w:t>
      </w:r>
      <w:r w:rsidRPr="008D0F19">
        <w:rPr>
          <w:rFonts w:ascii="Times New Roman" w:hAnsi="Times New Roman"/>
          <w:sz w:val="28"/>
          <w:szCs w:val="28"/>
          <w:lang w:val="en-GB"/>
        </w:rPr>
        <w:t>DM</w:t>
      </w:r>
      <w:r w:rsidRPr="008D0F19">
        <w:rPr>
          <w:rFonts w:ascii="Times New Roman" w:hAnsi="Times New Roman"/>
          <w:sz w:val="28"/>
          <w:szCs w:val="28"/>
          <w:lang w:val="uk-UA"/>
        </w:rPr>
        <w:t xml:space="preserve"> </w:t>
      </w:r>
      <w:r w:rsidRPr="008D0F19">
        <w:rPr>
          <w:rFonts w:ascii="Times New Roman" w:hAnsi="Times New Roman"/>
          <w:sz w:val="28"/>
          <w:szCs w:val="28"/>
          <w:lang w:val="en-GB"/>
        </w:rPr>
        <w:t>Thorn</w:t>
      </w:r>
      <w:r w:rsidRPr="00A87257">
        <w:rPr>
          <w:rFonts w:ascii="Times New Roman" w:hAnsi="Times New Roman"/>
          <w:sz w:val="28"/>
          <w:szCs w:val="28"/>
          <w:lang w:val="en-GB"/>
        </w:rPr>
        <w:t xml:space="preserve"> </w:t>
      </w:r>
      <w:r w:rsidRPr="008D0F19">
        <w:rPr>
          <w:rFonts w:ascii="Times New Roman" w:hAnsi="Times New Roman"/>
          <w:sz w:val="28"/>
          <w:szCs w:val="28"/>
          <w:lang w:val="en-GB"/>
        </w:rPr>
        <w:t xml:space="preserve">D, </w:t>
      </w:r>
      <w:proofErr w:type="spellStart"/>
      <w:r w:rsidRPr="008D0F19">
        <w:rPr>
          <w:rFonts w:ascii="Times New Roman" w:hAnsi="Times New Roman"/>
          <w:sz w:val="28"/>
          <w:szCs w:val="28"/>
          <w:lang w:val="en-GB"/>
        </w:rPr>
        <w:t>Swensen</w:t>
      </w:r>
      <w:proofErr w:type="spellEnd"/>
      <w:r w:rsidRPr="00A87257">
        <w:rPr>
          <w:rFonts w:ascii="Times New Roman" w:hAnsi="Times New Roman"/>
          <w:sz w:val="28"/>
          <w:szCs w:val="28"/>
          <w:lang w:val="en-GB"/>
        </w:rPr>
        <w:t xml:space="preserve"> </w:t>
      </w:r>
      <w:r w:rsidRPr="008D0F19">
        <w:rPr>
          <w:rFonts w:ascii="Times New Roman" w:hAnsi="Times New Roman"/>
          <w:sz w:val="28"/>
          <w:szCs w:val="28"/>
          <w:lang w:val="en-GB"/>
        </w:rPr>
        <w:t xml:space="preserve">A, </w:t>
      </w:r>
      <w:proofErr w:type="spellStart"/>
      <w:r w:rsidRPr="008D0F19">
        <w:rPr>
          <w:rFonts w:ascii="Times New Roman" w:hAnsi="Times New Roman"/>
          <w:sz w:val="28"/>
          <w:szCs w:val="28"/>
          <w:lang w:val="en-GB"/>
        </w:rPr>
        <w:t>Houlquin</w:t>
      </w:r>
      <w:proofErr w:type="spellEnd"/>
      <w:r w:rsidRPr="008D0F19">
        <w:rPr>
          <w:rFonts w:ascii="Times New Roman" w:hAnsi="Times New Roman"/>
          <w:sz w:val="28"/>
          <w:szCs w:val="28"/>
          <w:lang w:val="en-GB"/>
        </w:rPr>
        <w:t xml:space="preserve"> F. Global</w:t>
      </w:r>
      <w:r w:rsidRPr="008D0F19">
        <w:rPr>
          <w:rFonts w:ascii="Times New Roman" w:hAnsi="Times New Roman"/>
          <w:sz w:val="28"/>
          <w:szCs w:val="28"/>
          <w:lang w:val="uk-UA"/>
        </w:rPr>
        <w:t xml:space="preserve"> </w:t>
      </w:r>
      <w:r>
        <w:rPr>
          <w:rFonts w:ascii="Times New Roman" w:hAnsi="Times New Roman"/>
          <w:sz w:val="28"/>
          <w:szCs w:val="28"/>
          <w:lang w:val="en-GB"/>
        </w:rPr>
        <w:t>burden of COPD: risk factors, prevalence,</w:t>
      </w:r>
      <w:r w:rsidRPr="008D0F19">
        <w:rPr>
          <w:rFonts w:ascii="Times New Roman" w:hAnsi="Times New Roman"/>
          <w:sz w:val="28"/>
          <w:szCs w:val="28"/>
          <w:lang w:val="en-GB"/>
        </w:rPr>
        <w:t xml:space="preserve"> and future trends</w:t>
      </w:r>
      <w:r>
        <w:rPr>
          <w:rFonts w:ascii="Times New Roman" w:hAnsi="Times New Roman"/>
          <w:sz w:val="28"/>
          <w:szCs w:val="28"/>
          <w:lang w:val="en-GB"/>
        </w:rPr>
        <w:t>.</w:t>
      </w:r>
      <w:r w:rsidRPr="008D0F19">
        <w:rPr>
          <w:rFonts w:ascii="Times New Roman" w:hAnsi="Times New Roman"/>
          <w:sz w:val="28"/>
          <w:szCs w:val="28"/>
          <w:lang w:val="en-GB"/>
        </w:rPr>
        <w:t xml:space="preserve"> Lancet 2007</w:t>
      </w:r>
      <w:r>
        <w:rPr>
          <w:rFonts w:ascii="Times New Roman" w:hAnsi="Times New Roman"/>
          <w:sz w:val="28"/>
          <w:szCs w:val="28"/>
          <w:lang w:val="en-GB"/>
        </w:rPr>
        <w:t xml:space="preserve">; </w:t>
      </w:r>
      <w:r w:rsidRPr="008D0F19">
        <w:rPr>
          <w:rFonts w:ascii="Times New Roman" w:hAnsi="Times New Roman"/>
          <w:sz w:val="28"/>
          <w:szCs w:val="28"/>
          <w:lang w:val="en-GB"/>
        </w:rPr>
        <w:t>370</w:t>
      </w:r>
      <w:r>
        <w:rPr>
          <w:rFonts w:ascii="Times New Roman" w:hAnsi="Times New Roman"/>
          <w:sz w:val="28"/>
          <w:szCs w:val="28"/>
          <w:lang w:val="en-GB"/>
        </w:rPr>
        <w:t>:</w:t>
      </w:r>
      <w:r w:rsidRPr="008D0F19">
        <w:rPr>
          <w:rFonts w:ascii="Times New Roman" w:hAnsi="Times New Roman"/>
          <w:sz w:val="28"/>
          <w:szCs w:val="28"/>
          <w:lang w:val="en-GB"/>
        </w:rPr>
        <w:t xml:space="preserve"> P</w:t>
      </w:r>
      <w:r w:rsidRPr="00A87257">
        <w:rPr>
          <w:rFonts w:ascii="Times New Roman" w:hAnsi="Times New Roman"/>
          <w:sz w:val="28"/>
          <w:szCs w:val="28"/>
          <w:lang w:val="en-US"/>
        </w:rPr>
        <w:t>. 765 – 773.</w:t>
      </w:r>
    </w:p>
    <w:p w:rsidR="00B07281" w:rsidRPr="00901A41" w:rsidRDefault="00B07281" w:rsidP="00AF5179">
      <w:pPr>
        <w:numPr>
          <w:ilvl w:val="0"/>
          <w:numId w:val="1"/>
        </w:numPr>
        <w:spacing w:after="0" w:line="360" w:lineRule="auto"/>
        <w:jc w:val="both"/>
        <w:rPr>
          <w:rFonts w:ascii="Times New Roman" w:hAnsi="Times New Roman"/>
          <w:sz w:val="28"/>
          <w:szCs w:val="28"/>
          <w:lang w:val="en-US"/>
        </w:rPr>
      </w:pPr>
      <w:proofErr w:type="spellStart"/>
      <w:r>
        <w:rPr>
          <w:rFonts w:ascii="Times New Roman" w:hAnsi="Times New Roman"/>
          <w:sz w:val="28"/>
          <w:szCs w:val="28"/>
          <w:lang w:val="en-US"/>
        </w:rPr>
        <w:t>Titova</w:t>
      </w:r>
      <w:proofErr w:type="spellEnd"/>
      <w:r w:rsidRPr="00A87257">
        <w:rPr>
          <w:rFonts w:ascii="Times New Roman" w:hAnsi="Times New Roman"/>
          <w:sz w:val="28"/>
          <w:szCs w:val="28"/>
          <w:lang w:val="en-US"/>
        </w:rPr>
        <w:t xml:space="preserve"> </w:t>
      </w:r>
      <w:r>
        <w:rPr>
          <w:rFonts w:ascii="Times New Roman" w:hAnsi="Times New Roman"/>
          <w:sz w:val="28"/>
          <w:szCs w:val="28"/>
          <w:lang w:val="en-US"/>
        </w:rPr>
        <w:t>EA</w:t>
      </w:r>
      <w:r w:rsidRPr="00A87257">
        <w:rPr>
          <w:rFonts w:ascii="Times New Roman" w:hAnsi="Times New Roman"/>
          <w:sz w:val="28"/>
          <w:szCs w:val="28"/>
          <w:lang w:val="en-US"/>
        </w:rPr>
        <w:t xml:space="preserve">, </w:t>
      </w:r>
      <w:proofErr w:type="spellStart"/>
      <w:r>
        <w:rPr>
          <w:rFonts w:ascii="Times New Roman" w:hAnsi="Times New Roman"/>
          <w:sz w:val="28"/>
          <w:szCs w:val="28"/>
          <w:lang w:val="en-US"/>
        </w:rPr>
        <w:t>Algasin</w:t>
      </w:r>
      <w:proofErr w:type="spellEnd"/>
      <w:r w:rsidRPr="00A87257">
        <w:rPr>
          <w:rFonts w:ascii="Times New Roman" w:hAnsi="Times New Roman"/>
          <w:sz w:val="28"/>
          <w:szCs w:val="28"/>
          <w:lang w:val="en-US"/>
        </w:rPr>
        <w:t xml:space="preserve"> </w:t>
      </w:r>
      <w:r>
        <w:rPr>
          <w:rFonts w:ascii="Times New Roman" w:hAnsi="Times New Roman"/>
          <w:sz w:val="28"/>
          <w:szCs w:val="28"/>
          <w:lang w:val="en-US"/>
        </w:rPr>
        <w:t>AI</w:t>
      </w:r>
      <w:r w:rsidRPr="00A87257">
        <w:rPr>
          <w:rFonts w:ascii="Times New Roman" w:hAnsi="Times New Roman"/>
          <w:sz w:val="28"/>
          <w:szCs w:val="28"/>
          <w:lang w:val="en-US"/>
        </w:rPr>
        <w:t xml:space="preserve">, </w:t>
      </w:r>
      <w:proofErr w:type="spellStart"/>
      <w:r>
        <w:rPr>
          <w:rFonts w:ascii="Times New Roman" w:hAnsi="Times New Roman"/>
          <w:sz w:val="28"/>
          <w:szCs w:val="28"/>
          <w:lang w:val="en-US"/>
        </w:rPr>
        <w:t>Kornilova</w:t>
      </w:r>
      <w:proofErr w:type="spellEnd"/>
      <w:r w:rsidRPr="00A87257">
        <w:rPr>
          <w:rFonts w:ascii="Times New Roman" w:hAnsi="Times New Roman"/>
          <w:sz w:val="28"/>
          <w:szCs w:val="28"/>
          <w:lang w:val="en-US"/>
        </w:rPr>
        <w:t xml:space="preserve"> </w:t>
      </w:r>
      <w:r>
        <w:rPr>
          <w:rFonts w:ascii="Times New Roman" w:hAnsi="Times New Roman"/>
          <w:sz w:val="28"/>
          <w:szCs w:val="28"/>
          <w:lang w:val="en-US"/>
        </w:rPr>
        <w:t>TA.</w:t>
      </w:r>
      <w:r w:rsidRPr="00A87257">
        <w:rPr>
          <w:rFonts w:ascii="Times New Roman" w:hAnsi="Times New Roman"/>
          <w:sz w:val="28"/>
          <w:szCs w:val="28"/>
          <w:lang w:val="en-US"/>
        </w:rPr>
        <w:t xml:space="preserve"> </w:t>
      </w:r>
      <w:r>
        <w:rPr>
          <w:rFonts w:ascii="Times New Roman" w:hAnsi="Times New Roman"/>
          <w:sz w:val="28"/>
          <w:szCs w:val="28"/>
          <w:lang w:val="en-US"/>
        </w:rPr>
        <w:t>Features</w:t>
      </w:r>
      <w:r w:rsidRPr="00A87257">
        <w:rPr>
          <w:rFonts w:ascii="Times New Roman" w:hAnsi="Times New Roman"/>
          <w:sz w:val="28"/>
          <w:szCs w:val="28"/>
          <w:lang w:val="en-US"/>
        </w:rPr>
        <w:t xml:space="preserve"> </w:t>
      </w:r>
      <w:r>
        <w:rPr>
          <w:rFonts w:ascii="Times New Roman" w:hAnsi="Times New Roman"/>
          <w:sz w:val="28"/>
          <w:szCs w:val="28"/>
          <w:lang w:val="en-US"/>
        </w:rPr>
        <w:t>of</w:t>
      </w:r>
      <w:r w:rsidRPr="00A87257">
        <w:rPr>
          <w:rFonts w:ascii="Times New Roman" w:hAnsi="Times New Roman"/>
          <w:sz w:val="28"/>
          <w:szCs w:val="28"/>
          <w:lang w:val="en-US"/>
        </w:rPr>
        <w:t xml:space="preserve"> </w:t>
      </w:r>
      <w:r>
        <w:rPr>
          <w:rFonts w:ascii="Times New Roman" w:hAnsi="Times New Roman"/>
          <w:sz w:val="28"/>
          <w:szCs w:val="28"/>
          <w:lang w:val="en-US"/>
        </w:rPr>
        <w:t>the course of chronic</w:t>
      </w:r>
      <w:r w:rsidRPr="00A87257">
        <w:rPr>
          <w:rFonts w:ascii="Times New Roman" w:hAnsi="Times New Roman"/>
          <w:sz w:val="28"/>
          <w:szCs w:val="28"/>
          <w:lang w:val="en-US"/>
        </w:rPr>
        <w:t xml:space="preserve"> </w:t>
      </w:r>
      <w:r>
        <w:rPr>
          <w:rFonts w:ascii="Times New Roman" w:hAnsi="Times New Roman"/>
          <w:sz w:val="28"/>
          <w:szCs w:val="28"/>
          <w:lang w:val="en-US"/>
        </w:rPr>
        <w:t>pulmonary obstructive</w:t>
      </w:r>
      <w:r w:rsidRPr="00A87257">
        <w:rPr>
          <w:rFonts w:ascii="Times New Roman" w:hAnsi="Times New Roman"/>
          <w:sz w:val="28"/>
          <w:szCs w:val="28"/>
          <w:lang w:val="en-US"/>
        </w:rPr>
        <w:t xml:space="preserve"> </w:t>
      </w:r>
      <w:r>
        <w:rPr>
          <w:rFonts w:ascii="Times New Roman" w:hAnsi="Times New Roman"/>
          <w:sz w:val="28"/>
          <w:szCs w:val="28"/>
          <w:lang w:val="en-US"/>
        </w:rPr>
        <w:t>disease</w:t>
      </w:r>
      <w:r w:rsidRPr="00A87257">
        <w:rPr>
          <w:rFonts w:ascii="Times New Roman" w:hAnsi="Times New Roman"/>
          <w:sz w:val="28"/>
          <w:szCs w:val="28"/>
          <w:lang w:val="en-US"/>
        </w:rPr>
        <w:t xml:space="preserve"> </w:t>
      </w:r>
      <w:r>
        <w:rPr>
          <w:rFonts w:ascii="Times New Roman" w:hAnsi="Times New Roman"/>
          <w:sz w:val="28"/>
          <w:szCs w:val="28"/>
          <w:lang w:val="en-US"/>
        </w:rPr>
        <w:t>in</w:t>
      </w:r>
      <w:r w:rsidRPr="00A87257">
        <w:rPr>
          <w:rFonts w:ascii="Times New Roman" w:hAnsi="Times New Roman"/>
          <w:sz w:val="28"/>
          <w:szCs w:val="28"/>
          <w:lang w:val="en-US"/>
        </w:rPr>
        <w:t xml:space="preserve"> </w:t>
      </w:r>
      <w:r>
        <w:rPr>
          <w:rFonts w:ascii="Times New Roman" w:hAnsi="Times New Roman"/>
          <w:sz w:val="28"/>
          <w:szCs w:val="28"/>
          <w:lang w:val="en-US"/>
        </w:rPr>
        <w:t>patients</w:t>
      </w:r>
      <w:r w:rsidRPr="00A87257">
        <w:rPr>
          <w:rFonts w:ascii="Times New Roman" w:hAnsi="Times New Roman"/>
          <w:sz w:val="28"/>
          <w:szCs w:val="28"/>
          <w:lang w:val="en-US"/>
        </w:rPr>
        <w:t xml:space="preserve"> </w:t>
      </w:r>
      <w:r>
        <w:rPr>
          <w:rFonts w:ascii="Times New Roman" w:hAnsi="Times New Roman"/>
          <w:sz w:val="28"/>
          <w:szCs w:val="28"/>
          <w:lang w:val="en-US"/>
        </w:rPr>
        <w:t>with</w:t>
      </w:r>
      <w:r w:rsidRPr="00A87257">
        <w:rPr>
          <w:rFonts w:ascii="Times New Roman" w:hAnsi="Times New Roman"/>
          <w:sz w:val="28"/>
          <w:szCs w:val="28"/>
          <w:lang w:val="en-US"/>
        </w:rPr>
        <w:t xml:space="preserve"> </w:t>
      </w:r>
      <w:r>
        <w:rPr>
          <w:rFonts w:ascii="Times New Roman" w:hAnsi="Times New Roman"/>
          <w:sz w:val="28"/>
          <w:szCs w:val="28"/>
          <w:lang w:val="en-US"/>
        </w:rPr>
        <w:t>diabetes</w:t>
      </w:r>
      <w:r w:rsidRPr="00A87257">
        <w:rPr>
          <w:rFonts w:ascii="Times New Roman" w:hAnsi="Times New Roman"/>
          <w:sz w:val="28"/>
          <w:szCs w:val="28"/>
          <w:lang w:val="en-US"/>
        </w:rPr>
        <w:t xml:space="preserve"> </w:t>
      </w:r>
      <w:r>
        <w:rPr>
          <w:rFonts w:ascii="Times New Roman" w:hAnsi="Times New Roman"/>
          <w:sz w:val="28"/>
          <w:szCs w:val="28"/>
          <w:lang w:val="en-US"/>
        </w:rPr>
        <w:t>mellitus</w:t>
      </w:r>
      <w:r w:rsidRPr="0086654B">
        <w:rPr>
          <w:rFonts w:ascii="Times New Roman" w:hAnsi="Times New Roman"/>
          <w:sz w:val="28"/>
          <w:szCs w:val="28"/>
          <w:lang w:val="en-US"/>
        </w:rPr>
        <w:t xml:space="preserve">. </w:t>
      </w:r>
      <w:proofErr w:type="spellStart"/>
      <w:r>
        <w:rPr>
          <w:rFonts w:ascii="Times New Roman" w:hAnsi="Times New Roman"/>
          <w:sz w:val="28"/>
          <w:szCs w:val="28"/>
          <w:lang w:val="en-US"/>
        </w:rPr>
        <w:t>Pulmonologiya</w:t>
      </w:r>
      <w:proofErr w:type="spellEnd"/>
      <w:r>
        <w:rPr>
          <w:rFonts w:ascii="Times New Roman" w:hAnsi="Times New Roman"/>
          <w:sz w:val="28"/>
          <w:szCs w:val="28"/>
          <w:lang w:val="en-US"/>
        </w:rPr>
        <w:t xml:space="preserve"> – Pulmonology 2008; 5: 60-65 (in Russ)</w:t>
      </w:r>
    </w:p>
    <w:p w:rsidR="00B07281" w:rsidRPr="00A87257" w:rsidRDefault="00B07281" w:rsidP="00AF5179">
      <w:pPr>
        <w:numPr>
          <w:ilvl w:val="0"/>
          <w:numId w:val="1"/>
        </w:numPr>
        <w:spacing w:after="0" w:line="360" w:lineRule="auto"/>
        <w:jc w:val="both"/>
        <w:rPr>
          <w:rFonts w:ascii="Times New Roman" w:hAnsi="Times New Roman"/>
          <w:sz w:val="28"/>
          <w:szCs w:val="28"/>
          <w:lang w:val="en-US"/>
        </w:rPr>
      </w:pPr>
      <w:proofErr w:type="spellStart"/>
      <w:r>
        <w:rPr>
          <w:rFonts w:ascii="Times New Roman" w:hAnsi="Times New Roman"/>
          <w:sz w:val="28"/>
          <w:szCs w:val="28"/>
          <w:lang w:val="en-GB"/>
        </w:rPr>
        <w:t>Poulain</w:t>
      </w:r>
      <w:proofErr w:type="spellEnd"/>
      <w:r>
        <w:rPr>
          <w:rFonts w:ascii="Times New Roman" w:hAnsi="Times New Roman"/>
          <w:sz w:val="28"/>
          <w:szCs w:val="28"/>
          <w:lang w:val="en-GB"/>
        </w:rPr>
        <w:t xml:space="preserve"> M,</w:t>
      </w:r>
      <w:r w:rsidRPr="008D0F19">
        <w:rPr>
          <w:rFonts w:ascii="Times New Roman" w:hAnsi="Times New Roman"/>
          <w:sz w:val="28"/>
          <w:szCs w:val="28"/>
          <w:lang w:val="en-GB"/>
        </w:rPr>
        <w:t xml:space="preserve"> </w:t>
      </w:r>
      <w:proofErr w:type="spellStart"/>
      <w:r w:rsidRPr="008D0F19">
        <w:rPr>
          <w:rFonts w:ascii="Times New Roman" w:hAnsi="Times New Roman"/>
          <w:sz w:val="28"/>
          <w:szCs w:val="28"/>
          <w:lang w:val="en-GB"/>
        </w:rPr>
        <w:t>Doucet</w:t>
      </w:r>
      <w:proofErr w:type="spellEnd"/>
      <w:r w:rsidRPr="00A87257">
        <w:rPr>
          <w:rFonts w:ascii="Times New Roman" w:hAnsi="Times New Roman"/>
          <w:sz w:val="28"/>
          <w:szCs w:val="28"/>
          <w:lang w:val="en-GB"/>
        </w:rPr>
        <w:t xml:space="preserve"> </w:t>
      </w:r>
      <w:r w:rsidRPr="008D0F19">
        <w:rPr>
          <w:rFonts w:ascii="Times New Roman" w:hAnsi="Times New Roman"/>
          <w:sz w:val="28"/>
          <w:szCs w:val="28"/>
          <w:lang w:val="en-GB"/>
        </w:rPr>
        <w:t xml:space="preserve">M, </w:t>
      </w:r>
      <w:proofErr w:type="spellStart"/>
      <w:r w:rsidRPr="008D0F19">
        <w:rPr>
          <w:rFonts w:ascii="Times New Roman" w:hAnsi="Times New Roman"/>
          <w:sz w:val="28"/>
          <w:szCs w:val="28"/>
          <w:lang w:val="en-GB"/>
        </w:rPr>
        <w:t>Drapeua</w:t>
      </w:r>
      <w:proofErr w:type="spellEnd"/>
      <w:r w:rsidRPr="008D0F19">
        <w:rPr>
          <w:rFonts w:ascii="Times New Roman" w:hAnsi="Times New Roman"/>
          <w:sz w:val="28"/>
          <w:szCs w:val="28"/>
          <w:lang w:val="en-GB"/>
        </w:rPr>
        <w:t xml:space="preserve"> V.</w:t>
      </w:r>
      <w:r>
        <w:rPr>
          <w:rFonts w:ascii="Times New Roman" w:hAnsi="Times New Roman"/>
          <w:sz w:val="28"/>
          <w:szCs w:val="28"/>
          <w:lang w:val="en-GB"/>
        </w:rPr>
        <w:t xml:space="preserve"> </w:t>
      </w:r>
      <w:r w:rsidRPr="008D0F19">
        <w:rPr>
          <w:rFonts w:ascii="Times New Roman" w:hAnsi="Times New Roman"/>
          <w:sz w:val="28"/>
          <w:szCs w:val="28"/>
          <w:lang w:val="en-GB"/>
        </w:rPr>
        <w:t>Metabolic and inflammatory profile in obese patients with chronic</w:t>
      </w:r>
      <w:r>
        <w:rPr>
          <w:rFonts w:ascii="Times New Roman" w:hAnsi="Times New Roman"/>
          <w:sz w:val="28"/>
          <w:szCs w:val="28"/>
          <w:lang w:val="en-GB"/>
        </w:rPr>
        <w:t xml:space="preserve"> obstructive pulmonary diseases. </w:t>
      </w:r>
      <w:r w:rsidRPr="008D0F19">
        <w:rPr>
          <w:rFonts w:ascii="Times New Roman" w:hAnsi="Times New Roman"/>
          <w:sz w:val="28"/>
          <w:szCs w:val="28"/>
          <w:lang w:val="en-GB"/>
        </w:rPr>
        <w:t xml:space="preserve">Chron. </w:t>
      </w:r>
      <w:proofErr w:type="spellStart"/>
      <w:r w:rsidRPr="008D0F19">
        <w:rPr>
          <w:rFonts w:ascii="Times New Roman" w:hAnsi="Times New Roman"/>
          <w:sz w:val="28"/>
          <w:szCs w:val="28"/>
          <w:lang w:val="en-GB"/>
        </w:rPr>
        <w:t>Respir</w:t>
      </w:r>
      <w:proofErr w:type="spellEnd"/>
      <w:r w:rsidRPr="00A87257">
        <w:rPr>
          <w:rFonts w:ascii="Times New Roman" w:hAnsi="Times New Roman"/>
          <w:sz w:val="28"/>
          <w:szCs w:val="28"/>
          <w:lang w:val="en-US"/>
        </w:rPr>
        <w:t xml:space="preserve">. </w:t>
      </w:r>
      <w:r w:rsidRPr="008D0F19">
        <w:rPr>
          <w:rFonts w:ascii="Times New Roman" w:hAnsi="Times New Roman"/>
          <w:sz w:val="28"/>
          <w:szCs w:val="28"/>
          <w:lang w:val="en-GB"/>
        </w:rPr>
        <w:t>Dis</w:t>
      </w:r>
      <w:r>
        <w:rPr>
          <w:rFonts w:ascii="Times New Roman" w:hAnsi="Times New Roman"/>
          <w:sz w:val="28"/>
          <w:szCs w:val="28"/>
          <w:lang w:val="en-US"/>
        </w:rPr>
        <w:t xml:space="preserve">. </w:t>
      </w:r>
      <w:r w:rsidRPr="00A87257">
        <w:rPr>
          <w:rFonts w:ascii="Times New Roman" w:hAnsi="Times New Roman"/>
          <w:sz w:val="28"/>
          <w:szCs w:val="28"/>
          <w:lang w:val="en-US"/>
        </w:rPr>
        <w:t>2008</w:t>
      </w:r>
      <w:r>
        <w:rPr>
          <w:rFonts w:ascii="Times New Roman" w:hAnsi="Times New Roman"/>
          <w:sz w:val="28"/>
          <w:szCs w:val="28"/>
          <w:lang w:val="en-US"/>
        </w:rPr>
        <w:t xml:space="preserve">; </w:t>
      </w:r>
      <w:r w:rsidRPr="00A87257">
        <w:rPr>
          <w:rFonts w:ascii="Times New Roman" w:hAnsi="Times New Roman"/>
          <w:sz w:val="28"/>
          <w:szCs w:val="28"/>
          <w:lang w:val="en-US"/>
        </w:rPr>
        <w:t>5</w:t>
      </w:r>
      <w:r>
        <w:rPr>
          <w:rFonts w:ascii="Times New Roman" w:hAnsi="Times New Roman"/>
          <w:sz w:val="28"/>
          <w:szCs w:val="28"/>
          <w:lang w:val="en-US"/>
        </w:rPr>
        <w:t>:</w:t>
      </w:r>
      <w:r w:rsidRPr="00A87257">
        <w:rPr>
          <w:rFonts w:ascii="Times New Roman" w:hAnsi="Times New Roman"/>
          <w:sz w:val="28"/>
          <w:szCs w:val="28"/>
          <w:lang w:val="en-US"/>
        </w:rPr>
        <w:t xml:space="preserve"> 35-41.</w:t>
      </w:r>
    </w:p>
    <w:p w:rsidR="00B07281" w:rsidRPr="0028303F" w:rsidRDefault="00B07281" w:rsidP="00AF5179">
      <w:pPr>
        <w:numPr>
          <w:ilvl w:val="0"/>
          <w:numId w:val="1"/>
        </w:numPr>
        <w:spacing w:after="0" w:line="360" w:lineRule="auto"/>
        <w:jc w:val="both"/>
        <w:rPr>
          <w:rFonts w:ascii="Times New Roman" w:hAnsi="Times New Roman"/>
          <w:sz w:val="28"/>
          <w:szCs w:val="28"/>
          <w:lang w:val="en-US"/>
        </w:rPr>
      </w:pPr>
      <w:proofErr w:type="spellStart"/>
      <w:r>
        <w:rPr>
          <w:rFonts w:ascii="Times New Roman" w:hAnsi="Times New Roman"/>
          <w:sz w:val="28"/>
          <w:szCs w:val="28"/>
          <w:lang w:val="en-US"/>
        </w:rPr>
        <w:t>Ryazanov</w:t>
      </w:r>
      <w:proofErr w:type="spellEnd"/>
      <w:r>
        <w:rPr>
          <w:rFonts w:ascii="Times New Roman" w:hAnsi="Times New Roman"/>
          <w:sz w:val="28"/>
          <w:szCs w:val="28"/>
          <w:lang w:val="en-US"/>
        </w:rPr>
        <w:t xml:space="preserve"> AS, </w:t>
      </w:r>
      <w:proofErr w:type="spellStart"/>
      <w:r>
        <w:rPr>
          <w:rFonts w:ascii="Times New Roman" w:hAnsi="Times New Roman"/>
          <w:sz w:val="28"/>
          <w:szCs w:val="28"/>
          <w:lang w:val="en-US"/>
        </w:rPr>
        <w:t>Kireev</w:t>
      </w:r>
      <w:proofErr w:type="spellEnd"/>
      <w:r>
        <w:rPr>
          <w:rFonts w:ascii="Times New Roman" w:hAnsi="Times New Roman"/>
          <w:sz w:val="28"/>
          <w:szCs w:val="28"/>
          <w:lang w:val="en-US"/>
        </w:rPr>
        <w:t xml:space="preserve"> SA, Eremenko NN. Features chronic</w:t>
      </w:r>
      <w:r w:rsidRPr="0028303F">
        <w:rPr>
          <w:rFonts w:ascii="Times New Roman" w:hAnsi="Times New Roman"/>
          <w:sz w:val="28"/>
          <w:szCs w:val="28"/>
          <w:lang w:val="en-US"/>
        </w:rPr>
        <w:t xml:space="preserve"> </w:t>
      </w:r>
      <w:r>
        <w:rPr>
          <w:rFonts w:ascii="Times New Roman" w:hAnsi="Times New Roman"/>
          <w:sz w:val="28"/>
          <w:szCs w:val="28"/>
          <w:lang w:val="en-US"/>
        </w:rPr>
        <w:t>obstructive</w:t>
      </w:r>
      <w:r w:rsidRPr="0028303F">
        <w:rPr>
          <w:rFonts w:ascii="Times New Roman" w:hAnsi="Times New Roman"/>
          <w:sz w:val="28"/>
          <w:szCs w:val="28"/>
          <w:lang w:val="en-US"/>
        </w:rPr>
        <w:t xml:space="preserve"> </w:t>
      </w:r>
      <w:r>
        <w:rPr>
          <w:rFonts w:ascii="Times New Roman" w:hAnsi="Times New Roman"/>
          <w:sz w:val="28"/>
          <w:szCs w:val="28"/>
          <w:lang w:val="en-US"/>
        </w:rPr>
        <w:t>pulmonary</w:t>
      </w:r>
      <w:r w:rsidRPr="0028303F">
        <w:rPr>
          <w:rFonts w:ascii="Times New Roman" w:hAnsi="Times New Roman"/>
          <w:sz w:val="28"/>
          <w:szCs w:val="28"/>
          <w:lang w:val="en-US"/>
        </w:rPr>
        <w:t xml:space="preserve"> </w:t>
      </w:r>
      <w:r>
        <w:rPr>
          <w:rFonts w:ascii="Times New Roman" w:hAnsi="Times New Roman"/>
          <w:sz w:val="28"/>
          <w:szCs w:val="28"/>
          <w:lang w:val="en-US"/>
        </w:rPr>
        <w:t>disease</w:t>
      </w:r>
      <w:r w:rsidRPr="0028303F">
        <w:rPr>
          <w:rFonts w:ascii="Times New Roman" w:hAnsi="Times New Roman"/>
          <w:sz w:val="28"/>
          <w:szCs w:val="28"/>
          <w:lang w:val="en-US"/>
        </w:rPr>
        <w:t xml:space="preserve"> </w:t>
      </w:r>
      <w:r>
        <w:rPr>
          <w:rFonts w:ascii="Times New Roman" w:hAnsi="Times New Roman"/>
          <w:sz w:val="28"/>
          <w:szCs w:val="28"/>
          <w:lang w:val="en-US"/>
        </w:rPr>
        <w:t xml:space="preserve">clinical course in case of metabolic syndrome: the role of </w:t>
      </w:r>
      <w:r>
        <w:rPr>
          <w:rFonts w:ascii="Times New Roman" w:hAnsi="Times New Roman"/>
          <w:sz w:val="28"/>
          <w:szCs w:val="28"/>
          <w:lang w:val="en-US"/>
        </w:rPr>
        <w:lastRenderedPageBreak/>
        <w:t xml:space="preserve">systemic inflammation. </w:t>
      </w:r>
      <w:proofErr w:type="spellStart"/>
      <w:r>
        <w:rPr>
          <w:rFonts w:ascii="Times New Roman" w:hAnsi="Times New Roman"/>
          <w:sz w:val="28"/>
          <w:szCs w:val="28"/>
          <w:lang w:val="en-US"/>
        </w:rPr>
        <w:t>Ozhirenie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w:t>
      </w:r>
      <w:proofErr w:type="spellEnd"/>
      <w:r>
        <w:rPr>
          <w:rFonts w:ascii="Times New Roman" w:hAnsi="Times New Roman"/>
          <w:sz w:val="28"/>
          <w:szCs w:val="28"/>
          <w:lang w:val="en-US"/>
        </w:rPr>
        <w:t xml:space="preserve"> metabolism – Obesity and metabolism 2010; 2: 49-51 (in Russ)</w:t>
      </w:r>
    </w:p>
    <w:p w:rsidR="00B07281" w:rsidRPr="0086654B" w:rsidRDefault="00B07281" w:rsidP="00AF5179">
      <w:pPr>
        <w:pStyle w:val="a4"/>
        <w:numPr>
          <w:ilvl w:val="0"/>
          <w:numId w:val="1"/>
        </w:numPr>
        <w:spacing w:after="0" w:line="360" w:lineRule="auto"/>
        <w:jc w:val="both"/>
        <w:rPr>
          <w:rFonts w:ascii="Times New Roman" w:hAnsi="Times New Roman"/>
          <w:sz w:val="28"/>
          <w:szCs w:val="28"/>
          <w:lang w:val="en-GB"/>
        </w:rPr>
      </w:pPr>
      <w:r>
        <w:rPr>
          <w:rFonts w:ascii="Times New Roman" w:hAnsi="Times New Roman"/>
          <w:sz w:val="28"/>
          <w:szCs w:val="28"/>
          <w:lang w:val="en-GB"/>
        </w:rPr>
        <w:t xml:space="preserve">Lin WY, </w:t>
      </w:r>
      <w:r w:rsidRPr="0086654B">
        <w:rPr>
          <w:rFonts w:ascii="Times New Roman" w:hAnsi="Times New Roman"/>
          <w:sz w:val="28"/>
          <w:szCs w:val="28"/>
          <w:lang w:val="en-GB"/>
        </w:rPr>
        <w:t>Yao CA, Wang HC. Impaired lung function is associated with obesity and metabolic syndrome in adults. Obesity (Silver Spring) 2006</w:t>
      </w:r>
      <w:proofErr w:type="gramStart"/>
      <w:r w:rsidRPr="0086654B">
        <w:rPr>
          <w:rFonts w:ascii="Times New Roman" w:hAnsi="Times New Roman"/>
          <w:sz w:val="28"/>
          <w:szCs w:val="28"/>
          <w:lang w:val="en-GB"/>
        </w:rPr>
        <w:t>;14</w:t>
      </w:r>
      <w:proofErr w:type="gramEnd"/>
      <w:r w:rsidRPr="0086654B">
        <w:rPr>
          <w:rFonts w:ascii="Times New Roman" w:hAnsi="Times New Roman"/>
          <w:sz w:val="28"/>
          <w:szCs w:val="28"/>
          <w:lang w:val="en-GB"/>
        </w:rPr>
        <w:t>: 1654 – 1661.</w:t>
      </w:r>
    </w:p>
    <w:p w:rsidR="00B07281" w:rsidRPr="0086654B" w:rsidRDefault="00B07281" w:rsidP="00AF5179">
      <w:pPr>
        <w:pStyle w:val="a4"/>
        <w:numPr>
          <w:ilvl w:val="0"/>
          <w:numId w:val="1"/>
        </w:numPr>
        <w:spacing w:after="0" w:line="360" w:lineRule="auto"/>
        <w:jc w:val="both"/>
        <w:rPr>
          <w:rFonts w:ascii="Times New Roman" w:hAnsi="Times New Roman"/>
          <w:sz w:val="28"/>
          <w:szCs w:val="28"/>
          <w:lang w:val="en-GB"/>
        </w:rPr>
      </w:pPr>
      <w:r>
        <w:rPr>
          <w:rFonts w:ascii="Times New Roman" w:hAnsi="Times New Roman"/>
          <w:sz w:val="28"/>
          <w:szCs w:val="28"/>
          <w:lang w:val="en-GB"/>
        </w:rPr>
        <w:t xml:space="preserve">Marquis K, </w:t>
      </w:r>
      <w:proofErr w:type="spellStart"/>
      <w:r>
        <w:rPr>
          <w:rFonts w:ascii="Times New Roman" w:hAnsi="Times New Roman"/>
          <w:sz w:val="28"/>
          <w:szCs w:val="28"/>
          <w:lang w:val="en-GB"/>
        </w:rPr>
        <w:t>Maltais</w:t>
      </w:r>
      <w:proofErr w:type="spellEnd"/>
      <w:r>
        <w:rPr>
          <w:rFonts w:ascii="Times New Roman" w:hAnsi="Times New Roman"/>
          <w:sz w:val="28"/>
          <w:szCs w:val="28"/>
          <w:lang w:val="en-GB"/>
        </w:rPr>
        <w:t xml:space="preserve"> F,</w:t>
      </w:r>
      <w:r w:rsidRPr="0086654B">
        <w:rPr>
          <w:rFonts w:ascii="Times New Roman" w:hAnsi="Times New Roman"/>
          <w:sz w:val="28"/>
          <w:szCs w:val="28"/>
          <w:lang w:val="en-GB"/>
        </w:rPr>
        <w:t xml:space="preserve"> </w:t>
      </w:r>
      <w:proofErr w:type="spellStart"/>
      <w:r w:rsidRPr="0086654B">
        <w:rPr>
          <w:rFonts w:ascii="Times New Roman" w:hAnsi="Times New Roman"/>
          <w:sz w:val="28"/>
          <w:szCs w:val="28"/>
          <w:lang w:val="en-GB"/>
        </w:rPr>
        <w:t>Duquay</w:t>
      </w:r>
      <w:proofErr w:type="spellEnd"/>
      <w:r w:rsidRPr="0086654B">
        <w:rPr>
          <w:rFonts w:ascii="Times New Roman" w:hAnsi="Times New Roman"/>
          <w:sz w:val="28"/>
          <w:szCs w:val="28"/>
          <w:lang w:val="en-GB"/>
        </w:rPr>
        <w:t xml:space="preserve"> V. The metabolic syndrome in patient with chronic obstructive pulmonary disease. J. </w:t>
      </w:r>
      <w:proofErr w:type="spellStart"/>
      <w:r w:rsidRPr="0086654B">
        <w:rPr>
          <w:rFonts w:ascii="Times New Roman" w:hAnsi="Times New Roman"/>
          <w:sz w:val="28"/>
          <w:szCs w:val="28"/>
          <w:lang w:val="en-GB"/>
        </w:rPr>
        <w:t>Cardiopulm</w:t>
      </w:r>
      <w:proofErr w:type="spellEnd"/>
      <w:r w:rsidRPr="0086654B">
        <w:rPr>
          <w:rFonts w:ascii="Times New Roman" w:hAnsi="Times New Roman"/>
          <w:sz w:val="28"/>
          <w:szCs w:val="28"/>
          <w:lang w:val="en-GB"/>
        </w:rPr>
        <w:t xml:space="preserve">. </w:t>
      </w:r>
      <w:proofErr w:type="spellStart"/>
      <w:r w:rsidRPr="0086654B">
        <w:rPr>
          <w:rFonts w:ascii="Times New Roman" w:hAnsi="Times New Roman"/>
          <w:sz w:val="28"/>
          <w:szCs w:val="28"/>
          <w:lang w:val="en-GB"/>
        </w:rPr>
        <w:t>Rheabil</w:t>
      </w:r>
      <w:proofErr w:type="spellEnd"/>
      <w:r w:rsidRPr="0086654B">
        <w:rPr>
          <w:rFonts w:ascii="Times New Roman" w:hAnsi="Times New Roman"/>
          <w:sz w:val="28"/>
          <w:szCs w:val="28"/>
          <w:lang w:val="en-GB"/>
        </w:rPr>
        <w:t xml:space="preserve">. 2005; 25: 226 – 232.  </w:t>
      </w:r>
    </w:p>
    <w:p w:rsidR="00B07281" w:rsidRPr="0086654B" w:rsidRDefault="00B07281" w:rsidP="00AF5179">
      <w:pPr>
        <w:pStyle w:val="a4"/>
        <w:numPr>
          <w:ilvl w:val="0"/>
          <w:numId w:val="1"/>
        </w:numPr>
        <w:spacing w:after="0" w:line="360" w:lineRule="auto"/>
        <w:jc w:val="both"/>
        <w:rPr>
          <w:rFonts w:ascii="Times New Roman" w:hAnsi="Times New Roman"/>
          <w:sz w:val="28"/>
          <w:szCs w:val="28"/>
          <w:lang w:val="en-GB"/>
        </w:rPr>
      </w:pPr>
      <w:r w:rsidRPr="0086654B">
        <w:rPr>
          <w:rFonts w:ascii="Times New Roman" w:hAnsi="Times New Roman"/>
          <w:sz w:val="28"/>
          <w:szCs w:val="28"/>
          <w:lang w:val="en-GB"/>
        </w:rPr>
        <w:t>Park SK, Larson JL</w:t>
      </w:r>
      <w:r>
        <w:rPr>
          <w:rFonts w:ascii="Times New Roman" w:hAnsi="Times New Roman"/>
          <w:sz w:val="28"/>
          <w:szCs w:val="28"/>
          <w:lang w:val="en-GB"/>
        </w:rPr>
        <w:t>.</w:t>
      </w:r>
      <w:r w:rsidRPr="0086654B">
        <w:rPr>
          <w:rFonts w:ascii="Times New Roman" w:hAnsi="Times New Roman"/>
          <w:sz w:val="28"/>
          <w:szCs w:val="28"/>
          <w:lang w:val="en-GB"/>
        </w:rPr>
        <w:t xml:space="preserve"> Metabolic syndrome and associated factors in people with Chronic Obstructive Pulmonary Disease. Western Journal of Nursing Research. 201</w:t>
      </w:r>
      <w:r>
        <w:rPr>
          <w:rFonts w:ascii="Times New Roman" w:hAnsi="Times New Roman"/>
          <w:sz w:val="28"/>
          <w:szCs w:val="28"/>
          <w:lang w:val="uk-UA"/>
        </w:rPr>
        <w:t>4</w:t>
      </w:r>
      <w:r w:rsidRPr="0086654B">
        <w:rPr>
          <w:rFonts w:ascii="Times New Roman" w:hAnsi="Times New Roman"/>
          <w:sz w:val="28"/>
          <w:szCs w:val="28"/>
          <w:lang w:val="en-GB"/>
        </w:rPr>
        <w:t xml:space="preserve">; </w:t>
      </w:r>
      <w:r>
        <w:rPr>
          <w:rFonts w:ascii="Times New Roman" w:hAnsi="Times New Roman"/>
          <w:sz w:val="28"/>
          <w:szCs w:val="28"/>
          <w:lang w:val="uk-UA"/>
        </w:rPr>
        <w:t>36(5):</w:t>
      </w:r>
      <w:r w:rsidRPr="0086654B">
        <w:rPr>
          <w:rFonts w:ascii="Times New Roman" w:hAnsi="Times New Roman"/>
          <w:sz w:val="28"/>
          <w:szCs w:val="28"/>
          <w:lang w:val="en-GB"/>
        </w:rPr>
        <w:t xml:space="preserve"> </w:t>
      </w:r>
      <w:r>
        <w:rPr>
          <w:rFonts w:ascii="Times New Roman" w:hAnsi="Times New Roman"/>
          <w:sz w:val="28"/>
          <w:szCs w:val="28"/>
          <w:lang w:val="uk-UA"/>
        </w:rPr>
        <w:t>620-642</w:t>
      </w:r>
    </w:p>
    <w:p w:rsidR="00B07281" w:rsidRPr="0086654B" w:rsidRDefault="00B07281" w:rsidP="00AF5179">
      <w:pPr>
        <w:pStyle w:val="a4"/>
        <w:numPr>
          <w:ilvl w:val="0"/>
          <w:numId w:val="1"/>
        </w:numPr>
        <w:spacing w:after="0" w:line="360" w:lineRule="auto"/>
        <w:jc w:val="both"/>
        <w:rPr>
          <w:rFonts w:ascii="Times New Roman" w:hAnsi="Times New Roman"/>
          <w:sz w:val="28"/>
          <w:szCs w:val="28"/>
          <w:lang w:val="en-GB"/>
        </w:rPr>
      </w:pPr>
      <w:r w:rsidRPr="0086654B">
        <w:rPr>
          <w:rFonts w:ascii="Times New Roman" w:hAnsi="Times New Roman"/>
          <w:sz w:val="28"/>
          <w:szCs w:val="28"/>
          <w:lang w:val="en-GB"/>
        </w:rPr>
        <w:t xml:space="preserve">Eisner MD, Blanc PD, Sidney S. Body composition and functional limitation in chronic obstructive </w:t>
      </w:r>
      <w:proofErr w:type="spellStart"/>
      <w:r w:rsidRPr="0086654B">
        <w:rPr>
          <w:rFonts w:ascii="Times New Roman" w:hAnsi="Times New Roman"/>
          <w:sz w:val="28"/>
          <w:szCs w:val="28"/>
          <w:lang w:val="en-GB"/>
        </w:rPr>
        <w:t>pulmonaire</w:t>
      </w:r>
      <w:proofErr w:type="spellEnd"/>
      <w:r w:rsidRPr="0086654B">
        <w:rPr>
          <w:rFonts w:ascii="Times New Roman" w:hAnsi="Times New Roman"/>
          <w:sz w:val="28"/>
          <w:szCs w:val="28"/>
          <w:lang w:val="en-GB"/>
        </w:rPr>
        <w:t xml:space="preserve"> disease. </w:t>
      </w:r>
      <w:proofErr w:type="spellStart"/>
      <w:r w:rsidRPr="0086654B">
        <w:rPr>
          <w:rFonts w:ascii="Times New Roman" w:hAnsi="Times New Roman"/>
          <w:sz w:val="28"/>
          <w:szCs w:val="28"/>
          <w:lang w:val="en-GB"/>
        </w:rPr>
        <w:t>Respir</w:t>
      </w:r>
      <w:proofErr w:type="spellEnd"/>
      <w:r w:rsidRPr="0086654B">
        <w:rPr>
          <w:rFonts w:ascii="Times New Roman" w:hAnsi="Times New Roman"/>
          <w:sz w:val="28"/>
          <w:szCs w:val="28"/>
          <w:lang w:val="en-GB"/>
        </w:rPr>
        <w:t>. Res.  2000; 7: 1-10</w:t>
      </w:r>
    </w:p>
    <w:p w:rsidR="00B07281" w:rsidRPr="0086654B" w:rsidRDefault="00B07281" w:rsidP="00AF5179">
      <w:pPr>
        <w:pStyle w:val="a4"/>
        <w:numPr>
          <w:ilvl w:val="0"/>
          <w:numId w:val="1"/>
        </w:numPr>
        <w:spacing w:after="0" w:line="360" w:lineRule="auto"/>
        <w:jc w:val="both"/>
        <w:rPr>
          <w:rFonts w:ascii="Times New Roman" w:hAnsi="Times New Roman"/>
          <w:sz w:val="28"/>
          <w:szCs w:val="28"/>
          <w:lang w:val="en-US"/>
        </w:rPr>
      </w:pPr>
      <w:proofErr w:type="spellStart"/>
      <w:r w:rsidRPr="0086654B">
        <w:rPr>
          <w:rFonts w:ascii="Times New Roman" w:hAnsi="Times New Roman"/>
          <w:sz w:val="28"/>
          <w:szCs w:val="28"/>
          <w:lang w:val="en-GB"/>
        </w:rPr>
        <w:t>Steuten</w:t>
      </w:r>
      <w:proofErr w:type="spellEnd"/>
      <w:r w:rsidRPr="0086654B">
        <w:rPr>
          <w:rFonts w:ascii="Times New Roman" w:hAnsi="Times New Roman"/>
          <w:sz w:val="28"/>
          <w:szCs w:val="28"/>
          <w:lang w:val="en-GB"/>
        </w:rPr>
        <w:t xml:space="preserve"> LM </w:t>
      </w:r>
      <w:proofErr w:type="spellStart"/>
      <w:r w:rsidRPr="0086654B">
        <w:rPr>
          <w:rFonts w:ascii="Times New Roman" w:hAnsi="Times New Roman"/>
          <w:sz w:val="28"/>
          <w:szCs w:val="28"/>
          <w:lang w:val="en-GB"/>
        </w:rPr>
        <w:t>Creutzberg</w:t>
      </w:r>
      <w:proofErr w:type="spellEnd"/>
      <w:r w:rsidRPr="0086654B">
        <w:rPr>
          <w:rFonts w:ascii="Times New Roman" w:hAnsi="Times New Roman"/>
          <w:sz w:val="28"/>
          <w:szCs w:val="28"/>
          <w:lang w:val="en-GB"/>
        </w:rPr>
        <w:t xml:space="preserve"> EC, </w:t>
      </w:r>
      <w:proofErr w:type="spellStart"/>
      <w:r w:rsidRPr="0086654B">
        <w:rPr>
          <w:rFonts w:ascii="Times New Roman" w:hAnsi="Times New Roman"/>
          <w:sz w:val="28"/>
          <w:szCs w:val="28"/>
          <w:lang w:val="en-GB"/>
        </w:rPr>
        <w:t>Vrijoef</w:t>
      </w:r>
      <w:proofErr w:type="spellEnd"/>
      <w:r w:rsidRPr="0086654B">
        <w:rPr>
          <w:rFonts w:ascii="Times New Roman" w:hAnsi="Times New Roman"/>
          <w:sz w:val="28"/>
          <w:szCs w:val="28"/>
          <w:lang w:val="en-GB"/>
        </w:rPr>
        <w:t xml:space="preserve"> HJ, </w:t>
      </w:r>
      <w:proofErr w:type="spellStart"/>
      <w:proofErr w:type="gramStart"/>
      <w:r w:rsidRPr="0086654B">
        <w:rPr>
          <w:rFonts w:ascii="Times New Roman" w:hAnsi="Times New Roman"/>
          <w:sz w:val="28"/>
          <w:szCs w:val="28"/>
          <w:lang w:val="en-GB"/>
        </w:rPr>
        <w:t>Wonters</w:t>
      </w:r>
      <w:proofErr w:type="spellEnd"/>
      <w:proofErr w:type="gramEnd"/>
      <w:r w:rsidRPr="0086654B">
        <w:rPr>
          <w:rFonts w:ascii="Times New Roman" w:hAnsi="Times New Roman"/>
          <w:sz w:val="28"/>
          <w:szCs w:val="28"/>
          <w:lang w:val="en-GB"/>
        </w:rPr>
        <w:t xml:space="preserve"> </w:t>
      </w:r>
      <w:r>
        <w:rPr>
          <w:rFonts w:ascii="Times New Roman" w:hAnsi="Times New Roman"/>
          <w:sz w:val="28"/>
          <w:szCs w:val="28"/>
          <w:lang w:val="en-GB"/>
        </w:rPr>
        <w:t>F</w:t>
      </w:r>
      <w:r w:rsidRPr="0086654B">
        <w:rPr>
          <w:rFonts w:ascii="Times New Roman" w:hAnsi="Times New Roman"/>
          <w:sz w:val="28"/>
          <w:szCs w:val="28"/>
          <w:lang w:val="en-GB"/>
        </w:rPr>
        <w:t>F. COPD as a multicomponent disease: Inventory of dyspnoea, underweight, obesity and fa</w:t>
      </w:r>
      <w:r>
        <w:rPr>
          <w:rFonts w:ascii="Times New Roman" w:hAnsi="Times New Roman"/>
          <w:sz w:val="28"/>
          <w:szCs w:val="28"/>
          <w:lang w:val="en-GB"/>
        </w:rPr>
        <w:t>t free mass depletion in primary</w:t>
      </w:r>
      <w:r w:rsidRPr="0086654B">
        <w:rPr>
          <w:rFonts w:ascii="Times New Roman" w:hAnsi="Times New Roman"/>
          <w:sz w:val="28"/>
          <w:szCs w:val="28"/>
          <w:lang w:val="en-GB"/>
        </w:rPr>
        <w:t xml:space="preserve"> care. Prim. Care</w:t>
      </w:r>
      <w:r w:rsidRPr="0086654B">
        <w:rPr>
          <w:rFonts w:ascii="Times New Roman" w:hAnsi="Times New Roman"/>
          <w:sz w:val="28"/>
          <w:szCs w:val="28"/>
          <w:lang w:val="en-US"/>
        </w:rPr>
        <w:t xml:space="preserve"> </w:t>
      </w:r>
      <w:proofErr w:type="spellStart"/>
      <w:r w:rsidRPr="0086654B">
        <w:rPr>
          <w:rFonts w:ascii="Times New Roman" w:hAnsi="Times New Roman"/>
          <w:sz w:val="28"/>
          <w:szCs w:val="28"/>
          <w:lang w:val="en-GB"/>
        </w:rPr>
        <w:t>Respir</w:t>
      </w:r>
      <w:proofErr w:type="spellEnd"/>
      <w:r w:rsidRPr="0086654B">
        <w:rPr>
          <w:rFonts w:ascii="Times New Roman" w:hAnsi="Times New Roman"/>
          <w:sz w:val="28"/>
          <w:szCs w:val="28"/>
          <w:lang w:val="en-US"/>
        </w:rPr>
        <w:t xml:space="preserve">. </w:t>
      </w:r>
      <w:r w:rsidRPr="0086654B">
        <w:rPr>
          <w:rFonts w:ascii="Times New Roman" w:hAnsi="Times New Roman"/>
          <w:sz w:val="28"/>
          <w:szCs w:val="28"/>
          <w:lang w:val="en-GB"/>
        </w:rPr>
        <w:t>J</w:t>
      </w:r>
      <w:r w:rsidRPr="0086654B">
        <w:rPr>
          <w:rFonts w:ascii="Times New Roman" w:hAnsi="Times New Roman"/>
          <w:sz w:val="28"/>
          <w:szCs w:val="28"/>
          <w:lang w:val="en-US"/>
        </w:rPr>
        <w:t>. 2006; 15: 84-91.</w:t>
      </w:r>
    </w:p>
    <w:p w:rsidR="00B07281" w:rsidRDefault="00B07281" w:rsidP="00AF5179">
      <w:pPr>
        <w:numPr>
          <w:ilvl w:val="0"/>
          <w:numId w:val="1"/>
        </w:numPr>
        <w:spacing w:after="0" w:line="360" w:lineRule="auto"/>
        <w:jc w:val="both"/>
        <w:rPr>
          <w:rFonts w:ascii="Times New Roman" w:hAnsi="Times New Roman"/>
          <w:sz w:val="28"/>
          <w:szCs w:val="28"/>
          <w:lang w:val="en-US"/>
        </w:rPr>
      </w:pPr>
      <w:proofErr w:type="spellStart"/>
      <w:r>
        <w:rPr>
          <w:rFonts w:ascii="Times New Roman" w:hAnsi="Times New Roman"/>
          <w:sz w:val="28"/>
          <w:szCs w:val="28"/>
          <w:lang w:val="en-US"/>
        </w:rPr>
        <w:t>Shredinger</w:t>
      </w:r>
      <w:proofErr w:type="spellEnd"/>
      <w:r w:rsidRPr="003C164E">
        <w:rPr>
          <w:rFonts w:ascii="Times New Roman" w:hAnsi="Times New Roman"/>
          <w:sz w:val="28"/>
          <w:szCs w:val="28"/>
          <w:lang w:val="en-US"/>
        </w:rPr>
        <w:t xml:space="preserve"> </w:t>
      </w:r>
      <w:r>
        <w:rPr>
          <w:rFonts w:ascii="Times New Roman" w:hAnsi="Times New Roman"/>
          <w:sz w:val="28"/>
          <w:szCs w:val="28"/>
          <w:lang w:val="en-US"/>
        </w:rPr>
        <w:t>E.</w:t>
      </w:r>
      <w:r w:rsidRPr="003C164E">
        <w:rPr>
          <w:rFonts w:ascii="Times New Roman" w:hAnsi="Times New Roman"/>
          <w:sz w:val="28"/>
          <w:szCs w:val="28"/>
          <w:lang w:val="en-US"/>
        </w:rPr>
        <w:t xml:space="preserve"> </w:t>
      </w:r>
      <w:r>
        <w:rPr>
          <w:rFonts w:ascii="Times New Roman" w:hAnsi="Times New Roman"/>
          <w:sz w:val="28"/>
          <w:szCs w:val="28"/>
          <w:lang w:val="en-US"/>
        </w:rPr>
        <w:t>What</w:t>
      </w:r>
      <w:r w:rsidRPr="003C164E">
        <w:rPr>
          <w:rFonts w:ascii="Times New Roman" w:hAnsi="Times New Roman"/>
          <w:sz w:val="28"/>
          <w:szCs w:val="28"/>
          <w:lang w:val="en-US"/>
        </w:rPr>
        <w:t xml:space="preserve"> </w:t>
      </w:r>
      <w:r>
        <w:rPr>
          <w:rFonts w:ascii="Times New Roman" w:hAnsi="Times New Roman"/>
          <w:sz w:val="28"/>
          <w:szCs w:val="28"/>
          <w:lang w:val="en-US"/>
        </w:rPr>
        <w:t>is</w:t>
      </w:r>
      <w:r w:rsidRPr="003C164E">
        <w:rPr>
          <w:rFonts w:ascii="Times New Roman" w:hAnsi="Times New Roman"/>
          <w:sz w:val="28"/>
          <w:szCs w:val="28"/>
          <w:lang w:val="en-US"/>
        </w:rPr>
        <w:t xml:space="preserve"> </w:t>
      </w:r>
      <w:r>
        <w:rPr>
          <w:rFonts w:ascii="Times New Roman" w:hAnsi="Times New Roman"/>
          <w:sz w:val="28"/>
          <w:szCs w:val="28"/>
          <w:lang w:val="en-US"/>
        </w:rPr>
        <w:t>life</w:t>
      </w:r>
      <w:r w:rsidRPr="003C164E">
        <w:rPr>
          <w:rFonts w:ascii="Times New Roman" w:hAnsi="Times New Roman"/>
          <w:sz w:val="28"/>
          <w:szCs w:val="28"/>
          <w:lang w:val="en-US"/>
        </w:rPr>
        <w:t xml:space="preserve"> </w:t>
      </w:r>
      <w:r>
        <w:rPr>
          <w:rFonts w:ascii="Times New Roman" w:hAnsi="Times New Roman"/>
          <w:sz w:val="28"/>
          <w:szCs w:val="28"/>
          <w:lang w:val="en-US"/>
        </w:rPr>
        <w:t>from</w:t>
      </w:r>
      <w:r w:rsidRPr="003C164E">
        <w:rPr>
          <w:rFonts w:ascii="Times New Roman" w:hAnsi="Times New Roman"/>
          <w:sz w:val="28"/>
          <w:szCs w:val="28"/>
          <w:lang w:val="en-US"/>
        </w:rPr>
        <w:t xml:space="preserve"> </w:t>
      </w:r>
      <w:r>
        <w:rPr>
          <w:rFonts w:ascii="Times New Roman" w:hAnsi="Times New Roman"/>
          <w:sz w:val="28"/>
          <w:szCs w:val="28"/>
          <w:lang w:val="en-US"/>
        </w:rPr>
        <w:t>the</w:t>
      </w:r>
      <w:r w:rsidRPr="003C164E">
        <w:rPr>
          <w:rFonts w:ascii="Times New Roman" w:hAnsi="Times New Roman"/>
          <w:sz w:val="28"/>
          <w:szCs w:val="28"/>
          <w:lang w:val="en-US"/>
        </w:rPr>
        <w:t xml:space="preserve"> </w:t>
      </w:r>
      <w:r>
        <w:rPr>
          <w:rFonts w:ascii="Times New Roman" w:hAnsi="Times New Roman"/>
          <w:sz w:val="28"/>
          <w:szCs w:val="28"/>
          <w:lang w:val="en-US"/>
        </w:rPr>
        <w:t>physics</w:t>
      </w:r>
      <w:r w:rsidRPr="003C164E">
        <w:rPr>
          <w:rFonts w:ascii="Times New Roman" w:hAnsi="Times New Roman"/>
          <w:sz w:val="28"/>
          <w:szCs w:val="28"/>
          <w:lang w:val="en-US"/>
        </w:rPr>
        <w:t xml:space="preserve"> </w:t>
      </w:r>
      <w:r>
        <w:rPr>
          <w:rFonts w:ascii="Times New Roman" w:hAnsi="Times New Roman"/>
          <w:sz w:val="28"/>
          <w:szCs w:val="28"/>
          <w:lang w:val="en-US"/>
        </w:rPr>
        <w:t>perspectives</w:t>
      </w:r>
      <w:r w:rsidRPr="003C164E">
        <w:rPr>
          <w:rFonts w:ascii="Times New Roman" w:hAnsi="Times New Roman"/>
          <w:sz w:val="28"/>
          <w:szCs w:val="28"/>
          <w:lang w:val="en-US"/>
        </w:rPr>
        <w:t>?</w:t>
      </w:r>
      <w:r>
        <w:rPr>
          <w:rFonts w:ascii="Times New Roman" w:hAnsi="Times New Roman"/>
          <w:sz w:val="28"/>
          <w:szCs w:val="28"/>
          <w:lang w:val="en-US"/>
        </w:rPr>
        <w:t xml:space="preserve"> Translation from English by </w:t>
      </w:r>
      <w:proofErr w:type="spellStart"/>
      <w:r>
        <w:rPr>
          <w:rFonts w:ascii="Times New Roman" w:hAnsi="Times New Roman"/>
          <w:sz w:val="28"/>
          <w:szCs w:val="28"/>
          <w:lang w:val="en-US"/>
        </w:rPr>
        <w:t>Malinovskyi</w:t>
      </w:r>
      <w:proofErr w:type="spellEnd"/>
      <w:r>
        <w:rPr>
          <w:rFonts w:ascii="Times New Roman" w:hAnsi="Times New Roman"/>
          <w:sz w:val="28"/>
          <w:szCs w:val="28"/>
          <w:lang w:val="en-US"/>
        </w:rPr>
        <w:t xml:space="preserve"> AA. Moscow, RIMIS 2009; 176 (in Russ).</w:t>
      </w:r>
      <w:r w:rsidRPr="003C164E">
        <w:rPr>
          <w:rFonts w:ascii="Times New Roman" w:hAnsi="Times New Roman"/>
          <w:sz w:val="28"/>
          <w:szCs w:val="28"/>
          <w:lang w:val="en-US"/>
        </w:rPr>
        <w:t xml:space="preserve"> </w:t>
      </w:r>
    </w:p>
    <w:p w:rsidR="00B07281" w:rsidRDefault="00B07281" w:rsidP="00AF5179">
      <w:pPr>
        <w:numPr>
          <w:ilvl w:val="0"/>
          <w:numId w:val="1"/>
        </w:numPr>
        <w:spacing w:after="0" w:line="360" w:lineRule="auto"/>
        <w:jc w:val="both"/>
        <w:rPr>
          <w:rFonts w:ascii="Times New Roman" w:hAnsi="Times New Roman"/>
          <w:sz w:val="28"/>
          <w:szCs w:val="28"/>
          <w:lang w:val="en-US"/>
        </w:rPr>
      </w:pPr>
      <w:proofErr w:type="spellStart"/>
      <w:r>
        <w:rPr>
          <w:rFonts w:ascii="Times New Roman" w:hAnsi="Times New Roman"/>
          <w:sz w:val="28"/>
          <w:szCs w:val="28"/>
          <w:lang w:val="en-US"/>
        </w:rPr>
        <w:t>Malinetskii</w:t>
      </w:r>
      <w:proofErr w:type="spellEnd"/>
      <w:r>
        <w:rPr>
          <w:rFonts w:ascii="Times New Roman" w:hAnsi="Times New Roman"/>
          <w:sz w:val="28"/>
          <w:szCs w:val="28"/>
          <w:lang w:val="en-US"/>
        </w:rPr>
        <w:t xml:space="preserve"> GG. </w:t>
      </w:r>
      <w:r w:rsidRPr="00F12516">
        <w:rPr>
          <w:rFonts w:ascii="Times New Roman" w:hAnsi="Times New Roman"/>
          <w:sz w:val="28"/>
          <w:szCs w:val="28"/>
          <w:lang w:val="en-US"/>
        </w:rPr>
        <w:t>Theory of self-organization. On the cusp of IV paradigm</w:t>
      </w:r>
      <w:r>
        <w:rPr>
          <w:rFonts w:ascii="Times New Roman" w:hAnsi="Times New Roman"/>
          <w:sz w:val="28"/>
          <w:szCs w:val="28"/>
          <w:lang w:val="en-US"/>
        </w:rPr>
        <w:t xml:space="preserve">. </w:t>
      </w:r>
      <w:proofErr w:type="spellStart"/>
      <w:r>
        <w:rPr>
          <w:rFonts w:ascii="Times New Roman" w:hAnsi="Times New Roman"/>
          <w:sz w:val="28"/>
          <w:szCs w:val="28"/>
          <w:lang w:val="en-US"/>
        </w:rPr>
        <w:t>Komputerniye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issledovaniya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modelirovanie</w:t>
      </w:r>
      <w:proofErr w:type="spellEnd"/>
      <w:r>
        <w:rPr>
          <w:rFonts w:ascii="Times New Roman" w:hAnsi="Times New Roman"/>
          <w:sz w:val="28"/>
          <w:szCs w:val="28"/>
          <w:lang w:val="en-US"/>
        </w:rPr>
        <w:t xml:space="preserve"> – Computer research and modeling 2013; 3: 315-366 (in Russ).</w:t>
      </w:r>
      <w:r w:rsidRPr="003C164E">
        <w:rPr>
          <w:rFonts w:ascii="Times New Roman" w:hAnsi="Times New Roman"/>
          <w:sz w:val="28"/>
          <w:szCs w:val="28"/>
          <w:lang w:val="en-US"/>
        </w:rPr>
        <w:t xml:space="preserve">  </w:t>
      </w:r>
    </w:p>
    <w:p w:rsidR="00B07281" w:rsidRPr="003C164E" w:rsidRDefault="00B07281" w:rsidP="00AF5179">
      <w:pPr>
        <w:numPr>
          <w:ilvl w:val="0"/>
          <w:numId w:val="1"/>
        </w:numPr>
        <w:spacing w:after="0" w:line="360" w:lineRule="auto"/>
        <w:jc w:val="both"/>
        <w:rPr>
          <w:rFonts w:ascii="Times New Roman" w:hAnsi="Times New Roman"/>
          <w:sz w:val="28"/>
          <w:szCs w:val="28"/>
          <w:lang w:val="en-US"/>
        </w:rPr>
      </w:pPr>
      <w:proofErr w:type="spellStart"/>
      <w:r>
        <w:rPr>
          <w:rFonts w:ascii="Times New Roman" w:hAnsi="Times New Roman"/>
          <w:sz w:val="28"/>
          <w:szCs w:val="28"/>
          <w:lang w:val="en-US"/>
        </w:rPr>
        <w:t>Chernavskyi</w:t>
      </w:r>
      <w:proofErr w:type="spellEnd"/>
      <w:r>
        <w:rPr>
          <w:rFonts w:ascii="Times New Roman" w:hAnsi="Times New Roman"/>
          <w:sz w:val="28"/>
          <w:szCs w:val="28"/>
          <w:lang w:val="en-US"/>
        </w:rPr>
        <w:t xml:space="preserve"> DS. </w:t>
      </w:r>
      <w:proofErr w:type="spellStart"/>
      <w:r>
        <w:rPr>
          <w:rFonts w:ascii="Times New Roman" w:hAnsi="Times New Roman"/>
          <w:sz w:val="28"/>
          <w:szCs w:val="28"/>
          <w:lang w:val="en-US"/>
        </w:rPr>
        <w:t>Synergetics</w:t>
      </w:r>
      <w:proofErr w:type="spellEnd"/>
      <w:r>
        <w:rPr>
          <w:rFonts w:ascii="Times New Roman" w:hAnsi="Times New Roman"/>
          <w:sz w:val="28"/>
          <w:szCs w:val="28"/>
          <w:lang w:val="en-US"/>
        </w:rPr>
        <w:t xml:space="preserve"> and information (dynamic information theory). 2</w:t>
      </w:r>
      <w:r w:rsidRPr="00DE70E2">
        <w:rPr>
          <w:rFonts w:ascii="Times New Roman" w:hAnsi="Times New Roman"/>
          <w:sz w:val="28"/>
          <w:szCs w:val="28"/>
          <w:vertAlign w:val="superscript"/>
          <w:lang w:val="en-US"/>
        </w:rPr>
        <w:t>nd</w:t>
      </w:r>
      <w:r>
        <w:rPr>
          <w:rFonts w:ascii="Times New Roman" w:hAnsi="Times New Roman"/>
          <w:sz w:val="28"/>
          <w:szCs w:val="28"/>
          <w:lang w:val="en-US"/>
        </w:rPr>
        <w:t xml:space="preserve"> edition, UPSS 2017; 304 (in Russ).</w:t>
      </w:r>
    </w:p>
    <w:p w:rsidR="00B07281" w:rsidRPr="0086654B" w:rsidRDefault="00B07281" w:rsidP="00AF5179">
      <w:pPr>
        <w:pStyle w:val="a4"/>
        <w:numPr>
          <w:ilvl w:val="0"/>
          <w:numId w:val="1"/>
        </w:numPr>
        <w:spacing w:after="0" w:line="360" w:lineRule="auto"/>
        <w:jc w:val="both"/>
        <w:rPr>
          <w:rFonts w:ascii="Times New Roman" w:hAnsi="Times New Roman"/>
          <w:sz w:val="28"/>
          <w:szCs w:val="28"/>
          <w:lang w:val="en-GB"/>
        </w:rPr>
      </w:pPr>
      <w:proofErr w:type="gramStart"/>
      <w:r w:rsidRPr="0086654B">
        <w:rPr>
          <w:rFonts w:ascii="Times New Roman" w:hAnsi="Times New Roman"/>
          <w:sz w:val="28"/>
          <w:szCs w:val="28"/>
          <w:lang w:val="en-GB"/>
        </w:rPr>
        <w:t>von</w:t>
      </w:r>
      <w:proofErr w:type="gramEnd"/>
      <w:r w:rsidRPr="0086654B">
        <w:rPr>
          <w:rFonts w:ascii="Times New Roman" w:hAnsi="Times New Roman"/>
          <w:sz w:val="28"/>
          <w:szCs w:val="28"/>
          <w:lang w:val="en-GB"/>
        </w:rPr>
        <w:t xml:space="preserve"> </w:t>
      </w:r>
      <w:proofErr w:type="spellStart"/>
      <w:r w:rsidRPr="0086654B">
        <w:rPr>
          <w:rFonts w:ascii="Times New Roman" w:hAnsi="Times New Roman"/>
          <w:sz w:val="28"/>
          <w:szCs w:val="28"/>
          <w:lang w:val="en-GB"/>
        </w:rPr>
        <w:t>Seht</w:t>
      </w:r>
      <w:proofErr w:type="spellEnd"/>
      <w:r w:rsidRPr="0086654B">
        <w:rPr>
          <w:rFonts w:ascii="Times New Roman" w:hAnsi="Times New Roman"/>
          <w:sz w:val="28"/>
          <w:szCs w:val="28"/>
          <w:lang w:val="en-GB"/>
        </w:rPr>
        <w:t xml:space="preserve"> L. </w:t>
      </w:r>
      <w:proofErr w:type="spellStart"/>
      <w:r w:rsidRPr="0086654B">
        <w:rPr>
          <w:rFonts w:ascii="Times New Roman" w:hAnsi="Times New Roman"/>
          <w:sz w:val="28"/>
          <w:szCs w:val="28"/>
          <w:lang w:val="en-GB"/>
        </w:rPr>
        <w:t>Weiteres</w:t>
      </w:r>
      <w:proofErr w:type="spellEnd"/>
      <w:r w:rsidRPr="0086654B">
        <w:rPr>
          <w:rFonts w:ascii="Times New Roman" w:hAnsi="Times New Roman"/>
          <w:sz w:val="28"/>
          <w:szCs w:val="28"/>
          <w:lang w:val="en-GB"/>
        </w:rPr>
        <w:t xml:space="preserve"> </w:t>
      </w:r>
      <w:proofErr w:type="spellStart"/>
      <w:r w:rsidRPr="0086654B">
        <w:rPr>
          <w:rFonts w:ascii="Times New Roman" w:hAnsi="Times New Roman"/>
          <w:sz w:val="28"/>
          <w:szCs w:val="28"/>
          <w:lang w:val="en-GB"/>
        </w:rPr>
        <w:t>uber</w:t>
      </w:r>
      <w:proofErr w:type="spellEnd"/>
      <w:r w:rsidRPr="0086654B">
        <w:rPr>
          <w:rFonts w:ascii="Times New Roman" w:hAnsi="Times New Roman"/>
          <w:sz w:val="28"/>
          <w:szCs w:val="28"/>
          <w:lang w:val="en-GB"/>
        </w:rPr>
        <w:t xml:space="preserve"> </w:t>
      </w:r>
      <w:proofErr w:type="spellStart"/>
      <w:r w:rsidRPr="0086654B">
        <w:rPr>
          <w:rFonts w:ascii="Times New Roman" w:hAnsi="Times New Roman"/>
          <w:sz w:val="28"/>
          <w:szCs w:val="28"/>
          <w:lang w:val="en-GB"/>
        </w:rPr>
        <w:t>Syntropie</w:t>
      </w:r>
      <w:proofErr w:type="spellEnd"/>
      <w:r w:rsidRPr="0086654B">
        <w:rPr>
          <w:rFonts w:ascii="Times New Roman" w:hAnsi="Times New Roman"/>
          <w:sz w:val="28"/>
          <w:szCs w:val="28"/>
          <w:lang w:val="en-GB"/>
        </w:rPr>
        <w:t xml:space="preserve"> </w:t>
      </w:r>
      <w:proofErr w:type="spellStart"/>
      <w:r w:rsidRPr="0086654B">
        <w:rPr>
          <w:rFonts w:ascii="Times New Roman" w:hAnsi="Times New Roman"/>
          <w:sz w:val="28"/>
          <w:szCs w:val="28"/>
          <w:lang w:val="en-GB"/>
        </w:rPr>
        <w:t>kindlicher</w:t>
      </w:r>
      <w:proofErr w:type="spellEnd"/>
      <w:r w:rsidRPr="0086654B">
        <w:rPr>
          <w:rFonts w:ascii="Times New Roman" w:hAnsi="Times New Roman"/>
          <w:sz w:val="28"/>
          <w:szCs w:val="28"/>
          <w:lang w:val="en-GB"/>
        </w:rPr>
        <w:t xml:space="preserve"> </w:t>
      </w:r>
      <w:proofErr w:type="spellStart"/>
      <w:r w:rsidRPr="0086654B">
        <w:rPr>
          <w:rFonts w:ascii="Times New Roman" w:hAnsi="Times New Roman"/>
          <w:sz w:val="28"/>
          <w:szCs w:val="28"/>
          <w:lang w:val="en-GB"/>
        </w:rPr>
        <w:t>Krankheitszustande</w:t>
      </w:r>
      <w:proofErr w:type="spellEnd"/>
      <w:r w:rsidRPr="0086654B">
        <w:rPr>
          <w:rFonts w:ascii="Times New Roman" w:hAnsi="Times New Roman"/>
          <w:sz w:val="28"/>
          <w:szCs w:val="28"/>
          <w:lang w:val="en-GB"/>
        </w:rPr>
        <w:t xml:space="preserve">. </w:t>
      </w:r>
      <w:proofErr w:type="spellStart"/>
      <w:r w:rsidRPr="0086654B">
        <w:rPr>
          <w:rFonts w:ascii="Times New Roman" w:hAnsi="Times New Roman"/>
          <w:sz w:val="28"/>
          <w:szCs w:val="28"/>
          <w:lang w:val="en-GB"/>
        </w:rPr>
        <w:t>Zeitschrift</w:t>
      </w:r>
      <w:proofErr w:type="spellEnd"/>
      <w:r w:rsidRPr="0086654B">
        <w:rPr>
          <w:rFonts w:ascii="Times New Roman" w:hAnsi="Times New Roman"/>
          <w:sz w:val="28"/>
          <w:szCs w:val="28"/>
          <w:lang w:val="en-GB"/>
        </w:rPr>
        <w:t xml:space="preserve"> fur </w:t>
      </w:r>
      <w:proofErr w:type="spellStart"/>
      <w:r w:rsidRPr="0086654B">
        <w:rPr>
          <w:rFonts w:ascii="Times New Roman" w:hAnsi="Times New Roman"/>
          <w:sz w:val="28"/>
          <w:szCs w:val="28"/>
          <w:lang w:val="en-GB"/>
        </w:rPr>
        <w:t>Kinderheilkunde</w:t>
      </w:r>
      <w:proofErr w:type="spellEnd"/>
      <w:r w:rsidRPr="0086654B">
        <w:rPr>
          <w:rFonts w:ascii="Times New Roman" w:hAnsi="Times New Roman"/>
          <w:sz w:val="28"/>
          <w:szCs w:val="28"/>
          <w:lang w:val="en-GB"/>
        </w:rPr>
        <w:t xml:space="preserve"> 1922; 31(issue 5): 208 -213  </w:t>
      </w:r>
    </w:p>
    <w:p w:rsidR="00B07281" w:rsidRPr="0086654B" w:rsidRDefault="00B07281" w:rsidP="00AF5179">
      <w:pPr>
        <w:pStyle w:val="a4"/>
        <w:numPr>
          <w:ilvl w:val="0"/>
          <w:numId w:val="1"/>
        </w:numPr>
        <w:spacing w:after="0" w:line="360" w:lineRule="auto"/>
        <w:jc w:val="both"/>
        <w:rPr>
          <w:rFonts w:ascii="Times New Roman" w:hAnsi="Times New Roman"/>
          <w:sz w:val="28"/>
          <w:szCs w:val="28"/>
          <w:lang w:val="en-GB"/>
        </w:rPr>
      </w:pPr>
      <w:proofErr w:type="gramStart"/>
      <w:r w:rsidRPr="0086654B">
        <w:rPr>
          <w:rFonts w:ascii="Times New Roman" w:hAnsi="Times New Roman"/>
          <w:sz w:val="28"/>
          <w:szCs w:val="28"/>
          <w:lang w:val="en-GB"/>
        </w:rPr>
        <w:t>van</w:t>
      </w:r>
      <w:proofErr w:type="gramEnd"/>
      <w:r w:rsidRPr="0086654B">
        <w:rPr>
          <w:rFonts w:ascii="Times New Roman" w:hAnsi="Times New Roman"/>
          <w:sz w:val="28"/>
          <w:szCs w:val="28"/>
          <w:lang w:val="en-GB"/>
        </w:rPr>
        <w:t xml:space="preserve"> </w:t>
      </w:r>
      <w:proofErr w:type="spellStart"/>
      <w:r w:rsidRPr="0086654B">
        <w:rPr>
          <w:rFonts w:ascii="Times New Roman" w:hAnsi="Times New Roman"/>
          <w:sz w:val="28"/>
          <w:szCs w:val="28"/>
          <w:lang w:val="en-GB"/>
        </w:rPr>
        <w:t>Eeden</w:t>
      </w:r>
      <w:proofErr w:type="spellEnd"/>
      <w:r w:rsidRPr="0086654B">
        <w:rPr>
          <w:rFonts w:ascii="Times New Roman" w:hAnsi="Times New Roman"/>
          <w:sz w:val="28"/>
          <w:szCs w:val="28"/>
          <w:lang w:val="en-GB"/>
        </w:rPr>
        <w:t xml:space="preserve"> S. </w:t>
      </w:r>
      <w:proofErr w:type="spellStart"/>
      <w:r w:rsidRPr="0086654B">
        <w:rPr>
          <w:rFonts w:ascii="Times New Roman" w:hAnsi="Times New Roman"/>
          <w:sz w:val="28"/>
          <w:szCs w:val="28"/>
          <w:lang w:val="en-GB"/>
        </w:rPr>
        <w:t>Leipsi</w:t>
      </w:r>
      <w:proofErr w:type="spellEnd"/>
      <w:r w:rsidRPr="0086654B">
        <w:rPr>
          <w:rFonts w:ascii="Times New Roman" w:hAnsi="Times New Roman"/>
          <w:sz w:val="28"/>
          <w:szCs w:val="28"/>
          <w:lang w:val="en-GB"/>
        </w:rPr>
        <w:t xml:space="preserve"> SJ</w:t>
      </w:r>
      <w:r>
        <w:rPr>
          <w:rFonts w:ascii="Times New Roman" w:hAnsi="Times New Roman"/>
          <w:sz w:val="28"/>
          <w:szCs w:val="28"/>
          <w:lang w:val="en-GB"/>
        </w:rPr>
        <w:t>.</w:t>
      </w:r>
      <w:r w:rsidRPr="0086654B">
        <w:rPr>
          <w:rFonts w:ascii="Times New Roman" w:hAnsi="Times New Roman"/>
          <w:sz w:val="28"/>
          <w:szCs w:val="28"/>
          <w:lang w:val="en-GB"/>
        </w:rPr>
        <w:t xml:space="preserve"> The relationship between lung inflammation and cardiovascular </w:t>
      </w:r>
      <w:proofErr w:type="spellStart"/>
      <w:r w:rsidRPr="0086654B">
        <w:rPr>
          <w:rFonts w:ascii="Times New Roman" w:hAnsi="Times New Roman"/>
          <w:sz w:val="28"/>
          <w:szCs w:val="28"/>
          <w:lang w:val="en-GB"/>
        </w:rPr>
        <w:t>disiese</w:t>
      </w:r>
      <w:proofErr w:type="spellEnd"/>
      <w:r w:rsidRPr="0086654B">
        <w:rPr>
          <w:rFonts w:ascii="Times New Roman" w:hAnsi="Times New Roman"/>
          <w:sz w:val="28"/>
          <w:szCs w:val="28"/>
          <w:lang w:val="en-GB"/>
        </w:rPr>
        <w:t xml:space="preserve">. </w:t>
      </w:r>
      <w:proofErr w:type="spellStart"/>
      <w:r w:rsidRPr="0086654B">
        <w:rPr>
          <w:rFonts w:ascii="Times New Roman" w:hAnsi="Times New Roman"/>
          <w:sz w:val="28"/>
          <w:szCs w:val="28"/>
          <w:lang w:val="en-GB"/>
        </w:rPr>
        <w:t>Am.J</w:t>
      </w:r>
      <w:proofErr w:type="spellEnd"/>
      <w:r w:rsidRPr="0086654B">
        <w:rPr>
          <w:rFonts w:ascii="Times New Roman" w:hAnsi="Times New Roman"/>
          <w:sz w:val="28"/>
          <w:szCs w:val="28"/>
          <w:lang w:val="en-GB"/>
        </w:rPr>
        <w:t xml:space="preserve">. </w:t>
      </w:r>
      <w:proofErr w:type="spellStart"/>
      <w:r w:rsidRPr="0086654B">
        <w:rPr>
          <w:rFonts w:ascii="Times New Roman" w:hAnsi="Times New Roman"/>
          <w:sz w:val="28"/>
          <w:szCs w:val="28"/>
          <w:lang w:val="en-GB"/>
        </w:rPr>
        <w:t>Respir</w:t>
      </w:r>
      <w:proofErr w:type="spellEnd"/>
      <w:r w:rsidRPr="0086654B">
        <w:rPr>
          <w:rFonts w:ascii="Times New Roman" w:hAnsi="Times New Roman"/>
          <w:sz w:val="28"/>
          <w:szCs w:val="28"/>
          <w:lang w:val="en-GB"/>
        </w:rPr>
        <w:t xml:space="preserve">. </w:t>
      </w:r>
      <w:proofErr w:type="spellStart"/>
      <w:r w:rsidRPr="0086654B">
        <w:rPr>
          <w:rFonts w:ascii="Times New Roman" w:hAnsi="Times New Roman"/>
          <w:sz w:val="28"/>
          <w:szCs w:val="28"/>
          <w:lang w:val="en-GB"/>
        </w:rPr>
        <w:t>Crit.CareMed</w:t>
      </w:r>
      <w:proofErr w:type="spellEnd"/>
      <w:r w:rsidRPr="0086654B">
        <w:rPr>
          <w:rFonts w:ascii="Times New Roman" w:hAnsi="Times New Roman"/>
          <w:sz w:val="28"/>
          <w:szCs w:val="28"/>
          <w:lang w:val="en-GB"/>
        </w:rPr>
        <w:t>. 2012; 186 (1): 11-16.</w:t>
      </w:r>
    </w:p>
    <w:p w:rsidR="00B07281" w:rsidRPr="0086654B" w:rsidRDefault="00B07281" w:rsidP="00AF5179">
      <w:pPr>
        <w:pStyle w:val="a4"/>
        <w:numPr>
          <w:ilvl w:val="0"/>
          <w:numId w:val="1"/>
        </w:numPr>
        <w:spacing w:after="0" w:line="360" w:lineRule="auto"/>
        <w:jc w:val="both"/>
        <w:rPr>
          <w:rFonts w:ascii="Times New Roman" w:hAnsi="Times New Roman"/>
          <w:sz w:val="28"/>
          <w:szCs w:val="28"/>
          <w:lang w:val="en-GB"/>
        </w:rPr>
      </w:pPr>
      <w:r>
        <w:rPr>
          <w:rFonts w:ascii="Times New Roman" w:hAnsi="Times New Roman"/>
          <w:sz w:val="28"/>
          <w:szCs w:val="28"/>
          <w:lang w:val="en-GB"/>
        </w:rPr>
        <w:t>Sin DD</w:t>
      </w:r>
      <w:r w:rsidR="00172C7B">
        <w:rPr>
          <w:rFonts w:ascii="Times New Roman" w:hAnsi="Times New Roman"/>
          <w:sz w:val="28"/>
          <w:szCs w:val="28"/>
          <w:lang w:val="en-GB"/>
        </w:rPr>
        <w:t>,</w:t>
      </w:r>
      <w:r w:rsidRPr="0086654B">
        <w:rPr>
          <w:rFonts w:ascii="Times New Roman" w:hAnsi="Times New Roman"/>
          <w:sz w:val="28"/>
          <w:szCs w:val="28"/>
          <w:lang w:val="en-GB"/>
        </w:rPr>
        <w:t xml:space="preserve"> Man SF</w:t>
      </w:r>
      <w:r>
        <w:rPr>
          <w:rFonts w:ascii="Times New Roman" w:hAnsi="Times New Roman"/>
          <w:sz w:val="28"/>
          <w:szCs w:val="28"/>
          <w:lang w:val="en-GB"/>
        </w:rPr>
        <w:t>.</w:t>
      </w:r>
      <w:r w:rsidRPr="0086654B">
        <w:rPr>
          <w:rFonts w:ascii="Times New Roman" w:hAnsi="Times New Roman"/>
          <w:sz w:val="28"/>
          <w:szCs w:val="28"/>
          <w:lang w:val="en-GB"/>
        </w:rPr>
        <w:t xml:space="preserve"> Chronic obstructive pulmonar</w:t>
      </w:r>
      <w:r w:rsidR="00172C7B">
        <w:rPr>
          <w:rFonts w:ascii="Times New Roman" w:hAnsi="Times New Roman"/>
          <w:sz w:val="28"/>
          <w:szCs w:val="28"/>
          <w:lang w:val="en-GB"/>
        </w:rPr>
        <w:t>y</w:t>
      </w:r>
      <w:r w:rsidRPr="0086654B">
        <w:rPr>
          <w:rFonts w:ascii="Times New Roman" w:hAnsi="Times New Roman"/>
          <w:sz w:val="28"/>
          <w:szCs w:val="28"/>
          <w:lang w:val="en-GB"/>
        </w:rPr>
        <w:t xml:space="preserve"> disease as a risk factor for cardiovascular morbidity and mortality. Proc. Am. </w:t>
      </w:r>
      <w:proofErr w:type="spellStart"/>
      <w:r w:rsidRPr="0086654B">
        <w:rPr>
          <w:rFonts w:ascii="Times New Roman" w:hAnsi="Times New Roman"/>
          <w:sz w:val="28"/>
          <w:szCs w:val="28"/>
          <w:lang w:val="en-GB"/>
        </w:rPr>
        <w:t>Thorac</w:t>
      </w:r>
      <w:proofErr w:type="spellEnd"/>
      <w:r w:rsidRPr="0086654B">
        <w:rPr>
          <w:rFonts w:ascii="Times New Roman" w:hAnsi="Times New Roman"/>
          <w:sz w:val="28"/>
          <w:szCs w:val="28"/>
          <w:lang w:val="en-GB"/>
        </w:rPr>
        <w:t>.</w:t>
      </w:r>
      <w:r w:rsidR="00172C7B">
        <w:rPr>
          <w:rFonts w:ascii="Times New Roman" w:hAnsi="Times New Roman"/>
          <w:sz w:val="28"/>
          <w:szCs w:val="28"/>
          <w:lang w:val="en-GB"/>
        </w:rPr>
        <w:t xml:space="preserve"> </w:t>
      </w:r>
      <w:bookmarkStart w:id="0" w:name="_GoBack"/>
      <w:bookmarkEnd w:id="0"/>
      <w:r w:rsidRPr="0086654B">
        <w:rPr>
          <w:rFonts w:ascii="Times New Roman" w:hAnsi="Times New Roman"/>
          <w:sz w:val="28"/>
          <w:szCs w:val="28"/>
          <w:lang w:val="en-GB"/>
        </w:rPr>
        <w:t>Soc. 2005; 2 (1): 8 – 11.</w:t>
      </w:r>
    </w:p>
    <w:p w:rsidR="00B07281" w:rsidRPr="0086654B" w:rsidRDefault="00B07281" w:rsidP="00AF5179">
      <w:pPr>
        <w:pStyle w:val="a4"/>
        <w:numPr>
          <w:ilvl w:val="0"/>
          <w:numId w:val="1"/>
        </w:numPr>
        <w:spacing w:after="0" w:line="360" w:lineRule="auto"/>
        <w:jc w:val="both"/>
        <w:rPr>
          <w:rFonts w:ascii="Times New Roman" w:hAnsi="Times New Roman"/>
          <w:sz w:val="28"/>
          <w:szCs w:val="28"/>
          <w:lang w:val="en-GB"/>
        </w:rPr>
      </w:pPr>
      <w:proofErr w:type="gramStart"/>
      <w:r w:rsidRPr="0086654B">
        <w:rPr>
          <w:rFonts w:ascii="Times New Roman" w:hAnsi="Times New Roman"/>
          <w:sz w:val="28"/>
          <w:szCs w:val="28"/>
          <w:lang w:val="en-GB"/>
        </w:rPr>
        <w:lastRenderedPageBreak/>
        <w:t>van</w:t>
      </w:r>
      <w:proofErr w:type="gramEnd"/>
      <w:r w:rsidRPr="0086654B">
        <w:rPr>
          <w:rFonts w:ascii="Times New Roman" w:hAnsi="Times New Roman"/>
          <w:sz w:val="28"/>
          <w:szCs w:val="28"/>
          <w:lang w:val="en-GB"/>
        </w:rPr>
        <w:t xml:space="preserve"> den </w:t>
      </w:r>
      <w:proofErr w:type="spellStart"/>
      <w:r w:rsidRPr="0086654B">
        <w:rPr>
          <w:rFonts w:ascii="Times New Roman" w:hAnsi="Times New Roman"/>
          <w:sz w:val="28"/>
          <w:szCs w:val="28"/>
          <w:lang w:val="en-GB"/>
        </w:rPr>
        <w:t>Akken</w:t>
      </w:r>
      <w:proofErr w:type="spellEnd"/>
      <w:r w:rsidRPr="0086654B">
        <w:rPr>
          <w:rFonts w:ascii="Times New Roman" w:hAnsi="Times New Roman"/>
          <w:sz w:val="28"/>
          <w:szCs w:val="28"/>
          <w:lang w:val="en-GB"/>
        </w:rPr>
        <w:t xml:space="preserve"> M, </w:t>
      </w:r>
      <w:proofErr w:type="spellStart"/>
      <w:r w:rsidRPr="0086654B">
        <w:rPr>
          <w:rFonts w:ascii="Times New Roman" w:hAnsi="Times New Roman"/>
          <w:sz w:val="28"/>
          <w:szCs w:val="28"/>
          <w:lang w:val="en-GB"/>
        </w:rPr>
        <w:t>Buntix</w:t>
      </w:r>
      <w:proofErr w:type="spellEnd"/>
      <w:r w:rsidRPr="0086654B">
        <w:rPr>
          <w:rFonts w:ascii="Times New Roman" w:hAnsi="Times New Roman"/>
          <w:sz w:val="28"/>
          <w:szCs w:val="28"/>
          <w:lang w:val="en-GB"/>
        </w:rPr>
        <w:t xml:space="preserve"> T, </w:t>
      </w:r>
      <w:proofErr w:type="spellStart"/>
      <w:r w:rsidRPr="0086654B">
        <w:rPr>
          <w:rFonts w:ascii="Times New Roman" w:hAnsi="Times New Roman"/>
          <w:sz w:val="28"/>
          <w:szCs w:val="28"/>
          <w:lang w:val="en-GB"/>
        </w:rPr>
        <w:t>Roos</w:t>
      </w:r>
      <w:proofErr w:type="spellEnd"/>
      <w:r w:rsidRPr="0086654B">
        <w:rPr>
          <w:rFonts w:ascii="Times New Roman" w:hAnsi="Times New Roman"/>
          <w:sz w:val="28"/>
          <w:szCs w:val="28"/>
          <w:lang w:val="en-GB"/>
        </w:rPr>
        <w:t xml:space="preserve"> S, </w:t>
      </w:r>
      <w:proofErr w:type="spellStart"/>
      <w:r w:rsidRPr="0086654B">
        <w:rPr>
          <w:rFonts w:ascii="Times New Roman" w:hAnsi="Times New Roman"/>
          <w:sz w:val="28"/>
          <w:szCs w:val="28"/>
          <w:lang w:val="en-GB"/>
        </w:rPr>
        <w:t>Knottnerus</w:t>
      </w:r>
      <w:proofErr w:type="spellEnd"/>
      <w:r w:rsidRPr="0086654B">
        <w:rPr>
          <w:rFonts w:ascii="Times New Roman" w:hAnsi="Times New Roman"/>
          <w:sz w:val="28"/>
          <w:szCs w:val="28"/>
          <w:lang w:val="en-GB"/>
        </w:rPr>
        <w:t xml:space="preserve"> JA</w:t>
      </w:r>
      <w:r>
        <w:rPr>
          <w:rFonts w:ascii="Times New Roman" w:hAnsi="Times New Roman"/>
          <w:sz w:val="28"/>
          <w:szCs w:val="28"/>
          <w:lang w:val="en-GB"/>
        </w:rPr>
        <w:t>.</w:t>
      </w:r>
      <w:r w:rsidRPr="0086654B">
        <w:rPr>
          <w:rFonts w:ascii="Times New Roman" w:hAnsi="Times New Roman"/>
          <w:sz w:val="28"/>
          <w:szCs w:val="28"/>
          <w:lang w:val="en-GB"/>
        </w:rPr>
        <w:t xml:space="preserve"> Comorbidity or </w:t>
      </w:r>
      <w:proofErr w:type="spellStart"/>
      <w:r w:rsidRPr="0086654B">
        <w:rPr>
          <w:rFonts w:ascii="Times New Roman" w:hAnsi="Times New Roman"/>
          <w:sz w:val="28"/>
          <w:szCs w:val="28"/>
          <w:lang w:val="en-GB"/>
        </w:rPr>
        <w:t>multimorbi</w:t>
      </w:r>
      <w:r>
        <w:rPr>
          <w:rFonts w:ascii="Times New Roman" w:hAnsi="Times New Roman"/>
          <w:sz w:val="28"/>
          <w:szCs w:val="28"/>
          <w:lang w:val="en-GB"/>
        </w:rPr>
        <w:t>dity</w:t>
      </w:r>
      <w:proofErr w:type="spellEnd"/>
      <w:r>
        <w:rPr>
          <w:rFonts w:ascii="Times New Roman" w:hAnsi="Times New Roman"/>
          <w:sz w:val="28"/>
          <w:szCs w:val="28"/>
          <w:lang w:val="en-GB"/>
        </w:rPr>
        <w:t xml:space="preserve">: what is a name? A review </w:t>
      </w:r>
      <w:r w:rsidRPr="0086654B">
        <w:rPr>
          <w:rFonts w:ascii="Times New Roman" w:hAnsi="Times New Roman"/>
          <w:sz w:val="28"/>
          <w:szCs w:val="28"/>
          <w:lang w:val="en-GB"/>
        </w:rPr>
        <w:t>of literature. Eur. J. Gen. Pract.1996; 2(2): 65 -70.</w:t>
      </w:r>
    </w:p>
    <w:p w:rsidR="00B07281" w:rsidRPr="008D0F19" w:rsidRDefault="00B07281" w:rsidP="00AF5179">
      <w:pPr>
        <w:numPr>
          <w:ilvl w:val="0"/>
          <w:numId w:val="1"/>
        </w:numPr>
        <w:spacing w:after="0" w:line="360" w:lineRule="auto"/>
        <w:jc w:val="both"/>
        <w:rPr>
          <w:rFonts w:ascii="Times New Roman" w:hAnsi="Times New Roman"/>
          <w:sz w:val="28"/>
          <w:szCs w:val="28"/>
          <w:lang w:val="en-GB"/>
        </w:rPr>
      </w:pPr>
      <w:proofErr w:type="spellStart"/>
      <w:r w:rsidRPr="00D5106E">
        <w:rPr>
          <w:rFonts w:ascii="Times New Roman" w:hAnsi="Times New Roman"/>
          <w:sz w:val="28"/>
          <w:szCs w:val="28"/>
          <w:lang w:val="en-GB"/>
        </w:rPr>
        <w:t>Fad</w:t>
      </w:r>
      <w:r>
        <w:rPr>
          <w:rFonts w:ascii="Times New Roman" w:hAnsi="Times New Roman"/>
          <w:sz w:val="28"/>
          <w:szCs w:val="28"/>
          <w:lang w:val="en-GB"/>
        </w:rPr>
        <w:t>i</w:t>
      </w:r>
      <w:r w:rsidRPr="00D5106E">
        <w:rPr>
          <w:rFonts w:ascii="Times New Roman" w:hAnsi="Times New Roman"/>
          <w:sz w:val="28"/>
          <w:szCs w:val="28"/>
          <w:lang w:val="en-GB"/>
        </w:rPr>
        <w:t>e</w:t>
      </w:r>
      <w:r>
        <w:rPr>
          <w:rFonts w:ascii="Times New Roman" w:hAnsi="Times New Roman"/>
          <w:sz w:val="28"/>
          <w:szCs w:val="28"/>
          <w:lang w:val="en-GB"/>
        </w:rPr>
        <w:t>i</w:t>
      </w:r>
      <w:r w:rsidRPr="00D5106E">
        <w:rPr>
          <w:rFonts w:ascii="Times New Roman" w:hAnsi="Times New Roman"/>
          <w:sz w:val="28"/>
          <w:szCs w:val="28"/>
          <w:lang w:val="en-GB"/>
        </w:rPr>
        <w:t>enko</w:t>
      </w:r>
      <w:proofErr w:type="spellEnd"/>
      <w:r w:rsidRPr="00D5106E">
        <w:rPr>
          <w:rFonts w:ascii="Times New Roman" w:hAnsi="Times New Roman"/>
          <w:sz w:val="28"/>
          <w:szCs w:val="28"/>
          <w:lang w:val="en-GB"/>
        </w:rPr>
        <w:t xml:space="preserve"> GD, </w:t>
      </w:r>
      <w:proofErr w:type="spellStart"/>
      <w:r w:rsidRPr="00D5106E">
        <w:rPr>
          <w:rFonts w:ascii="Times New Roman" w:hAnsi="Times New Roman"/>
          <w:sz w:val="28"/>
          <w:szCs w:val="28"/>
          <w:lang w:val="en-GB"/>
        </w:rPr>
        <w:t>Kamenir</w:t>
      </w:r>
      <w:proofErr w:type="spellEnd"/>
      <w:r w:rsidRPr="00D5106E">
        <w:rPr>
          <w:rFonts w:ascii="Times New Roman" w:hAnsi="Times New Roman"/>
          <w:sz w:val="28"/>
          <w:szCs w:val="28"/>
          <w:lang w:val="en-GB"/>
        </w:rPr>
        <w:t xml:space="preserve"> VM</w:t>
      </w:r>
      <w:r>
        <w:rPr>
          <w:rFonts w:ascii="Times New Roman" w:hAnsi="Times New Roman"/>
          <w:sz w:val="28"/>
          <w:szCs w:val="28"/>
          <w:lang w:val="en-GB"/>
        </w:rPr>
        <w:t xml:space="preserve">. </w:t>
      </w:r>
      <w:r w:rsidRPr="0082035A">
        <w:rPr>
          <w:rFonts w:ascii="Times New Roman" w:hAnsi="Times New Roman"/>
          <w:sz w:val="28"/>
          <w:szCs w:val="28"/>
          <w:lang w:val="en-US"/>
        </w:rPr>
        <w:t xml:space="preserve">Relationship of melatonin metabolites and nitric oxide in pathogenesis of </w:t>
      </w:r>
      <w:r w:rsidRPr="0082035A">
        <w:rPr>
          <w:rFonts w:ascii="Times New Roman" w:hAnsi="Times New Roman"/>
          <w:sz w:val="28"/>
          <w:szCs w:val="28"/>
          <w:lang w:val="en-GB"/>
        </w:rPr>
        <w:t>gastroesophageal</w:t>
      </w:r>
      <w:r>
        <w:rPr>
          <w:rFonts w:ascii="Times New Roman" w:hAnsi="Times New Roman"/>
          <w:sz w:val="28"/>
          <w:szCs w:val="28"/>
          <w:lang w:val="en-GB"/>
        </w:rPr>
        <w:t xml:space="preserve"> reflux</w:t>
      </w:r>
      <w:r w:rsidRPr="00D5106E">
        <w:rPr>
          <w:rFonts w:ascii="Times New Roman" w:hAnsi="Times New Roman"/>
          <w:sz w:val="28"/>
          <w:szCs w:val="28"/>
          <w:lang w:val="en-GB"/>
        </w:rPr>
        <w:t xml:space="preserve"> </w:t>
      </w:r>
      <w:r>
        <w:rPr>
          <w:rFonts w:ascii="Times New Roman" w:hAnsi="Times New Roman"/>
          <w:sz w:val="28"/>
          <w:szCs w:val="28"/>
          <w:lang w:val="en-GB"/>
        </w:rPr>
        <w:t xml:space="preserve">disease in combination with chronic obstructive pulmonary disease. </w:t>
      </w:r>
      <w:proofErr w:type="spellStart"/>
      <w:r w:rsidRPr="00AC17A2">
        <w:rPr>
          <w:rFonts w:ascii="Times New Roman" w:hAnsi="Times New Roman"/>
          <w:sz w:val="28"/>
          <w:szCs w:val="28"/>
          <w:lang w:val="uk-UA"/>
        </w:rPr>
        <w:t>Ukrainskyi</w:t>
      </w:r>
      <w:proofErr w:type="spellEnd"/>
      <w:r w:rsidRPr="00AC17A2">
        <w:rPr>
          <w:rFonts w:ascii="Times New Roman" w:hAnsi="Times New Roman"/>
          <w:sz w:val="28"/>
          <w:szCs w:val="28"/>
          <w:lang w:val="uk-UA"/>
        </w:rPr>
        <w:t xml:space="preserve"> </w:t>
      </w:r>
      <w:proofErr w:type="spellStart"/>
      <w:r>
        <w:rPr>
          <w:rFonts w:ascii="Times New Roman" w:hAnsi="Times New Roman"/>
          <w:sz w:val="28"/>
          <w:szCs w:val="28"/>
          <w:lang w:val="en-US"/>
        </w:rPr>
        <w:t>terapevtichesk</w:t>
      </w:r>
      <w:r w:rsidRPr="00AC17A2">
        <w:rPr>
          <w:rFonts w:ascii="Times New Roman" w:hAnsi="Times New Roman"/>
          <w:sz w:val="28"/>
          <w:szCs w:val="28"/>
          <w:lang w:val="uk-UA"/>
        </w:rPr>
        <w:t>yi</w:t>
      </w:r>
      <w:proofErr w:type="spellEnd"/>
      <w:r w:rsidRPr="00AC17A2">
        <w:rPr>
          <w:rFonts w:ascii="Times New Roman" w:hAnsi="Times New Roman"/>
          <w:sz w:val="28"/>
          <w:szCs w:val="28"/>
          <w:lang w:val="uk-UA"/>
        </w:rPr>
        <w:t xml:space="preserve"> </w:t>
      </w:r>
      <w:proofErr w:type="spellStart"/>
      <w:r w:rsidRPr="00AC17A2">
        <w:rPr>
          <w:rFonts w:ascii="Times New Roman" w:hAnsi="Times New Roman"/>
          <w:sz w:val="28"/>
          <w:szCs w:val="28"/>
          <w:lang w:val="uk-UA"/>
        </w:rPr>
        <w:t>zhurnal</w:t>
      </w:r>
      <w:proofErr w:type="spellEnd"/>
      <w:r w:rsidRPr="00AC17A2">
        <w:rPr>
          <w:rFonts w:ascii="Times New Roman" w:hAnsi="Times New Roman"/>
          <w:sz w:val="28"/>
          <w:szCs w:val="28"/>
          <w:lang w:val="uk-UA"/>
        </w:rPr>
        <w:t xml:space="preserve"> </w:t>
      </w:r>
      <w:r w:rsidRPr="00D5106E">
        <w:rPr>
          <w:rFonts w:ascii="Times New Roman" w:hAnsi="Times New Roman"/>
          <w:sz w:val="28"/>
          <w:szCs w:val="28"/>
          <w:lang w:val="uk-UA"/>
        </w:rPr>
        <w:t xml:space="preserve">- </w:t>
      </w:r>
      <w:proofErr w:type="spellStart"/>
      <w:r w:rsidRPr="00D5106E">
        <w:rPr>
          <w:rFonts w:ascii="Times New Roman" w:hAnsi="Times New Roman"/>
          <w:sz w:val="28"/>
          <w:szCs w:val="28"/>
          <w:lang w:val="uk-UA"/>
        </w:rPr>
        <w:t>Ukrainian</w:t>
      </w:r>
      <w:proofErr w:type="spellEnd"/>
      <w:r w:rsidRPr="00D5106E">
        <w:rPr>
          <w:rFonts w:ascii="Times New Roman" w:hAnsi="Times New Roman"/>
          <w:sz w:val="28"/>
          <w:szCs w:val="28"/>
          <w:lang w:val="uk-UA"/>
        </w:rPr>
        <w:t xml:space="preserve"> </w:t>
      </w:r>
      <w:proofErr w:type="spellStart"/>
      <w:r w:rsidRPr="00D5106E">
        <w:rPr>
          <w:rFonts w:ascii="Times New Roman" w:hAnsi="Times New Roman"/>
          <w:sz w:val="28"/>
          <w:szCs w:val="28"/>
          <w:lang w:val="en-US"/>
        </w:rPr>
        <w:t>therapiutic</w:t>
      </w:r>
      <w:proofErr w:type="spellEnd"/>
      <w:r w:rsidRPr="00D5106E">
        <w:rPr>
          <w:rFonts w:ascii="Times New Roman" w:hAnsi="Times New Roman"/>
          <w:sz w:val="28"/>
          <w:szCs w:val="28"/>
          <w:lang w:val="uk-UA"/>
        </w:rPr>
        <w:t xml:space="preserve"> </w:t>
      </w:r>
      <w:proofErr w:type="spellStart"/>
      <w:r w:rsidRPr="00D5106E">
        <w:rPr>
          <w:rFonts w:ascii="Times New Roman" w:hAnsi="Times New Roman"/>
          <w:sz w:val="28"/>
          <w:szCs w:val="28"/>
          <w:lang w:val="uk-UA"/>
        </w:rPr>
        <w:t>journal</w:t>
      </w:r>
      <w:proofErr w:type="spellEnd"/>
      <w:r w:rsidRPr="00AC17A2">
        <w:rPr>
          <w:rFonts w:ascii="Times New Roman" w:hAnsi="Times New Roman"/>
          <w:sz w:val="28"/>
          <w:szCs w:val="28"/>
          <w:lang w:val="uk-UA"/>
        </w:rPr>
        <w:t xml:space="preserve"> 20</w:t>
      </w:r>
      <w:r>
        <w:rPr>
          <w:rFonts w:ascii="Times New Roman" w:hAnsi="Times New Roman"/>
          <w:sz w:val="28"/>
          <w:szCs w:val="28"/>
          <w:lang w:val="en-US"/>
        </w:rPr>
        <w:t>09</w:t>
      </w:r>
      <w:r w:rsidRPr="00AC17A2">
        <w:rPr>
          <w:rFonts w:ascii="Times New Roman" w:hAnsi="Times New Roman"/>
          <w:sz w:val="28"/>
          <w:szCs w:val="28"/>
          <w:lang w:val="uk-UA"/>
        </w:rPr>
        <w:t xml:space="preserve">; </w:t>
      </w:r>
      <w:r>
        <w:rPr>
          <w:rFonts w:ascii="Times New Roman" w:hAnsi="Times New Roman"/>
          <w:sz w:val="28"/>
          <w:szCs w:val="28"/>
          <w:lang w:val="en-US"/>
        </w:rPr>
        <w:t>4</w:t>
      </w:r>
      <w:r w:rsidRPr="00AC17A2">
        <w:rPr>
          <w:rFonts w:ascii="Times New Roman" w:hAnsi="Times New Roman"/>
          <w:sz w:val="28"/>
          <w:szCs w:val="28"/>
          <w:lang w:val="uk-UA"/>
        </w:rPr>
        <w:t>:</w:t>
      </w:r>
      <w:r>
        <w:rPr>
          <w:rFonts w:ascii="Times New Roman" w:hAnsi="Times New Roman"/>
          <w:sz w:val="28"/>
          <w:szCs w:val="28"/>
          <w:lang w:val="en-US"/>
        </w:rPr>
        <w:t xml:space="preserve"> 78-87 </w:t>
      </w:r>
      <w:r w:rsidRPr="00AC17A2">
        <w:rPr>
          <w:rFonts w:ascii="Times New Roman" w:hAnsi="Times New Roman"/>
          <w:sz w:val="28"/>
          <w:szCs w:val="28"/>
          <w:lang w:val="uk-UA"/>
        </w:rPr>
        <w:t xml:space="preserve"> (</w:t>
      </w:r>
      <w:proofErr w:type="spellStart"/>
      <w:r w:rsidRPr="00AC17A2">
        <w:rPr>
          <w:rFonts w:ascii="Times New Roman" w:hAnsi="Times New Roman"/>
          <w:sz w:val="28"/>
          <w:szCs w:val="28"/>
          <w:lang w:val="uk-UA"/>
        </w:rPr>
        <w:t>in</w:t>
      </w:r>
      <w:proofErr w:type="spellEnd"/>
      <w:r w:rsidRPr="00AC17A2">
        <w:rPr>
          <w:rFonts w:ascii="Times New Roman" w:hAnsi="Times New Roman"/>
          <w:sz w:val="28"/>
          <w:szCs w:val="28"/>
          <w:lang w:val="uk-UA"/>
        </w:rPr>
        <w:t xml:space="preserve"> </w:t>
      </w:r>
      <w:proofErr w:type="spellStart"/>
      <w:r w:rsidRPr="00AC17A2">
        <w:rPr>
          <w:rFonts w:ascii="Times New Roman" w:hAnsi="Times New Roman"/>
          <w:sz w:val="28"/>
          <w:szCs w:val="28"/>
          <w:lang w:val="uk-UA"/>
        </w:rPr>
        <w:t>Russ</w:t>
      </w:r>
      <w:proofErr w:type="spellEnd"/>
      <w:r w:rsidRPr="00AC17A2">
        <w:rPr>
          <w:rFonts w:ascii="Times New Roman" w:hAnsi="Times New Roman"/>
          <w:sz w:val="28"/>
          <w:szCs w:val="28"/>
          <w:lang w:val="uk-UA"/>
        </w:rPr>
        <w:t>).</w:t>
      </w:r>
    </w:p>
    <w:p w:rsidR="00B07281" w:rsidRPr="00E24A5A" w:rsidRDefault="00B07281" w:rsidP="00AF5179">
      <w:pPr>
        <w:numPr>
          <w:ilvl w:val="0"/>
          <w:numId w:val="1"/>
        </w:numPr>
        <w:spacing w:after="0" w:line="360" w:lineRule="auto"/>
        <w:jc w:val="both"/>
        <w:rPr>
          <w:rFonts w:ascii="Times New Roman" w:hAnsi="Times New Roman"/>
          <w:sz w:val="28"/>
          <w:szCs w:val="28"/>
          <w:lang w:val="en-US"/>
        </w:rPr>
      </w:pPr>
      <w:r>
        <w:rPr>
          <w:rFonts w:ascii="Times New Roman" w:hAnsi="Times New Roman"/>
          <w:sz w:val="28"/>
          <w:szCs w:val="28"/>
          <w:lang w:val="en-GB"/>
        </w:rPr>
        <w:t xml:space="preserve">Wong CY, </w:t>
      </w:r>
      <w:proofErr w:type="spellStart"/>
      <w:r w:rsidRPr="008D0F19">
        <w:rPr>
          <w:rFonts w:ascii="Times New Roman" w:hAnsi="Times New Roman"/>
          <w:sz w:val="28"/>
          <w:szCs w:val="28"/>
          <w:lang w:val="en-GB"/>
        </w:rPr>
        <w:t>Chandry</w:t>
      </w:r>
      <w:proofErr w:type="spellEnd"/>
      <w:r w:rsidRPr="00E24A5A">
        <w:rPr>
          <w:rFonts w:ascii="Times New Roman" w:hAnsi="Times New Roman"/>
          <w:sz w:val="28"/>
          <w:szCs w:val="28"/>
          <w:lang w:val="en-GB"/>
        </w:rPr>
        <w:t xml:space="preserve"> </w:t>
      </w:r>
      <w:r w:rsidRPr="008D0F19">
        <w:rPr>
          <w:rFonts w:ascii="Times New Roman" w:hAnsi="Times New Roman"/>
          <w:sz w:val="28"/>
          <w:szCs w:val="28"/>
          <w:lang w:val="en-GB"/>
        </w:rPr>
        <w:t>S</w:t>
      </w:r>
      <w:r>
        <w:rPr>
          <w:rFonts w:ascii="Times New Roman" w:hAnsi="Times New Roman"/>
          <w:sz w:val="28"/>
          <w:szCs w:val="28"/>
          <w:lang w:val="en-GB"/>
        </w:rPr>
        <w:t>I</w:t>
      </w:r>
      <w:r w:rsidRPr="008D0F19">
        <w:rPr>
          <w:rFonts w:ascii="Times New Roman" w:hAnsi="Times New Roman"/>
          <w:sz w:val="28"/>
          <w:szCs w:val="28"/>
          <w:lang w:val="en-GB"/>
        </w:rPr>
        <w:t>, Desai MM</w:t>
      </w:r>
      <w:r>
        <w:rPr>
          <w:rFonts w:ascii="Times New Roman" w:hAnsi="Times New Roman"/>
          <w:sz w:val="28"/>
          <w:szCs w:val="28"/>
          <w:lang w:val="en-GB"/>
        </w:rPr>
        <w:t>.</w:t>
      </w:r>
      <w:r w:rsidRPr="008D0F19">
        <w:rPr>
          <w:rFonts w:ascii="Times New Roman" w:hAnsi="Times New Roman"/>
          <w:sz w:val="28"/>
          <w:szCs w:val="28"/>
          <w:lang w:val="en-GB"/>
        </w:rPr>
        <w:t xml:space="preserve"> </w:t>
      </w:r>
      <w:r>
        <w:rPr>
          <w:rFonts w:ascii="Times New Roman" w:hAnsi="Times New Roman"/>
          <w:sz w:val="28"/>
          <w:szCs w:val="28"/>
          <w:lang w:val="en-GB"/>
        </w:rPr>
        <w:t>Trends in comorbidity</w:t>
      </w:r>
      <w:r w:rsidRPr="008D0F19">
        <w:rPr>
          <w:rFonts w:ascii="Times New Roman" w:hAnsi="Times New Roman"/>
          <w:sz w:val="28"/>
          <w:szCs w:val="28"/>
          <w:lang w:val="en-GB"/>
        </w:rPr>
        <w:t>, disability, and polypharmacy in heart failure</w:t>
      </w:r>
      <w:r>
        <w:rPr>
          <w:rFonts w:ascii="Times New Roman" w:hAnsi="Times New Roman"/>
          <w:sz w:val="28"/>
          <w:szCs w:val="28"/>
          <w:lang w:val="en-GB"/>
        </w:rPr>
        <w:t xml:space="preserve">. </w:t>
      </w:r>
      <w:r w:rsidRPr="008D0F19">
        <w:rPr>
          <w:rFonts w:ascii="Times New Roman" w:hAnsi="Times New Roman"/>
          <w:sz w:val="28"/>
          <w:szCs w:val="28"/>
          <w:lang w:val="en-GB"/>
        </w:rPr>
        <w:t xml:space="preserve"> </w:t>
      </w:r>
      <w:r>
        <w:rPr>
          <w:rFonts w:ascii="Times New Roman" w:hAnsi="Times New Roman"/>
          <w:sz w:val="28"/>
          <w:szCs w:val="28"/>
          <w:lang w:val="en-GB"/>
        </w:rPr>
        <w:t>Am. J. Med.</w:t>
      </w:r>
      <w:r w:rsidRPr="008D0F19">
        <w:rPr>
          <w:rFonts w:ascii="Times New Roman" w:hAnsi="Times New Roman"/>
          <w:sz w:val="28"/>
          <w:szCs w:val="28"/>
          <w:lang w:val="en-GB"/>
        </w:rPr>
        <w:t xml:space="preserve"> 2011</w:t>
      </w:r>
      <w:r>
        <w:rPr>
          <w:rFonts w:ascii="Times New Roman" w:hAnsi="Times New Roman"/>
          <w:sz w:val="28"/>
          <w:szCs w:val="28"/>
          <w:lang w:val="en-GB"/>
        </w:rPr>
        <w:t xml:space="preserve">; </w:t>
      </w:r>
      <w:r w:rsidRPr="00E24A5A">
        <w:rPr>
          <w:rFonts w:ascii="Times New Roman" w:hAnsi="Times New Roman"/>
          <w:sz w:val="28"/>
          <w:szCs w:val="28"/>
          <w:lang w:val="en-US"/>
        </w:rPr>
        <w:t>124</w:t>
      </w:r>
      <w:r>
        <w:rPr>
          <w:rFonts w:ascii="Times New Roman" w:hAnsi="Times New Roman"/>
          <w:sz w:val="28"/>
          <w:szCs w:val="28"/>
          <w:lang w:val="en-US"/>
        </w:rPr>
        <w:t xml:space="preserve">: </w:t>
      </w:r>
      <w:r w:rsidRPr="00E24A5A">
        <w:rPr>
          <w:rFonts w:ascii="Times New Roman" w:hAnsi="Times New Roman"/>
          <w:sz w:val="28"/>
          <w:szCs w:val="28"/>
          <w:lang w:val="en-US"/>
        </w:rPr>
        <w:t>136 – 143.</w:t>
      </w:r>
    </w:p>
    <w:p w:rsidR="00B07281" w:rsidRPr="00BB25F7" w:rsidRDefault="00B07281" w:rsidP="00AF5179">
      <w:pPr>
        <w:pStyle w:val="a4"/>
        <w:numPr>
          <w:ilvl w:val="0"/>
          <w:numId w:val="1"/>
        </w:numPr>
        <w:spacing w:after="0" w:line="360" w:lineRule="auto"/>
        <w:jc w:val="both"/>
        <w:rPr>
          <w:rFonts w:ascii="Times New Roman" w:hAnsi="Times New Roman"/>
          <w:sz w:val="28"/>
          <w:szCs w:val="28"/>
          <w:lang w:val="uk-UA"/>
        </w:rPr>
      </w:pPr>
      <w:proofErr w:type="spellStart"/>
      <w:r w:rsidRPr="00CD3DF4">
        <w:rPr>
          <w:rFonts w:ascii="Times New Roman" w:hAnsi="Times New Roman"/>
          <w:sz w:val="28"/>
          <w:szCs w:val="28"/>
          <w:lang w:val="en-US"/>
        </w:rPr>
        <w:t>Shirinskiy</w:t>
      </w:r>
      <w:proofErr w:type="spellEnd"/>
      <w:r w:rsidRPr="00CD3DF4">
        <w:rPr>
          <w:rFonts w:ascii="Times New Roman" w:hAnsi="Times New Roman"/>
          <w:sz w:val="28"/>
          <w:szCs w:val="28"/>
          <w:lang w:val="en-US"/>
        </w:rPr>
        <w:t xml:space="preserve"> VS, </w:t>
      </w:r>
      <w:proofErr w:type="spellStart"/>
      <w:r w:rsidRPr="00CD3DF4">
        <w:rPr>
          <w:rFonts w:ascii="Times New Roman" w:hAnsi="Times New Roman"/>
          <w:sz w:val="28"/>
          <w:szCs w:val="28"/>
          <w:lang w:val="en-US"/>
        </w:rPr>
        <w:t>Shirinskiy</w:t>
      </w:r>
      <w:proofErr w:type="spellEnd"/>
      <w:r w:rsidRPr="00CD3DF4">
        <w:rPr>
          <w:rFonts w:ascii="Times New Roman" w:hAnsi="Times New Roman"/>
          <w:sz w:val="28"/>
          <w:szCs w:val="28"/>
          <w:lang w:val="en-US"/>
        </w:rPr>
        <w:t xml:space="preserve"> IV</w:t>
      </w:r>
      <w:r>
        <w:rPr>
          <w:rFonts w:ascii="Times New Roman" w:hAnsi="Times New Roman"/>
          <w:sz w:val="28"/>
          <w:szCs w:val="28"/>
          <w:lang w:val="en-US"/>
        </w:rPr>
        <w:t>. Hub therapy as a new opportunity for treatment of comorbid diseases</w:t>
      </w:r>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Sibirskyi</w:t>
      </w:r>
      <w:proofErr w:type="spellEnd"/>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medicinskyi</w:t>
      </w:r>
      <w:proofErr w:type="spellEnd"/>
      <w:r>
        <w:rPr>
          <w:rFonts w:ascii="Times New Roman" w:hAnsi="Times New Roman"/>
          <w:sz w:val="28"/>
          <w:szCs w:val="28"/>
          <w:shd w:val="clear" w:color="auto" w:fill="FFFFFF"/>
          <w:lang w:val="en-US"/>
        </w:rPr>
        <w:t xml:space="preserve"> </w:t>
      </w:r>
      <w:proofErr w:type="spellStart"/>
      <w:r w:rsidRPr="00AC17A2">
        <w:rPr>
          <w:rFonts w:ascii="Times New Roman" w:hAnsi="Times New Roman"/>
          <w:sz w:val="28"/>
          <w:szCs w:val="28"/>
          <w:lang w:val="uk-UA"/>
        </w:rPr>
        <w:t>zhurnal</w:t>
      </w:r>
      <w:proofErr w:type="spellEnd"/>
      <w:r w:rsidRPr="00CD3DF4">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 xml:space="preserve">– Siberian </w:t>
      </w:r>
      <w:r w:rsidRPr="00CD3DF4">
        <w:rPr>
          <w:rFonts w:ascii="Times New Roman" w:hAnsi="Times New Roman"/>
          <w:sz w:val="28"/>
          <w:szCs w:val="28"/>
          <w:shd w:val="clear" w:color="auto" w:fill="FFFFFF"/>
          <w:lang w:val="en-US"/>
        </w:rPr>
        <w:t>medical journal</w:t>
      </w:r>
      <w:r w:rsidRPr="00D5106E">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2</w:t>
      </w:r>
      <w:r w:rsidRPr="00D5106E">
        <w:rPr>
          <w:rFonts w:ascii="Times New Roman" w:hAnsi="Times New Roman"/>
          <w:sz w:val="28"/>
          <w:szCs w:val="28"/>
          <w:shd w:val="clear" w:color="auto" w:fill="FFFFFF"/>
          <w:lang w:val="en-US"/>
        </w:rPr>
        <w:t>014</w:t>
      </w:r>
      <w:r>
        <w:rPr>
          <w:rFonts w:ascii="Times New Roman" w:hAnsi="Times New Roman"/>
          <w:sz w:val="28"/>
          <w:szCs w:val="28"/>
          <w:shd w:val="clear" w:color="auto" w:fill="FFFFFF"/>
          <w:lang w:val="en-US"/>
        </w:rPr>
        <w:t xml:space="preserve">; </w:t>
      </w:r>
      <w:r w:rsidRPr="00D5106E">
        <w:rPr>
          <w:rFonts w:ascii="Times New Roman" w:hAnsi="Times New Roman"/>
          <w:sz w:val="28"/>
          <w:szCs w:val="28"/>
          <w:shd w:val="clear" w:color="auto" w:fill="FFFFFF"/>
          <w:lang w:val="en-US"/>
        </w:rPr>
        <w:t>29(</w:t>
      </w:r>
      <w:r>
        <w:rPr>
          <w:rFonts w:ascii="Times New Roman" w:hAnsi="Times New Roman"/>
          <w:sz w:val="28"/>
          <w:szCs w:val="28"/>
          <w:shd w:val="clear" w:color="auto" w:fill="FFFFFF"/>
          <w:lang w:val="en-US"/>
        </w:rPr>
        <w:t>4</w:t>
      </w:r>
      <w:r w:rsidRPr="00D5106E">
        <w:rPr>
          <w:rFonts w:ascii="Times New Roman" w:hAnsi="Times New Roman"/>
          <w:sz w:val="28"/>
          <w:szCs w:val="28"/>
          <w:shd w:val="clear" w:color="auto" w:fill="FFFFFF"/>
          <w:lang w:val="en-US"/>
        </w:rPr>
        <w:t>)</w:t>
      </w:r>
      <w:r w:rsidRPr="00CD3DF4">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13-21</w:t>
      </w:r>
      <w:r w:rsidRPr="00CD3DF4">
        <w:rPr>
          <w:rFonts w:ascii="Times New Roman" w:hAnsi="Times New Roman"/>
          <w:sz w:val="28"/>
          <w:szCs w:val="28"/>
          <w:shd w:val="clear" w:color="auto" w:fill="FFFFFF"/>
          <w:lang w:val="en-US"/>
        </w:rPr>
        <w:t xml:space="preserve"> </w:t>
      </w:r>
      <w:r w:rsidRPr="00CD3DF4">
        <w:rPr>
          <w:rFonts w:ascii="Times New Roman" w:hAnsi="Times New Roman"/>
          <w:sz w:val="28"/>
          <w:szCs w:val="28"/>
          <w:lang w:val="uk-UA"/>
        </w:rPr>
        <w:t>(</w:t>
      </w:r>
      <w:proofErr w:type="spellStart"/>
      <w:r w:rsidRPr="00CD3DF4">
        <w:rPr>
          <w:rFonts w:ascii="Times New Roman" w:hAnsi="Times New Roman"/>
          <w:sz w:val="28"/>
          <w:szCs w:val="28"/>
          <w:lang w:val="uk-UA"/>
        </w:rPr>
        <w:t>in</w:t>
      </w:r>
      <w:proofErr w:type="spellEnd"/>
      <w:r w:rsidRPr="00CD3DF4">
        <w:rPr>
          <w:rFonts w:ascii="Times New Roman" w:hAnsi="Times New Roman"/>
          <w:sz w:val="28"/>
          <w:szCs w:val="28"/>
          <w:lang w:val="uk-UA"/>
        </w:rPr>
        <w:t xml:space="preserve"> </w:t>
      </w:r>
      <w:proofErr w:type="spellStart"/>
      <w:r w:rsidRPr="00CD3DF4">
        <w:rPr>
          <w:rFonts w:ascii="Times New Roman" w:hAnsi="Times New Roman"/>
          <w:sz w:val="28"/>
          <w:szCs w:val="28"/>
          <w:lang w:val="uk-UA"/>
        </w:rPr>
        <w:t>Russ</w:t>
      </w:r>
      <w:proofErr w:type="spellEnd"/>
      <w:r w:rsidRPr="00CD3DF4">
        <w:rPr>
          <w:rFonts w:ascii="Times New Roman" w:hAnsi="Times New Roman"/>
          <w:sz w:val="28"/>
          <w:szCs w:val="28"/>
          <w:lang w:val="uk-UA"/>
        </w:rPr>
        <w:t>)</w:t>
      </w:r>
      <w:r w:rsidRPr="00CD3DF4">
        <w:rPr>
          <w:rFonts w:ascii="Times New Roman" w:hAnsi="Times New Roman"/>
          <w:sz w:val="28"/>
          <w:szCs w:val="28"/>
          <w:lang w:val="en-US"/>
        </w:rPr>
        <w:t>.</w:t>
      </w:r>
    </w:p>
    <w:p w:rsidR="00B07281" w:rsidRPr="00BB25F7" w:rsidRDefault="00B07281" w:rsidP="00AF5179">
      <w:pPr>
        <w:pStyle w:val="a4"/>
        <w:numPr>
          <w:ilvl w:val="0"/>
          <w:numId w:val="1"/>
        </w:numPr>
        <w:spacing w:after="0" w:line="360" w:lineRule="auto"/>
        <w:jc w:val="both"/>
        <w:rPr>
          <w:rFonts w:ascii="Times New Roman" w:hAnsi="Times New Roman"/>
          <w:sz w:val="28"/>
          <w:szCs w:val="28"/>
          <w:lang w:val="uk-UA"/>
        </w:rPr>
      </w:pPr>
      <w:proofErr w:type="spellStart"/>
      <w:r>
        <w:rPr>
          <w:rFonts w:ascii="Times New Roman" w:hAnsi="Times New Roman"/>
          <w:sz w:val="28"/>
          <w:szCs w:val="28"/>
          <w:lang w:val="en-US"/>
        </w:rPr>
        <w:t>Gerasimova</w:t>
      </w:r>
      <w:proofErr w:type="spellEnd"/>
      <w:r>
        <w:rPr>
          <w:rFonts w:ascii="Times New Roman" w:hAnsi="Times New Roman"/>
          <w:sz w:val="28"/>
          <w:szCs w:val="28"/>
          <w:lang w:val="en-US"/>
        </w:rPr>
        <w:t xml:space="preserve"> EB, </w:t>
      </w:r>
      <w:proofErr w:type="spellStart"/>
      <w:r>
        <w:rPr>
          <w:rFonts w:ascii="Times New Roman" w:hAnsi="Times New Roman"/>
          <w:sz w:val="28"/>
          <w:szCs w:val="28"/>
          <w:lang w:val="en-US"/>
        </w:rPr>
        <w:t>Bazdyrev</w:t>
      </w:r>
      <w:proofErr w:type="spellEnd"/>
      <w:r>
        <w:rPr>
          <w:rFonts w:ascii="Times New Roman" w:hAnsi="Times New Roman"/>
          <w:sz w:val="28"/>
          <w:szCs w:val="28"/>
          <w:lang w:val="en-US"/>
        </w:rPr>
        <w:t xml:space="preserve"> ED, </w:t>
      </w:r>
      <w:proofErr w:type="spellStart"/>
      <w:r>
        <w:rPr>
          <w:rFonts w:ascii="Times New Roman" w:hAnsi="Times New Roman"/>
          <w:sz w:val="28"/>
          <w:szCs w:val="28"/>
          <w:lang w:val="en-US"/>
        </w:rPr>
        <w:t>Smakotina</w:t>
      </w:r>
      <w:proofErr w:type="spellEnd"/>
      <w:r>
        <w:rPr>
          <w:rFonts w:ascii="Times New Roman" w:hAnsi="Times New Roman"/>
          <w:sz w:val="28"/>
          <w:szCs w:val="28"/>
          <w:lang w:val="en-US"/>
        </w:rPr>
        <w:t xml:space="preserve"> SA, </w:t>
      </w:r>
      <w:proofErr w:type="spellStart"/>
      <w:r>
        <w:rPr>
          <w:rFonts w:ascii="Times New Roman" w:hAnsi="Times New Roman"/>
          <w:sz w:val="28"/>
          <w:szCs w:val="28"/>
          <w:lang w:val="en-US"/>
        </w:rPr>
        <w:t>H</w:t>
      </w:r>
      <w:r w:rsidRPr="00BB25F7">
        <w:rPr>
          <w:rFonts w:ascii="Times New Roman" w:hAnsi="Times New Roman"/>
          <w:sz w:val="28"/>
          <w:szCs w:val="28"/>
          <w:lang w:val="en-US"/>
        </w:rPr>
        <w:t>ryachkova</w:t>
      </w:r>
      <w:proofErr w:type="spellEnd"/>
      <w:r w:rsidRPr="00BB25F7">
        <w:rPr>
          <w:rFonts w:ascii="Times New Roman" w:hAnsi="Times New Roman"/>
          <w:sz w:val="28"/>
          <w:szCs w:val="28"/>
          <w:lang w:val="en-US"/>
        </w:rPr>
        <w:t xml:space="preserve"> ON, </w:t>
      </w:r>
      <w:proofErr w:type="spellStart"/>
      <w:r w:rsidRPr="00BB25F7">
        <w:rPr>
          <w:rFonts w:ascii="Times New Roman" w:hAnsi="Times New Roman"/>
          <w:sz w:val="28"/>
          <w:szCs w:val="28"/>
          <w:lang w:val="en-US"/>
        </w:rPr>
        <w:t>Soldatova</w:t>
      </w:r>
      <w:proofErr w:type="spellEnd"/>
      <w:r w:rsidRPr="00BB25F7">
        <w:rPr>
          <w:rFonts w:ascii="Times New Roman" w:hAnsi="Times New Roman"/>
          <w:sz w:val="28"/>
          <w:szCs w:val="28"/>
          <w:lang w:val="en-US"/>
        </w:rPr>
        <w:t xml:space="preserve"> NV. Efficiency of </w:t>
      </w:r>
      <w:proofErr w:type="spellStart"/>
      <w:r w:rsidRPr="00BB25F7">
        <w:rPr>
          <w:rFonts w:ascii="Times New Roman" w:hAnsi="Times New Roman"/>
          <w:sz w:val="28"/>
          <w:szCs w:val="28"/>
          <w:lang w:val="en-US"/>
        </w:rPr>
        <w:t>hypolipidemic</w:t>
      </w:r>
      <w:proofErr w:type="spellEnd"/>
      <w:r w:rsidRPr="00BB25F7">
        <w:rPr>
          <w:rFonts w:ascii="Times New Roman" w:hAnsi="Times New Roman"/>
          <w:sz w:val="28"/>
          <w:szCs w:val="28"/>
          <w:lang w:val="en-US"/>
        </w:rPr>
        <w:t xml:space="preserve"> therapy at patients with </w:t>
      </w:r>
      <w:r w:rsidRPr="00BB25F7">
        <w:rPr>
          <w:rFonts w:ascii="Times New Roman" w:hAnsi="Times New Roman"/>
          <w:sz w:val="28"/>
          <w:szCs w:val="28"/>
          <w:lang w:val="en-GB"/>
        </w:rPr>
        <w:t>chronic obstructive pulmonary disease</w:t>
      </w:r>
      <w:r>
        <w:rPr>
          <w:rFonts w:ascii="Times New Roman" w:hAnsi="Times New Roman"/>
          <w:sz w:val="28"/>
          <w:szCs w:val="28"/>
          <w:lang w:val="en-GB"/>
        </w:rPr>
        <w:t xml:space="preserve">. </w:t>
      </w:r>
      <w:proofErr w:type="spellStart"/>
      <w:r>
        <w:rPr>
          <w:rFonts w:ascii="Times New Roman" w:hAnsi="Times New Roman"/>
          <w:sz w:val="28"/>
          <w:szCs w:val="28"/>
          <w:lang w:val="en-GB"/>
        </w:rPr>
        <w:t>Medicina</w:t>
      </w:r>
      <w:proofErr w:type="spellEnd"/>
      <w:r>
        <w:rPr>
          <w:rFonts w:ascii="Times New Roman" w:hAnsi="Times New Roman"/>
          <w:sz w:val="28"/>
          <w:szCs w:val="28"/>
          <w:lang w:val="en-GB"/>
        </w:rPr>
        <w:t xml:space="preserve"> </w:t>
      </w:r>
      <w:proofErr w:type="spellStart"/>
      <w:r>
        <w:rPr>
          <w:rFonts w:ascii="Times New Roman" w:hAnsi="Times New Roman"/>
          <w:sz w:val="28"/>
          <w:szCs w:val="28"/>
          <w:lang w:val="en-GB"/>
        </w:rPr>
        <w:t>i</w:t>
      </w:r>
      <w:proofErr w:type="spellEnd"/>
      <w:r w:rsidRPr="00BB25F7">
        <w:rPr>
          <w:rFonts w:ascii="Times New Roman" w:hAnsi="Times New Roman"/>
          <w:sz w:val="28"/>
          <w:szCs w:val="28"/>
          <w:lang w:val="en-GB"/>
        </w:rPr>
        <w:t xml:space="preserve"> </w:t>
      </w:r>
      <w:proofErr w:type="spellStart"/>
      <w:r w:rsidRPr="00BB25F7">
        <w:rPr>
          <w:rFonts w:ascii="Times New Roman" w:hAnsi="Times New Roman"/>
          <w:sz w:val="28"/>
          <w:szCs w:val="28"/>
          <w:lang w:val="en-GB"/>
        </w:rPr>
        <w:t>obrasovanie</w:t>
      </w:r>
      <w:proofErr w:type="spellEnd"/>
      <w:r w:rsidRPr="00BB25F7">
        <w:rPr>
          <w:rFonts w:ascii="Times New Roman" w:hAnsi="Times New Roman"/>
          <w:sz w:val="28"/>
          <w:szCs w:val="28"/>
          <w:lang w:val="en-GB"/>
        </w:rPr>
        <w:t xml:space="preserve"> v </w:t>
      </w:r>
      <w:proofErr w:type="spellStart"/>
      <w:r w:rsidRPr="00BB25F7">
        <w:rPr>
          <w:rFonts w:ascii="Times New Roman" w:hAnsi="Times New Roman"/>
          <w:sz w:val="28"/>
          <w:szCs w:val="28"/>
          <w:lang w:val="en-GB"/>
        </w:rPr>
        <w:t>Sibiri</w:t>
      </w:r>
      <w:proofErr w:type="spellEnd"/>
      <w:r w:rsidRPr="00BB25F7">
        <w:rPr>
          <w:rFonts w:ascii="Times New Roman" w:hAnsi="Times New Roman"/>
          <w:sz w:val="28"/>
          <w:szCs w:val="28"/>
          <w:lang w:val="en-GB"/>
        </w:rPr>
        <w:t xml:space="preserve"> – Medicine and education in </w:t>
      </w:r>
      <w:proofErr w:type="spellStart"/>
      <w:r w:rsidRPr="00BB25F7">
        <w:rPr>
          <w:rFonts w:ascii="Times New Roman" w:hAnsi="Times New Roman"/>
          <w:sz w:val="28"/>
          <w:szCs w:val="28"/>
          <w:lang w:val="en-GB"/>
        </w:rPr>
        <w:t>Sibiria</w:t>
      </w:r>
      <w:proofErr w:type="spellEnd"/>
      <w:r w:rsidRPr="00BB25F7">
        <w:rPr>
          <w:rFonts w:ascii="Times New Roman" w:hAnsi="Times New Roman"/>
          <w:sz w:val="28"/>
          <w:szCs w:val="28"/>
          <w:lang w:val="en-GB"/>
        </w:rPr>
        <w:t xml:space="preserve"> 2014; 2: </w:t>
      </w:r>
      <w:r w:rsidRPr="002C6C64">
        <w:rPr>
          <w:rFonts w:ascii="Times New Roman" w:hAnsi="Times New Roman"/>
          <w:sz w:val="28"/>
          <w:szCs w:val="28"/>
          <w:lang w:val="en-GB"/>
        </w:rPr>
        <w:t>http://ngmu.ru/cozo/mos/article/text_full.php?id=1304</w:t>
      </w:r>
      <w:r w:rsidRPr="00BB25F7">
        <w:rPr>
          <w:rFonts w:ascii="Times New Roman" w:hAnsi="Times New Roman"/>
          <w:sz w:val="28"/>
          <w:szCs w:val="28"/>
          <w:lang w:val="en-GB"/>
        </w:rPr>
        <w:t xml:space="preserve"> (in Russ)</w:t>
      </w:r>
    </w:p>
    <w:p w:rsidR="00B07281" w:rsidRPr="0086654B" w:rsidRDefault="00B07281" w:rsidP="00AF5179">
      <w:pPr>
        <w:pStyle w:val="a4"/>
        <w:numPr>
          <w:ilvl w:val="0"/>
          <w:numId w:val="1"/>
        </w:numPr>
        <w:spacing w:after="0" w:line="360" w:lineRule="auto"/>
        <w:jc w:val="both"/>
        <w:rPr>
          <w:rFonts w:ascii="Times New Roman" w:hAnsi="Times New Roman"/>
          <w:sz w:val="28"/>
          <w:szCs w:val="28"/>
          <w:lang w:val="en-GB"/>
        </w:rPr>
      </w:pPr>
      <w:proofErr w:type="spellStart"/>
      <w:r>
        <w:rPr>
          <w:rFonts w:ascii="Times New Roman" w:hAnsi="Times New Roman"/>
          <w:sz w:val="28"/>
          <w:szCs w:val="28"/>
          <w:lang w:val="en-GB"/>
        </w:rPr>
        <w:t>Lahousse</w:t>
      </w:r>
      <w:proofErr w:type="spellEnd"/>
      <w:r>
        <w:rPr>
          <w:rFonts w:ascii="Times New Roman" w:hAnsi="Times New Roman"/>
          <w:sz w:val="28"/>
          <w:szCs w:val="28"/>
          <w:lang w:val="en-GB"/>
        </w:rPr>
        <w:t xml:space="preserve"> L, </w:t>
      </w:r>
      <w:r w:rsidRPr="0086654B">
        <w:rPr>
          <w:rFonts w:ascii="Times New Roman" w:hAnsi="Times New Roman"/>
          <w:sz w:val="28"/>
          <w:szCs w:val="28"/>
          <w:lang w:val="en-GB"/>
        </w:rPr>
        <w:t xml:space="preserve">Loth D, </w:t>
      </w:r>
      <w:proofErr w:type="spellStart"/>
      <w:r w:rsidRPr="0086654B">
        <w:rPr>
          <w:rFonts w:ascii="Times New Roman" w:hAnsi="Times New Roman"/>
          <w:sz w:val="28"/>
          <w:szCs w:val="28"/>
          <w:lang w:val="en-GB"/>
        </w:rPr>
        <w:t>Joos</w:t>
      </w:r>
      <w:proofErr w:type="spellEnd"/>
      <w:r w:rsidRPr="0086654B">
        <w:rPr>
          <w:rFonts w:ascii="Times New Roman" w:hAnsi="Times New Roman"/>
          <w:sz w:val="28"/>
          <w:szCs w:val="28"/>
          <w:lang w:val="en-GB"/>
        </w:rPr>
        <w:t xml:space="preserve"> G</w:t>
      </w:r>
      <w:r>
        <w:rPr>
          <w:rFonts w:ascii="Times New Roman" w:hAnsi="Times New Roman"/>
          <w:sz w:val="28"/>
          <w:szCs w:val="28"/>
          <w:lang w:val="en-GB"/>
        </w:rPr>
        <w:t>.</w:t>
      </w:r>
      <w:r w:rsidRPr="0086654B">
        <w:rPr>
          <w:rFonts w:ascii="Times New Roman" w:hAnsi="Times New Roman"/>
          <w:sz w:val="28"/>
          <w:szCs w:val="28"/>
          <w:lang w:val="en-GB"/>
        </w:rPr>
        <w:t xml:space="preserve"> Statins, systemic inflammation and risk of death in chronic obstructive pulmonary disease: the </w:t>
      </w:r>
      <w:proofErr w:type="spellStart"/>
      <w:r w:rsidRPr="0086654B">
        <w:rPr>
          <w:rFonts w:ascii="Times New Roman" w:hAnsi="Times New Roman"/>
          <w:sz w:val="28"/>
          <w:szCs w:val="28"/>
          <w:lang w:val="en-GB"/>
        </w:rPr>
        <w:t>Rotterdame</w:t>
      </w:r>
      <w:proofErr w:type="spellEnd"/>
      <w:r w:rsidRPr="0086654B">
        <w:rPr>
          <w:rFonts w:ascii="Times New Roman" w:hAnsi="Times New Roman"/>
          <w:sz w:val="28"/>
          <w:szCs w:val="28"/>
          <w:lang w:val="en-GB"/>
        </w:rPr>
        <w:t xml:space="preserve"> study. </w:t>
      </w:r>
      <w:proofErr w:type="spellStart"/>
      <w:r w:rsidRPr="0086654B">
        <w:rPr>
          <w:rFonts w:ascii="Times New Roman" w:hAnsi="Times New Roman"/>
          <w:sz w:val="28"/>
          <w:szCs w:val="28"/>
          <w:lang w:val="en-GB"/>
        </w:rPr>
        <w:t>Pulm</w:t>
      </w:r>
      <w:proofErr w:type="spellEnd"/>
      <w:r w:rsidRPr="0086654B">
        <w:rPr>
          <w:rFonts w:ascii="Times New Roman" w:hAnsi="Times New Roman"/>
          <w:sz w:val="28"/>
          <w:szCs w:val="28"/>
          <w:lang w:val="en-GB"/>
        </w:rPr>
        <w:t xml:space="preserve">. </w:t>
      </w:r>
      <w:proofErr w:type="spellStart"/>
      <w:r w:rsidRPr="0086654B">
        <w:rPr>
          <w:rFonts w:ascii="Times New Roman" w:hAnsi="Times New Roman"/>
          <w:sz w:val="28"/>
          <w:szCs w:val="28"/>
          <w:lang w:val="en-GB"/>
        </w:rPr>
        <w:t>Pharmacol</w:t>
      </w:r>
      <w:proofErr w:type="spellEnd"/>
      <w:r w:rsidRPr="0086654B">
        <w:rPr>
          <w:rFonts w:ascii="Times New Roman" w:hAnsi="Times New Roman"/>
          <w:sz w:val="28"/>
          <w:szCs w:val="28"/>
          <w:lang w:val="en-GB"/>
        </w:rPr>
        <w:t xml:space="preserve">. </w:t>
      </w:r>
      <w:proofErr w:type="spellStart"/>
      <w:r w:rsidRPr="0086654B">
        <w:rPr>
          <w:rFonts w:ascii="Times New Roman" w:hAnsi="Times New Roman"/>
          <w:sz w:val="28"/>
          <w:szCs w:val="28"/>
          <w:lang w:val="en-GB"/>
        </w:rPr>
        <w:t>Ther</w:t>
      </w:r>
      <w:proofErr w:type="spellEnd"/>
      <w:r w:rsidRPr="0086654B">
        <w:rPr>
          <w:rFonts w:ascii="Times New Roman" w:hAnsi="Times New Roman"/>
          <w:sz w:val="28"/>
          <w:szCs w:val="28"/>
          <w:lang w:val="en-GB"/>
        </w:rPr>
        <w:t xml:space="preserve">. 2013; 26: 212 – 217. </w:t>
      </w:r>
    </w:p>
    <w:p w:rsidR="00B07281" w:rsidRPr="0086654B" w:rsidRDefault="00B07281" w:rsidP="00AF5179">
      <w:pPr>
        <w:pStyle w:val="a4"/>
        <w:numPr>
          <w:ilvl w:val="0"/>
          <w:numId w:val="1"/>
        </w:numPr>
        <w:spacing w:after="0" w:line="360" w:lineRule="auto"/>
        <w:jc w:val="both"/>
        <w:rPr>
          <w:rFonts w:ascii="Times New Roman" w:hAnsi="Times New Roman"/>
          <w:sz w:val="28"/>
          <w:szCs w:val="28"/>
          <w:lang w:val="en-GB"/>
        </w:rPr>
      </w:pPr>
      <w:r w:rsidRPr="0086654B">
        <w:rPr>
          <w:rFonts w:ascii="Times New Roman" w:hAnsi="Times New Roman"/>
          <w:sz w:val="28"/>
          <w:szCs w:val="28"/>
          <w:lang w:val="en-GB"/>
        </w:rPr>
        <w:t xml:space="preserve">Liao HK, </w:t>
      </w:r>
      <w:proofErr w:type="spellStart"/>
      <w:r w:rsidRPr="0086654B">
        <w:rPr>
          <w:rFonts w:ascii="Times New Roman" w:hAnsi="Times New Roman"/>
          <w:sz w:val="28"/>
          <w:szCs w:val="28"/>
          <w:lang w:val="en-GB"/>
        </w:rPr>
        <w:t>Laufs</w:t>
      </w:r>
      <w:proofErr w:type="spellEnd"/>
      <w:r w:rsidRPr="0086654B">
        <w:rPr>
          <w:rFonts w:ascii="Times New Roman" w:hAnsi="Times New Roman"/>
          <w:sz w:val="28"/>
          <w:szCs w:val="28"/>
          <w:lang w:val="en-GB"/>
        </w:rPr>
        <w:t xml:space="preserve"> U</w:t>
      </w:r>
      <w:r>
        <w:rPr>
          <w:rFonts w:ascii="Times New Roman" w:hAnsi="Times New Roman"/>
          <w:sz w:val="28"/>
          <w:szCs w:val="28"/>
          <w:lang w:val="en-GB"/>
        </w:rPr>
        <w:t>.</w:t>
      </w:r>
      <w:r w:rsidRPr="0086654B">
        <w:rPr>
          <w:rFonts w:ascii="Times New Roman" w:hAnsi="Times New Roman"/>
          <w:sz w:val="28"/>
          <w:szCs w:val="28"/>
          <w:lang w:val="en-GB"/>
        </w:rPr>
        <w:t xml:space="preserve"> Pl</w:t>
      </w:r>
      <w:r w:rsidRPr="0086654B">
        <w:rPr>
          <w:rFonts w:ascii="Times New Roman" w:hAnsi="Times New Roman"/>
          <w:sz w:val="28"/>
          <w:szCs w:val="28"/>
        </w:rPr>
        <w:t>е</w:t>
      </w:r>
      <w:proofErr w:type="spellStart"/>
      <w:r w:rsidRPr="0086654B">
        <w:rPr>
          <w:rFonts w:ascii="Times New Roman" w:hAnsi="Times New Roman"/>
          <w:sz w:val="28"/>
          <w:szCs w:val="28"/>
          <w:lang w:val="en-GB"/>
        </w:rPr>
        <w:t>otropic</w:t>
      </w:r>
      <w:proofErr w:type="spellEnd"/>
      <w:r w:rsidRPr="0086654B">
        <w:rPr>
          <w:rFonts w:ascii="Times New Roman" w:hAnsi="Times New Roman"/>
          <w:sz w:val="28"/>
          <w:szCs w:val="28"/>
          <w:lang w:val="en-GB"/>
        </w:rPr>
        <w:t xml:space="preserve"> effects of statin. </w:t>
      </w:r>
      <w:proofErr w:type="spellStart"/>
      <w:r w:rsidRPr="0086654B">
        <w:rPr>
          <w:rFonts w:ascii="Times New Roman" w:hAnsi="Times New Roman"/>
          <w:sz w:val="28"/>
          <w:szCs w:val="28"/>
          <w:lang w:val="en-GB"/>
        </w:rPr>
        <w:t>Ann.Rev</w:t>
      </w:r>
      <w:proofErr w:type="spellEnd"/>
      <w:r w:rsidRPr="0086654B">
        <w:rPr>
          <w:rFonts w:ascii="Times New Roman" w:hAnsi="Times New Roman"/>
          <w:sz w:val="28"/>
          <w:szCs w:val="28"/>
          <w:lang w:val="en-GB"/>
        </w:rPr>
        <w:t xml:space="preserve">. </w:t>
      </w:r>
      <w:proofErr w:type="spellStart"/>
      <w:r w:rsidRPr="0086654B">
        <w:rPr>
          <w:rFonts w:ascii="Times New Roman" w:hAnsi="Times New Roman"/>
          <w:sz w:val="28"/>
          <w:szCs w:val="28"/>
          <w:lang w:val="en-GB"/>
        </w:rPr>
        <w:t>Pharmacol.Toxic</w:t>
      </w:r>
      <w:proofErr w:type="spellEnd"/>
      <w:r w:rsidRPr="0086654B">
        <w:rPr>
          <w:rFonts w:ascii="Times New Roman" w:hAnsi="Times New Roman"/>
          <w:sz w:val="28"/>
          <w:szCs w:val="28"/>
          <w:lang w:val="en-GB"/>
        </w:rPr>
        <w:t>. 2005; 45: 89 – 118.</w:t>
      </w:r>
    </w:p>
    <w:p w:rsidR="00B07281" w:rsidRPr="0086654B" w:rsidRDefault="00B07281" w:rsidP="00AF5179">
      <w:pPr>
        <w:pStyle w:val="a4"/>
        <w:numPr>
          <w:ilvl w:val="0"/>
          <w:numId w:val="1"/>
        </w:numPr>
        <w:spacing w:after="0" w:line="360" w:lineRule="auto"/>
        <w:jc w:val="both"/>
        <w:rPr>
          <w:rFonts w:ascii="Times New Roman" w:hAnsi="Times New Roman"/>
          <w:sz w:val="28"/>
          <w:szCs w:val="28"/>
          <w:lang w:val="en-GB"/>
        </w:rPr>
      </w:pPr>
      <w:proofErr w:type="spellStart"/>
      <w:r w:rsidRPr="0086654B">
        <w:rPr>
          <w:rFonts w:ascii="Times New Roman" w:hAnsi="Times New Roman"/>
          <w:sz w:val="28"/>
          <w:szCs w:val="28"/>
          <w:lang w:val="en-GB"/>
        </w:rPr>
        <w:t>Tandon</w:t>
      </w:r>
      <w:proofErr w:type="spellEnd"/>
      <w:r w:rsidRPr="0086654B">
        <w:rPr>
          <w:rFonts w:ascii="Times New Roman" w:hAnsi="Times New Roman"/>
          <w:sz w:val="28"/>
          <w:szCs w:val="28"/>
          <w:lang w:val="en-GB"/>
        </w:rPr>
        <w:t xml:space="preserve"> V, </w:t>
      </w:r>
      <w:proofErr w:type="spellStart"/>
      <w:r w:rsidRPr="0086654B">
        <w:rPr>
          <w:rFonts w:ascii="Times New Roman" w:hAnsi="Times New Roman"/>
          <w:sz w:val="28"/>
          <w:szCs w:val="28"/>
          <w:lang w:val="en-GB"/>
        </w:rPr>
        <w:t>Bano</w:t>
      </w:r>
      <w:proofErr w:type="spellEnd"/>
      <w:r w:rsidRPr="0086654B">
        <w:rPr>
          <w:rFonts w:ascii="Times New Roman" w:hAnsi="Times New Roman"/>
          <w:sz w:val="28"/>
          <w:szCs w:val="28"/>
          <w:lang w:val="en-GB"/>
        </w:rPr>
        <w:t xml:space="preserve"> G, </w:t>
      </w:r>
      <w:proofErr w:type="spellStart"/>
      <w:r w:rsidRPr="0086654B">
        <w:rPr>
          <w:rFonts w:ascii="Times New Roman" w:hAnsi="Times New Roman"/>
          <w:sz w:val="28"/>
          <w:szCs w:val="28"/>
          <w:lang w:val="en-GB"/>
        </w:rPr>
        <w:t>Khagjuria</w:t>
      </w:r>
      <w:proofErr w:type="spellEnd"/>
      <w:r w:rsidRPr="0086654B">
        <w:rPr>
          <w:rFonts w:ascii="Times New Roman" w:hAnsi="Times New Roman"/>
          <w:sz w:val="28"/>
          <w:szCs w:val="28"/>
          <w:lang w:val="en-GB"/>
        </w:rPr>
        <w:t xml:space="preserve"> V</w:t>
      </w:r>
      <w:r>
        <w:rPr>
          <w:rFonts w:ascii="Times New Roman" w:hAnsi="Times New Roman"/>
          <w:sz w:val="28"/>
          <w:szCs w:val="28"/>
          <w:lang w:val="en-GB"/>
        </w:rPr>
        <w:t>.</w:t>
      </w:r>
      <w:r w:rsidRPr="0086654B">
        <w:rPr>
          <w:rFonts w:ascii="Times New Roman" w:hAnsi="Times New Roman"/>
          <w:sz w:val="28"/>
          <w:szCs w:val="28"/>
          <w:lang w:val="en-GB"/>
        </w:rPr>
        <w:t xml:space="preserve"> Pleotropic effects of statins. Indian J. </w:t>
      </w:r>
      <w:proofErr w:type="spellStart"/>
      <w:r w:rsidRPr="0086654B">
        <w:rPr>
          <w:rFonts w:ascii="Times New Roman" w:hAnsi="Times New Roman"/>
          <w:sz w:val="28"/>
          <w:szCs w:val="28"/>
          <w:lang w:val="en-GB"/>
        </w:rPr>
        <w:t>Pharmacol</w:t>
      </w:r>
      <w:proofErr w:type="spellEnd"/>
      <w:r w:rsidRPr="0086654B">
        <w:rPr>
          <w:rFonts w:ascii="Times New Roman" w:hAnsi="Times New Roman"/>
          <w:sz w:val="28"/>
          <w:szCs w:val="28"/>
          <w:lang w:val="en-GB"/>
        </w:rPr>
        <w:t>. 2005; 2 (37): 77-85.</w:t>
      </w:r>
    </w:p>
    <w:p w:rsidR="00B07281" w:rsidRPr="0086654B" w:rsidRDefault="00B07281" w:rsidP="00AF5179">
      <w:pPr>
        <w:pStyle w:val="a4"/>
        <w:numPr>
          <w:ilvl w:val="0"/>
          <w:numId w:val="1"/>
        </w:numPr>
        <w:spacing w:after="0" w:line="360" w:lineRule="auto"/>
        <w:jc w:val="both"/>
        <w:rPr>
          <w:rFonts w:ascii="Times New Roman" w:hAnsi="Times New Roman"/>
          <w:sz w:val="28"/>
          <w:szCs w:val="28"/>
          <w:lang w:val="en-GB"/>
        </w:rPr>
      </w:pPr>
      <w:r w:rsidRPr="0086654B">
        <w:rPr>
          <w:rFonts w:ascii="Times New Roman" w:hAnsi="Times New Roman"/>
          <w:sz w:val="28"/>
          <w:szCs w:val="28"/>
          <w:lang w:val="en-GB"/>
        </w:rPr>
        <w:t>Yong RP, Hopkins R, Eaton TE</w:t>
      </w:r>
      <w:r>
        <w:rPr>
          <w:rFonts w:ascii="Times New Roman" w:hAnsi="Times New Roman"/>
          <w:sz w:val="28"/>
          <w:szCs w:val="28"/>
          <w:lang w:val="en-GB"/>
        </w:rPr>
        <w:t>.</w:t>
      </w:r>
      <w:r w:rsidRPr="0086654B">
        <w:rPr>
          <w:rFonts w:ascii="Times New Roman" w:hAnsi="Times New Roman"/>
          <w:sz w:val="28"/>
          <w:szCs w:val="28"/>
          <w:lang w:val="en-GB"/>
        </w:rPr>
        <w:t xml:space="preserve"> Pharmacological actions of statins: potential utility in</w:t>
      </w:r>
      <w:r>
        <w:rPr>
          <w:rFonts w:ascii="Times New Roman" w:hAnsi="Times New Roman"/>
          <w:sz w:val="28"/>
          <w:szCs w:val="28"/>
          <w:lang w:val="en-GB"/>
        </w:rPr>
        <w:t xml:space="preserve"> COPD. Eur. </w:t>
      </w:r>
      <w:proofErr w:type="spellStart"/>
      <w:r>
        <w:rPr>
          <w:rFonts w:ascii="Times New Roman" w:hAnsi="Times New Roman"/>
          <w:sz w:val="28"/>
          <w:szCs w:val="28"/>
          <w:lang w:val="en-GB"/>
        </w:rPr>
        <w:t>Respir</w:t>
      </w:r>
      <w:proofErr w:type="spellEnd"/>
      <w:r>
        <w:rPr>
          <w:rFonts w:ascii="Times New Roman" w:hAnsi="Times New Roman"/>
          <w:sz w:val="28"/>
          <w:szCs w:val="28"/>
          <w:lang w:val="en-GB"/>
        </w:rPr>
        <w:t xml:space="preserve">. Rev. 2009; </w:t>
      </w:r>
      <w:r w:rsidRPr="0086654B">
        <w:rPr>
          <w:rFonts w:ascii="Times New Roman" w:hAnsi="Times New Roman"/>
          <w:sz w:val="28"/>
          <w:szCs w:val="28"/>
          <w:lang w:val="en-GB"/>
        </w:rPr>
        <w:t>18: 1-11.</w:t>
      </w:r>
    </w:p>
    <w:p w:rsidR="00B07281" w:rsidRPr="0086654B" w:rsidRDefault="00B07281" w:rsidP="00AF5179">
      <w:pPr>
        <w:pStyle w:val="a4"/>
        <w:spacing w:after="0" w:line="360" w:lineRule="auto"/>
        <w:jc w:val="both"/>
        <w:rPr>
          <w:rFonts w:ascii="Times New Roman" w:hAnsi="Times New Roman"/>
          <w:sz w:val="28"/>
          <w:szCs w:val="28"/>
          <w:lang w:val="en-GB"/>
        </w:rPr>
      </w:pPr>
    </w:p>
    <w:sectPr w:rsidR="00B07281" w:rsidRPr="0086654B" w:rsidSect="008C7BD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87088"/>
    <w:multiLevelType w:val="hybridMultilevel"/>
    <w:tmpl w:val="E346A4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28D1"/>
    <w:rsid w:val="000214B8"/>
    <w:rsid w:val="00032E80"/>
    <w:rsid w:val="00052895"/>
    <w:rsid w:val="00060D82"/>
    <w:rsid w:val="00085847"/>
    <w:rsid w:val="000B09F0"/>
    <w:rsid w:val="000E253E"/>
    <w:rsid w:val="000F15D2"/>
    <w:rsid w:val="001442D8"/>
    <w:rsid w:val="00172C7B"/>
    <w:rsid w:val="001961C9"/>
    <w:rsid w:val="001D2342"/>
    <w:rsid w:val="001E781F"/>
    <w:rsid w:val="001F4ECB"/>
    <w:rsid w:val="0020294E"/>
    <w:rsid w:val="002078F3"/>
    <w:rsid w:val="00254EE7"/>
    <w:rsid w:val="0028059D"/>
    <w:rsid w:val="00280E22"/>
    <w:rsid w:val="0028303F"/>
    <w:rsid w:val="002934A9"/>
    <w:rsid w:val="002A2312"/>
    <w:rsid w:val="002A2657"/>
    <w:rsid w:val="002A5C8D"/>
    <w:rsid w:val="002C2B19"/>
    <w:rsid w:val="002C6C64"/>
    <w:rsid w:val="002D34E8"/>
    <w:rsid w:val="002E75A8"/>
    <w:rsid w:val="002F0B64"/>
    <w:rsid w:val="00311F1E"/>
    <w:rsid w:val="003161AD"/>
    <w:rsid w:val="003C164E"/>
    <w:rsid w:val="00415A43"/>
    <w:rsid w:val="004178BC"/>
    <w:rsid w:val="00436535"/>
    <w:rsid w:val="00443FDC"/>
    <w:rsid w:val="00470779"/>
    <w:rsid w:val="004870B3"/>
    <w:rsid w:val="00504B27"/>
    <w:rsid w:val="00515A50"/>
    <w:rsid w:val="00557917"/>
    <w:rsid w:val="00560A65"/>
    <w:rsid w:val="0059029A"/>
    <w:rsid w:val="005B29D8"/>
    <w:rsid w:val="005E2D04"/>
    <w:rsid w:val="00605E3D"/>
    <w:rsid w:val="006075E0"/>
    <w:rsid w:val="006127B2"/>
    <w:rsid w:val="00617D7E"/>
    <w:rsid w:val="00672E48"/>
    <w:rsid w:val="00692BF4"/>
    <w:rsid w:val="006A605D"/>
    <w:rsid w:val="006D5BC0"/>
    <w:rsid w:val="006E212E"/>
    <w:rsid w:val="006E6A5D"/>
    <w:rsid w:val="006F132D"/>
    <w:rsid w:val="006F28D1"/>
    <w:rsid w:val="006F2985"/>
    <w:rsid w:val="007573EB"/>
    <w:rsid w:val="007A0233"/>
    <w:rsid w:val="007D578D"/>
    <w:rsid w:val="007E30D2"/>
    <w:rsid w:val="0082035A"/>
    <w:rsid w:val="0083084D"/>
    <w:rsid w:val="00836683"/>
    <w:rsid w:val="00846E23"/>
    <w:rsid w:val="0086654B"/>
    <w:rsid w:val="00884CED"/>
    <w:rsid w:val="008A3093"/>
    <w:rsid w:val="008B1C35"/>
    <w:rsid w:val="008C371D"/>
    <w:rsid w:val="008C7BDF"/>
    <w:rsid w:val="008D0F19"/>
    <w:rsid w:val="009017CB"/>
    <w:rsid w:val="00901A41"/>
    <w:rsid w:val="00A04134"/>
    <w:rsid w:val="00A34CBD"/>
    <w:rsid w:val="00A52CF9"/>
    <w:rsid w:val="00A85030"/>
    <w:rsid w:val="00A87257"/>
    <w:rsid w:val="00AC17A2"/>
    <w:rsid w:val="00AF3107"/>
    <w:rsid w:val="00AF5179"/>
    <w:rsid w:val="00B01B44"/>
    <w:rsid w:val="00B07281"/>
    <w:rsid w:val="00B114C1"/>
    <w:rsid w:val="00B1640E"/>
    <w:rsid w:val="00B16E47"/>
    <w:rsid w:val="00B350E8"/>
    <w:rsid w:val="00B40647"/>
    <w:rsid w:val="00B41BDA"/>
    <w:rsid w:val="00B453A5"/>
    <w:rsid w:val="00B60962"/>
    <w:rsid w:val="00B64363"/>
    <w:rsid w:val="00BB25F7"/>
    <w:rsid w:val="00BE1907"/>
    <w:rsid w:val="00BE72E6"/>
    <w:rsid w:val="00BF0794"/>
    <w:rsid w:val="00BF4E66"/>
    <w:rsid w:val="00C00CC5"/>
    <w:rsid w:val="00C02437"/>
    <w:rsid w:val="00C22DD2"/>
    <w:rsid w:val="00C81AB2"/>
    <w:rsid w:val="00C85FBB"/>
    <w:rsid w:val="00CA175D"/>
    <w:rsid w:val="00CA27EA"/>
    <w:rsid w:val="00CB620A"/>
    <w:rsid w:val="00CD3DF4"/>
    <w:rsid w:val="00CE2507"/>
    <w:rsid w:val="00CE3FBA"/>
    <w:rsid w:val="00D01614"/>
    <w:rsid w:val="00D024FE"/>
    <w:rsid w:val="00D07A78"/>
    <w:rsid w:val="00D359A5"/>
    <w:rsid w:val="00D470AD"/>
    <w:rsid w:val="00D5106E"/>
    <w:rsid w:val="00D63768"/>
    <w:rsid w:val="00D8271B"/>
    <w:rsid w:val="00DC0510"/>
    <w:rsid w:val="00DE70E2"/>
    <w:rsid w:val="00DE7CB3"/>
    <w:rsid w:val="00E0041C"/>
    <w:rsid w:val="00E121F1"/>
    <w:rsid w:val="00E24A5A"/>
    <w:rsid w:val="00E43255"/>
    <w:rsid w:val="00E56CBE"/>
    <w:rsid w:val="00E633A4"/>
    <w:rsid w:val="00E65474"/>
    <w:rsid w:val="00E80F7A"/>
    <w:rsid w:val="00E91677"/>
    <w:rsid w:val="00EB28F5"/>
    <w:rsid w:val="00ED6CD0"/>
    <w:rsid w:val="00F043F1"/>
    <w:rsid w:val="00F12516"/>
    <w:rsid w:val="00F30FA9"/>
    <w:rsid w:val="00F5450F"/>
    <w:rsid w:val="00F5684F"/>
    <w:rsid w:val="00F73ED9"/>
    <w:rsid w:val="00F87A1B"/>
    <w:rsid w:val="00FF19C1"/>
    <w:rsid w:val="00FF4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EE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C7BDF"/>
    <w:rPr>
      <w:rFonts w:cs="Times New Roman"/>
      <w:color w:val="0000FF"/>
      <w:u w:val="single"/>
    </w:rPr>
  </w:style>
  <w:style w:type="paragraph" w:styleId="a4">
    <w:name w:val="List Paragraph"/>
    <w:basedOn w:val="a"/>
    <w:uiPriority w:val="99"/>
    <w:qFormat/>
    <w:rsid w:val="008C7BDF"/>
    <w:pPr>
      <w:ind w:left="720"/>
      <w:contextualSpacing/>
    </w:pPr>
  </w:style>
  <w:style w:type="character" w:styleId="a5">
    <w:name w:val="Strong"/>
    <w:basedOn w:val="a0"/>
    <w:uiPriority w:val="99"/>
    <w:qFormat/>
    <w:locked/>
    <w:rsid w:val="00B16E47"/>
    <w:rPr>
      <w:rFonts w:cs="Times New Roman"/>
      <w:b/>
    </w:rPr>
  </w:style>
  <w:style w:type="character" w:styleId="a6">
    <w:name w:val="Emphasis"/>
    <w:uiPriority w:val="20"/>
    <w:qFormat/>
    <w:locked/>
    <w:rsid w:val="006F29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6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se-education.ru/r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950</TotalTime>
  <Pages>22</Pages>
  <Words>6474</Words>
  <Characters>36903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Kseniya</dc:creator>
  <cp:keywords/>
  <dc:description/>
  <cp:lastModifiedBy>Kseniya</cp:lastModifiedBy>
  <cp:revision>51</cp:revision>
  <cp:lastPrinted>2018-02-28T09:10:00Z</cp:lastPrinted>
  <dcterms:created xsi:type="dcterms:W3CDTF">2018-02-26T15:15:00Z</dcterms:created>
  <dcterms:modified xsi:type="dcterms:W3CDTF">2018-03-05T08:34:00Z</dcterms:modified>
</cp:coreProperties>
</file>